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184 от 16.12.2021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B34BB5">
        <w:rPr>
          <w:b/>
          <w:sz w:val="28"/>
          <w:szCs w:val="28"/>
        </w:rPr>
        <w:t>а 2022 год и на плановый период 2023 и 2024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B34BB5">
        <w:rPr>
          <w:sz w:val="28"/>
          <w:szCs w:val="28"/>
        </w:rPr>
        <w:t>№ 184 от 16.12.2021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B34BB5">
        <w:rPr>
          <w:sz w:val="28"/>
          <w:szCs w:val="28"/>
        </w:rPr>
        <w:t>ьного района Кинельский  на 2022 год и на плановый период 2023 и 2024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B34BB5">
        <w:rPr>
          <w:sz w:val="26"/>
          <w:szCs w:val="26"/>
        </w:rPr>
        <w:t>льного района Кинельский на 2022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B34BB5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CA576C">
        <w:rPr>
          <w:sz w:val="28"/>
          <w:szCs w:val="28"/>
        </w:rPr>
        <w:t>величи</w:t>
      </w:r>
      <w:r w:rsidR="00B34BB5">
        <w:rPr>
          <w:sz w:val="28"/>
          <w:szCs w:val="28"/>
        </w:rPr>
        <w:t>тся</w:t>
      </w:r>
      <w:r w:rsidRPr="000C0C81">
        <w:rPr>
          <w:sz w:val="28"/>
          <w:szCs w:val="28"/>
        </w:rPr>
        <w:t xml:space="preserve"> </w:t>
      </w:r>
      <w:r w:rsidR="00E57B34" w:rsidRPr="005442C8">
        <w:rPr>
          <w:sz w:val="28"/>
          <w:szCs w:val="28"/>
        </w:rPr>
        <w:t xml:space="preserve">на </w:t>
      </w:r>
      <w:r w:rsidR="00FE6A33">
        <w:rPr>
          <w:sz w:val="28"/>
          <w:szCs w:val="28"/>
        </w:rPr>
        <w:t xml:space="preserve">46 760,4 </w:t>
      </w:r>
      <w:r w:rsidR="005A1A54">
        <w:rPr>
          <w:sz w:val="28"/>
          <w:szCs w:val="28"/>
        </w:rPr>
        <w:t xml:space="preserve">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FE6A33">
        <w:rPr>
          <w:sz w:val="26"/>
          <w:szCs w:val="26"/>
        </w:rPr>
        <w:t>502 261,4</w:t>
      </w:r>
      <w:r w:rsidR="005A1A54">
        <w:rPr>
          <w:sz w:val="26"/>
          <w:szCs w:val="26"/>
        </w:rPr>
        <w:t xml:space="preserve"> </w:t>
      </w:r>
      <w:r>
        <w:rPr>
          <w:sz w:val="28"/>
          <w:szCs w:val="28"/>
        </w:rPr>
        <w:t>тыс.руб.</w:t>
      </w:r>
    </w:p>
    <w:p w:rsidR="00FE6A33" w:rsidRDefault="00B34BB5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2022</w:t>
      </w:r>
      <w:r w:rsidR="00CA576C">
        <w:rPr>
          <w:sz w:val="28"/>
          <w:szCs w:val="28"/>
        </w:rPr>
        <w:t xml:space="preserve"> год предусмотрено</w:t>
      </w:r>
      <w:r w:rsidR="00FE6A33">
        <w:rPr>
          <w:sz w:val="28"/>
          <w:szCs w:val="28"/>
        </w:rPr>
        <w:t>:</w:t>
      </w:r>
    </w:p>
    <w:p w:rsidR="00B34BB5" w:rsidRDefault="00CA576C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BB5">
        <w:rPr>
          <w:sz w:val="28"/>
          <w:szCs w:val="28"/>
        </w:rPr>
        <w:t>увеличение безвозмездных</w:t>
      </w:r>
      <w:r w:rsidR="00B34BB5" w:rsidRPr="00CB3DF4">
        <w:rPr>
          <w:sz w:val="28"/>
          <w:szCs w:val="28"/>
        </w:rPr>
        <w:t xml:space="preserve"> </w:t>
      </w:r>
      <w:r w:rsidR="00B34BB5">
        <w:rPr>
          <w:sz w:val="28"/>
          <w:szCs w:val="28"/>
        </w:rPr>
        <w:t xml:space="preserve">поступлений из областного бюджета на </w:t>
      </w:r>
      <w:r w:rsidR="005A1A54">
        <w:rPr>
          <w:sz w:val="28"/>
          <w:szCs w:val="28"/>
        </w:rPr>
        <w:t xml:space="preserve">5 935,1 </w:t>
      </w:r>
      <w:r>
        <w:rPr>
          <w:sz w:val="28"/>
          <w:szCs w:val="28"/>
        </w:rPr>
        <w:t>тыс.руб.</w:t>
      </w:r>
      <w:r w:rsidR="00FE6A33">
        <w:rPr>
          <w:sz w:val="28"/>
          <w:szCs w:val="28"/>
        </w:rPr>
        <w:t>;</w:t>
      </w:r>
    </w:p>
    <w:p w:rsidR="00FE6A33" w:rsidRDefault="00FE6A33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912913">
        <w:rPr>
          <w:sz w:val="28"/>
          <w:szCs w:val="28"/>
        </w:rPr>
        <w:t>«</w:t>
      </w:r>
      <w:r>
        <w:rPr>
          <w:sz w:val="28"/>
          <w:szCs w:val="28"/>
        </w:rPr>
        <w:t>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12913">
        <w:rPr>
          <w:sz w:val="28"/>
          <w:szCs w:val="28"/>
        </w:rPr>
        <w:t xml:space="preserve">» на </w:t>
      </w:r>
      <w:r>
        <w:rPr>
          <w:sz w:val="28"/>
          <w:szCs w:val="28"/>
        </w:rPr>
        <w:t>40 825,3 тыс. руб.</w:t>
      </w:r>
    </w:p>
    <w:p w:rsidR="00034A69" w:rsidRPr="00000759" w:rsidRDefault="00034A69" w:rsidP="00034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576C">
        <w:rPr>
          <w:sz w:val="28"/>
          <w:szCs w:val="28"/>
        </w:rPr>
        <w:t>Р</w:t>
      </w:r>
      <w:r>
        <w:rPr>
          <w:sz w:val="28"/>
          <w:szCs w:val="28"/>
        </w:rPr>
        <w:t>асходы бюджета муницип</w:t>
      </w:r>
      <w:r w:rsidR="00887B26">
        <w:rPr>
          <w:sz w:val="28"/>
          <w:szCs w:val="28"/>
        </w:rPr>
        <w:t>ального района Кинельский в 2022</w:t>
      </w:r>
      <w:r>
        <w:rPr>
          <w:sz w:val="28"/>
          <w:szCs w:val="28"/>
        </w:rPr>
        <w:t xml:space="preserve"> году у</w:t>
      </w:r>
      <w:r w:rsidR="00EF63EA">
        <w:rPr>
          <w:sz w:val="28"/>
          <w:szCs w:val="28"/>
        </w:rPr>
        <w:t>величатся</w:t>
      </w:r>
      <w:r>
        <w:rPr>
          <w:sz w:val="28"/>
          <w:szCs w:val="28"/>
        </w:rPr>
        <w:t xml:space="preserve"> на </w:t>
      </w:r>
      <w:r w:rsidR="00723279">
        <w:rPr>
          <w:sz w:val="28"/>
          <w:szCs w:val="28"/>
        </w:rPr>
        <w:t>40841,1</w:t>
      </w:r>
      <w:r>
        <w:rPr>
          <w:sz w:val="28"/>
          <w:szCs w:val="28"/>
        </w:rPr>
        <w:t xml:space="preserve"> тыс.руб. и составят  </w:t>
      </w:r>
      <w:r w:rsidR="00723279">
        <w:rPr>
          <w:sz w:val="28"/>
          <w:szCs w:val="28"/>
        </w:rPr>
        <w:t>537 513,9</w:t>
      </w:r>
      <w:r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FE6A33">
        <w:rPr>
          <w:bCs/>
          <w:sz w:val="26"/>
          <w:szCs w:val="28"/>
        </w:rPr>
        <w:t>35 252</w:t>
      </w:r>
      <w:r w:rsidR="005A1A54">
        <w:rPr>
          <w:bCs/>
          <w:sz w:val="26"/>
          <w:szCs w:val="28"/>
        </w:rPr>
        <w:t>,5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CA576C" w:rsidRDefault="00CA576C" w:rsidP="00CA576C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В 2023 и 2024 годах параметры бюджета муниципального района не изменятся.</w:t>
      </w:r>
    </w:p>
    <w:p w:rsidR="00376D70" w:rsidRDefault="00376D70" w:rsidP="003A44C4">
      <w:pPr>
        <w:spacing w:line="360" w:lineRule="auto"/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sectPr w:rsidR="008934C2" w:rsidRPr="006B05E7" w:rsidSect="004A28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4A69"/>
    <w:rsid w:val="00040163"/>
    <w:rsid w:val="00051D28"/>
    <w:rsid w:val="00052289"/>
    <w:rsid w:val="0007514C"/>
    <w:rsid w:val="000E4C32"/>
    <w:rsid w:val="0010429F"/>
    <w:rsid w:val="00105014"/>
    <w:rsid w:val="00111B01"/>
    <w:rsid w:val="001145D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82E31"/>
    <w:rsid w:val="002945E9"/>
    <w:rsid w:val="00296643"/>
    <w:rsid w:val="002C1D67"/>
    <w:rsid w:val="00307746"/>
    <w:rsid w:val="00312126"/>
    <w:rsid w:val="00321F8C"/>
    <w:rsid w:val="00333238"/>
    <w:rsid w:val="003335AA"/>
    <w:rsid w:val="00334E68"/>
    <w:rsid w:val="00362255"/>
    <w:rsid w:val="0037437D"/>
    <w:rsid w:val="00376D70"/>
    <w:rsid w:val="003853B2"/>
    <w:rsid w:val="003A44C4"/>
    <w:rsid w:val="003A6A08"/>
    <w:rsid w:val="003D1AC2"/>
    <w:rsid w:val="003E3E7A"/>
    <w:rsid w:val="003F4BE4"/>
    <w:rsid w:val="003F6AF2"/>
    <w:rsid w:val="003F6FBC"/>
    <w:rsid w:val="0042388A"/>
    <w:rsid w:val="00426438"/>
    <w:rsid w:val="00431939"/>
    <w:rsid w:val="004365E7"/>
    <w:rsid w:val="00436E11"/>
    <w:rsid w:val="0044538E"/>
    <w:rsid w:val="00473B5F"/>
    <w:rsid w:val="00481AE7"/>
    <w:rsid w:val="00481FD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541C71"/>
    <w:rsid w:val="00552630"/>
    <w:rsid w:val="005560AB"/>
    <w:rsid w:val="00563D7B"/>
    <w:rsid w:val="00567F50"/>
    <w:rsid w:val="00584E6E"/>
    <w:rsid w:val="0059218C"/>
    <w:rsid w:val="005A1A54"/>
    <w:rsid w:val="005A359B"/>
    <w:rsid w:val="005A3FB6"/>
    <w:rsid w:val="005A40F6"/>
    <w:rsid w:val="005A563E"/>
    <w:rsid w:val="005C3A3E"/>
    <w:rsid w:val="005E175D"/>
    <w:rsid w:val="005F022A"/>
    <w:rsid w:val="005F0AE4"/>
    <w:rsid w:val="005F19DA"/>
    <w:rsid w:val="005F20B8"/>
    <w:rsid w:val="005F4BCC"/>
    <w:rsid w:val="00600F4D"/>
    <w:rsid w:val="00616DC2"/>
    <w:rsid w:val="00617009"/>
    <w:rsid w:val="006262AD"/>
    <w:rsid w:val="006338F5"/>
    <w:rsid w:val="0064126A"/>
    <w:rsid w:val="00644F2E"/>
    <w:rsid w:val="0065290C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D7BCE"/>
    <w:rsid w:val="006E4D2A"/>
    <w:rsid w:val="006F21D9"/>
    <w:rsid w:val="00700CB4"/>
    <w:rsid w:val="00723279"/>
    <w:rsid w:val="00737850"/>
    <w:rsid w:val="00742196"/>
    <w:rsid w:val="00742B3C"/>
    <w:rsid w:val="00746430"/>
    <w:rsid w:val="007674A3"/>
    <w:rsid w:val="007837B4"/>
    <w:rsid w:val="007C0F61"/>
    <w:rsid w:val="007C1603"/>
    <w:rsid w:val="007C5BC4"/>
    <w:rsid w:val="007D6C62"/>
    <w:rsid w:val="007E30C0"/>
    <w:rsid w:val="007E5492"/>
    <w:rsid w:val="007E639A"/>
    <w:rsid w:val="00840E87"/>
    <w:rsid w:val="00887B26"/>
    <w:rsid w:val="008934C2"/>
    <w:rsid w:val="00894B49"/>
    <w:rsid w:val="008D0941"/>
    <w:rsid w:val="008D2E95"/>
    <w:rsid w:val="008D34BF"/>
    <w:rsid w:val="008D43BA"/>
    <w:rsid w:val="008D59B3"/>
    <w:rsid w:val="008E0503"/>
    <w:rsid w:val="008E20E6"/>
    <w:rsid w:val="008E47B6"/>
    <w:rsid w:val="008E5AA9"/>
    <w:rsid w:val="009069A2"/>
    <w:rsid w:val="009225BF"/>
    <w:rsid w:val="009244EC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B70EF"/>
    <w:rsid w:val="009C328A"/>
    <w:rsid w:val="009C5520"/>
    <w:rsid w:val="009E07AA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34BB5"/>
    <w:rsid w:val="00B46147"/>
    <w:rsid w:val="00B47BBA"/>
    <w:rsid w:val="00B550D6"/>
    <w:rsid w:val="00B61C3A"/>
    <w:rsid w:val="00B764E4"/>
    <w:rsid w:val="00B87F4A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263E6"/>
    <w:rsid w:val="00C3037D"/>
    <w:rsid w:val="00C347A4"/>
    <w:rsid w:val="00C77788"/>
    <w:rsid w:val="00CA576C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95C98"/>
    <w:rsid w:val="00DB1455"/>
    <w:rsid w:val="00DB2503"/>
    <w:rsid w:val="00DD3BC0"/>
    <w:rsid w:val="00DD7CB6"/>
    <w:rsid w:val="00DE67C7"/>
    <w:rsid w:val="00E00F1E"/>
    <w:rsid w:val="00E10E68"/>
    <w:rsid w:val="00E21A0E"/>
    <w:rsid w:val="00E21A9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EF63EA"/>
    <w:rsid w:val="00F05B2F"/>
    <w:rsid w:val="00F15889"/>
    <w:rsid w:val="00F2090D"/>
    <w:rsid w:val="00F350EB"/>
    <w:rsid w:val="00F64804"/>
    <w:rsid w:val="00FA3796"/>
    <w:rsid w:val="00FB313B"/>
    <w:rsid w:val="00FE6A33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A1D5C-7FFA-4F49-8C30-A17D768B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126</cp:revision>
  <dcterms:created xsi:type="dcterms:W3CDTF">2019-02-28T06:39:00Z</dcterms:created>
  <dcterms:modified xsi:type="dcterms:W3CDTF">2022-03-22T05:29:00Z</dcterms:modified>
</cp:coreProperties>
</file>