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721D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3C84B0AE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97ADD80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09904C9F" w14:textId="77777777" w:rsidR="007607FE" w:rsidRDefault="007607FE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7FD8306C" w14:textId="063AD040" w:rsidR="00374AFD" w:rsidRDefault="00E005CA" w:rsidP="00FD7A11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06</w:t>
      </w:r>
      <w:r w:rsidR="00C429C8">
        <w:rPr>
          <w:color w:val="000000"/>
          <w:sz w:val="28"/>
          <w:szCs w:val="28"/>
        </w:rPr>
        <w:t>.04.202</w:t>
      </w:r>
      <w:r>
        <w:rPr>
          <w:color w:val="000000"/>
          <w:sz w:val="28"/>
          <w:szCs w:val="28"/>
        </w:rPr>
        <w:t>6</w:t>
      </w:r>
      <w:r w:rsidR="00881F06" w:rsidRPr="00881F06">
        <w:rPr>
          <w:color w:val="000000"/>
          <w:sz w:val="28"/>
          <w:szCs w:val="28"/>
        </w:rPr>
        <w:t xml:space="preserve"> г </w:t>
      </w:r>
      <w:proofErr w:type="gramStart"/>
      <w:r w:rsidR="00881F06" w:rsidRPr="00881F06">
        <w:rPr>
          <w:color w:val="525252"/>
          <w:sz w:val="28"/>
          <w:szCs w:val="28"/>
        </w:rPr>
        <w:t>прошло  публичное</w:t>
      </w:r>
      <w:proofErr w:type="gramEnd"/>
      <w:r w:rsidR="00881F06" w:rsidRPr="00881F06">
        <w:rPr>
          <w:color w:val="525252"/>
          <w:sz w:val="28"/>
          <w:szCs w:val="28"/>
        </w:rPr>
        <w:t xml:space="preserve"> </w:t>
      </w:r>
      <w:proofErr w:type="gramStart"/>
      <w:r w:rsidR="00881F06" w:rsidRPr="00881F06">
        <w:rPr>
          <w:color w:val="525252"/>
          <w:sz w:val="28"/>
          <w:szCs w:val="28"/>
        </w:rPr>
        <w:t>обсуждение  проектов</w:t>
      </w:r>
      <w:proofErr w:type="gramEnd"/>
      <w:r w:rsidR="00881F06" w:rsidRPr="00881F06">
        <w:rPr>
          <w:color w:val="525252"/>
          <w:sz w:val="28"/>
          <w:szCs w:val="28"/>
        </w:rPr>
        <w:t xml:space="preserve"> докладов правоприменительной практики по осуществлению</w:t>
      </w:r>
      <w:r w:rsidR="00C429C8">
        <w:rPr>
          <w:color w:val="525252"/>
          <w:sz w:val="28"/>
          <w:szCs w:val="28"/>
        </w:rPr>
        <w:t xml:space="preserve"> муниципального контроля за 202</w:t>
      </w:r>
      <w:r>
        <w:rPr>
          <w:color w:val="525252"/>
          <w:sz w:val="28"/>
          <w:szCs w:val="28"/>
        </w:rPr>
        <w:t>5</w:t>
      </w:r>
      <w:r w:rsidR="00881F06" w:rsidRPr="00881F06">
        <w:rPr>
          <w:color w:val="525252"/>
          <w:sz w:val="28"/>
          <w:szCs w:val="28"/>
        </w:rPr>
        <w:t xml:space="preserve"> год</w:t>
      </w:r>
      <w:r w:rsidR="00FD7A11" w:rsidRPr="00881F06">
        <w:rPr>
          <w:color w:val="000000"/>
          <w:sz w:val="28"/>
          <w:szCs w:val="28"/>
        </w:rPr>
        <w:t xml:space="preserve"> с </w:t>
      </w:r>
      <w:proofErr w:type="gramStart"/>
      <w:r w:rsidR="00FD7A11" w:rsidRPr="00881F06">
        <w:rPr>
          <w:color w:val="000000"/>
          <w:sz w:val="28"/>
          <w:szCs w:val="28"/>
        </w:rPr>
        <w:t>участием  представителей</w:t>
      </w:r>
      <w:proofErr w:type="gramEnd"/>
      <w:r w:rsidR="00374AFD" w:rsidRPr="00881F06">
        <w:rPr>
          <w:color w:val="000000"/>
          <w:sz w:val="28"/>
          <w:szCs w:val="28"/>
        </w:rPr>
        <w:t xml:space="preserve"> </w:t>
      </w:r>
      <w:r w:rsidR="00FD7A11" w:rsidRPr="00881F06">
        <w:rPr>
          <w:bCs/>
          <w:color w:val="000000"/>
          <w:sz w:val="28"/>
          <w:szCs w:val="28"/>
        </w:rPr>
        <w:t xml:space="preserve"> местных </w:t>
      </w:r>
      <w:r w:rsidR="00374AFD" w:rsidRPr="00881F06">
        <w:rPr>
          <w:color w:val="000000"/>
          <w:sz w:val="28"/>
          <w:szCs w:val="28"/>
        </w:rPr>
        <w:t xml:space="preserve">органов </w:t>
      </w:r>
      <w:r w:rsidR="00FD7A11" w:rsidRPr="00881F06">
        <w:rPr>
          <w:bCs/>
          <w:color w:val="000000"/>
          <w:sz w:val="28"/>
          <w:szCs w:val="28"/>
        </w:rPr>
        <w:t xml:space="preserve">власти </w:t>
      </w:r>
      <w:r w:rsidR="00580B6F" w:rsidRPr="00881F06">
        <w:rPr>
          <w:bCs/>
          <w:color w:val="000000"/>
          <w:sz w:val="28"/>
          <w:szCs w:val="28"/>
        </w:rPr>
        <w:t xml:space="preserve">  муниципального района Кинельский</w:t>
      </w:r>
      <w:r w:rsidR="00374AFD" w:rsidRPr="00881F06">
        <w:rPr>
          <w:color w:val="000000"/>
          <w:sz w:val="28"/>
          <w:szCs w:val="28"/>
        </w:rPr>
        <w:t xml:space="preserve"> Самарской области</w:t>
      </w:r>
      <w:r w:rsidR="00F86B5A" w:rsidRPr="00881F06">
        <w:rPr>
          <w:b/>
          <w:bCs/>
          <w:color w:val="000000"/>
          <w:sz w:val="28"/>
          <w:szCs w:val="28"/>
        </w:rPr>
        <w:t xml:space="preserve">, </w:t>
      </w:r>
      <w:r w:rsidR="00DE0B09" w:rsidRPr="00881F06">
        <w:rPr>
          <w:color w:val="000000"/>
          <w:sz w:val="28"/>
          <w:szCs w:val="28"/>
        </w:rPr>
        <w:t>СМИ, заинтересованных лиц.</w:t>
      </w:r>
    </w:p>
    <w:p w14:paraId="23C69613" w14:textId="44FD40A5" w:rsidR="007F1783" w:rsidRDefault="007F1783" w:rsidP="007F1783">
      <w:pPr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7F1783">
        <w:rPr>
          <w:rFonts w:ascii="Times New Roman" w:hAnsi="Times New Roman" w:cs="Times New Roman"/>
          <w:sz w:val="28"/>
          <w:szCs w:val="28"/>
        </w:rPr>
        <w:t>2</w:t>
      </w:r>
      <w:r w:rsidR="00E005CA">
        <w:rPr>
          <w:rFonts w:ascii="Times New Roman" w:hAnsi="Times New Roman" w:cs="Times New Roman"/>
          <w:sz w:val="28"/>
          <w:szCs w:val="28"/>
        </w:rPr>
        <w:t>4</w:t>
      </w:r>
      <w:r w:rsidRPr="007F1783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E005CA">
        <w:rPr>
          <w:rFonts w:ascii="Times New Roman" w:hAnsi="Times New Roman" w:cs="Times New Roman"/>
          <w:sz w:val="28"/>
          <w:szCs w:val="28"/>
        </w:rPr>
        <w:t>6</w:t>
      </w:r>
      <w:r w:rsidRPr="007F1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783">
        <w:rPr>
          <w:rFonts w:ascii="Times New Roman" w:hAnsi="Times New Roman" w:cs="Times New Roman"/>
          <w:sz w:val="28"/>
          <w:szCs w:val="28"/>
        </w:rPr>
        <w:t>года  проекты</w:t>
      </w:r>
      <w:proofErr w:type="gramEnd"/>
      <w:r w:rsidRPr="007F1783">
        <w:rPr>
          <w:rFonts w:ascii="Times New Roman" w:hAnsi="Times New Roman" w:cs="Times New Roman"/>
          <w:sz w:val="28"/>
          <w:szCs w:val="28"/>
        </w:rPr>
        <w:t xml:space="preserve"> докладов были размещены на официальном сайте   администрации муниципального района Кинельский Самарской области.</w:t>
      </w:r>
    </w:p>
    <w:p w14:paraId="14780DAE" w14:textId="77777777" w:rsidR="007F1783" w:rsidRPr="007F1783" w:rsidRDefault="007F1783" w:rsidP="007F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F1783">
        <w:rPr>
          <w:rFonts w:ascii="Times New Roman" w:hAnsi="Times New Roman" w:cs="Times New Roman"/>
          <w:sz w:val="28"/>
          <w:szCs w:val="28"/>
        </w:rPr>
        <w:t xml:space="preserve">Замечаний и предложений не поступало. </w:t>
      </w:r>
    </w:p>
    <w:p w14:paraId="5CB17738" w14:textId="77777777" w:rsidR="007F1783" w:rsidRPr="00881F06" w:rsidRDefault="007F1783" w:rsidP="00FD7A11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</w:p>
    <w:p w14:paraId="1F37833A" w14:textId="4455B5E5" w:rsidR="007607FE" w:rsidRDefault="00E005CA" w:rsidP="00881F0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72FE6A3" wp14:editId="66E894BE">
            <wp:extent cx="5671185" cy="4253230"/>
            <wp:effectExtent l="0" t="0" r="5715" b="0"/>
            <wp:docPr id="255898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98802" name="Рисунок 2558988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0509" w14:textId="77777777" w:rsidR="00FA7C1E" w:rsidRDefault="00FA7C1E" w:rsidP="00FA7C1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B2006B" w14:textId="032D3391" w:rsidR="007F1783" w:rsidRPr="00FA7C1E" w:rsidRDefault="00881F06" w:rsidP="007F17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 xml:space="preserve">Заслушали и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обсудили  доклады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</w:t>
      </w:r>
      <w:r w:rsidR="00C22F1E" w:rsidRPr="00FA7C1E">
        <w:rPr>
          <w:rFonts w:ascii="Times New Roman" w:hAnsi="Times New Roman" w:cs="Times New Roman"/>
          <w:sz w:val="28"/>
          <w:szCs w:val="28"/>
        </w:rPr>
        <w:t xml:space="preserve"> </w:t>
      </w:r>
      <w:r w:rsidRPr="00FA7C1E">
        <w:rPr>
          <w:rFonts w:ascii="Times New Roman" w:hAnsi="Times New Roman" w:cs="Times New Roman"/>
          <w:sz w:val="28"/>
          <w:szCs w:val="28"/>
        </w:rPr>
        <w:t>правоприменительной практики</w:t>
      </w:r>
      <w:r w:rsidR="00C22F1E" w:rsidRPr="00FA7C1E">
        <w:rPr>
          <w:rFonts w:ascii="Times New Roman" w:hAnsi="Times New Roman" w:cs="Times New Roman"/>
          <w:sz w:val="28"/>
          <w:szCs w:val="28"/>
        </w:rPr>
        <w:t xml:space="preserve"> по осуществлению</w:t>
      </w:r>
      <w:r w:rsidR="00C429C8" w:rsidRPr="00FA7C1E">
        <w:rPr>
          <w:rFonts w:ascii="Times New Roman" w:hAnsi="Times New Roman" w:cs="Times New Roman"/>
          <w:sz w:val="28"/>
          <w:szCs w:val="28"/>
        </w:rPr>
        <w:t xml:space="preserve"> муниципального контроля за 202</w:t>
      </w:r>
      <w:r w:rsidR="00FA7C1E" w:rsidRPr="00FA7C1E">
        <w:rPr>
          <w:rFonts w:ascii="Times New Roman" w:hAnsi="Times New Roman" w:cs="Times New Roman"/>
          <w:sz w:val="28"/>
          <w:szCs w:val="28"/>
        </w:rPr>
        <w:t>5</w:t>
      </w:r>
      <w:r w:rsidR="00C22F1E" w:rsidRPr="00FA7C1E">
        <w:rPr>
          <w:rFonts w:ascii="Times New Roman" w:hAnsi="Times New Roman" w:cs="Times New Roman"/>
          <w:sz w:val="28"/>
          <w:szCs w:val="28"/>
        </w:rPr>
        <w:t xml:space="preserve"> год</w:t>
      </w:r>
      <w:r w:rsidRPr="00FA7C1E">
        <w:rPr>
          <w:rFonts w:ascii="Times New Roman" w:hAnsi="Times New Roman" w:cs="Times New Roman"/>
          <w:sz w:val="28"/>
          <w:szCs w:val="28"/>
        </w:rPr>
        <w:t>.</w:t>
      </w:r>
    </w:p>
    <w:p w14:paraId="5AC6D320" w14:textId="77777777" w:rsidR="007F1783" w:rsidRPr="00FA7C1E" w:rsidRDefault="007F1783" w:rsidP="007F1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 xml:space="preserve">Выступили специалисты, осуществляющие муниципальный контроль на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территории  муниципального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района Кинельский. </w:t>
      </w:r>
    </w:p>
    <w:p w14:paraId="189E4CB1" w14:textId="77777777" w:rsidR="007F1783" w:rsidRPr="00FA7C1E" w:rsidRDefault="007F1783" w:rsidP="007F1783">
      <w:pPr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 xml:space="preserve">Были доведены: </w:t>
      </w:r>
    </w:p>
    <w:p w14:paraId="4620E0A4" w14:textId="7F6E266B" w:rsidR="00FA7C1E" w:rsidRPr="00FA7C1E" w:rsidRDefault="007F1783" w:rsidP="007F1783">
      <w:pPr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lastRenderedPageBreak/>
        <w:t xml:space="preserve">- нормативно правовая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база,  применяемая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(надзора); </w:t>
      </w:r>
    </w:p>
    <w:p w14:paraId="332EAEFB" w14:textId="0BD00372" w:rsidR="007F1783" w:rsidRPr="00FA7C1E" w:rsidRDefault="007F1783" w:rsidP="007F1783">
      <w:pPr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>- факты часто усматриваемых нарушений при осуществлении муниципального контроля;</w:t>
      </w:r>
    </w:p>
    <w:p w14:paraId="20FBA289" w14:textId="77777777" w:rsidR="007F1783" w:rsidRPr="00FA7C1E" w:rsidRDefault="007F1783" w:rsidP="007F1783">
      <w:pPr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принятые для устранения данных нарушений; </w:t>
      </w:r>
    </w:p>
    <w:p w14:paraId="709722F4" w14:textId="78CBCDCB" w:rsidR="007F1783" w:rsidRPr="00FA7C1E" w:rsidRDefault="007F1783" w:rsidP="007F1783">
      <w:pPr>
        <w:tabs>
          <w:tab w:val="left" w:pos="5535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проведенная  в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202</w:t>
      </w:r>
      <w:r w:rsidR="00FA7C1E" w:rsidRPr="00FA7C1E">
        <w:rPr>
          <w:rFonts w:ascii="Times New Roman" w:hAnsi="Times New Roman" w:cs="Times New Roman"/>
          <w:sz w:val="28"/>
          <w:szCs w:val="28"/>
        </w:rPr>
        <w:t>5</w:t>
      </w:r>
      <w:r w:rsidRPr="00FA7C1E">
        <w:rPr>
          <w:rFonts w:ascii="Times New Roman" w:hAnsi="Times New Roman" w:cs="Times New Roman"/>
          <w:sz w:val="28"/>
          <w:szCs w:val="28"/>
        </w:rPr>
        <w:t xml:space="preserve"> году профилактическая работа по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не допущению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обязательных требований действующего законодательства.</w:t>
      </w:r>
    </w:p>
    <w:p w14:paraId="7124EBE4" w14:textId="77777777" w:rsidR="007F1783" w:rsidRPr="00FA7C1E" w:rsidRDefault="007F1783" w:rsidP="007F1783">
      <w:pPr>
        <w:tabs>
          <w:tab w:val="left" w:pos="5535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 xml:space="preserve">Установлено, что разногласий по применению норм действующего </w:t>
      </w:r>
      <w:proofErr w:type="gramStart"/>
      <w:r w:rsidRPr="00FA7C1E">
        <w:rPr>
          <w:rFonts w:ascii="Times New Roman" w:hAnsi="Times New Roman" w:cs="Times New Roman"/>
          <w:sz w:val="28"/>
          <w:szCs w:val="28"/>
        </w:rPr>
        <w:t>законодательства  при</w:t>
      </w:r>
      <w:proofErr w:type="gramEnd"/>
      <w:r w:rsidRPr="00FA7C1E">
        <w:rPr>
          <w:rFonts w:ascii="Times New Roman" w:hAnsi="Times New Roman" w:cs="Times New Roman"/>
          <w:sz w:val="28"/>
          <w:szCs w:val="28"/>
        </w:rPr>
        <w:t xml:space="preserve"> осуществлении муниципального контроля (надзора) не возникало.</w:t>
      </w:r>
    </w:p>
    <w:p w14:paraId="307A7068" w14:textId="77777777" w:rsidR="007F1783" w:rsidRPr="00FA7C1E" w:rsidRDefault="007F1783" w:rsidP="007F1783">
      <w:pPr>
        <w:tabs>
          <w:tab w:val="left" w:pos="5535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>Обсудили вопросы организации работы и применения норм действующего   законодательства.</w:t>
      </w:r>
    </w:p>
    <w:p w14:paraId="643712E1" w14:textId="77777777" w:rsidR="007F1783" w:rsidRPr="007F1783" w:rsidRDefault="007F1783" w:rsidP="007F1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FDC3E6C" w14:textId="10ED36F9" w:rsidR="00881F06" w:rsidRDefault="00881F06" w:rsidP="00881F06">
      <w:pPr>
        <w:jc w:val="both"/>
        <w:rPr>
          <w:rFonts w:ascii="Times New Roman" w:hAnsi="Times New Roman" w:cs="Times New Roman"/>
          <w:sz w:val="26"/>
          <w:szCs w:val="26"/>
        </w:rPr>
      </w:pPr>
      <w:r w:rsidRPr="00C429C8">
        <w:rPr>
          <w:rFonts w:ascii="Times New Roman" w:hAnsi="Times New Roman" w:cs="Times New Roman"/>
          <w:sz w:val="26"/>
          <w:szCs w:val="26"/>
        </w:rPr>
        <w:t xml:space="preserve"> </w:t>
      </w:r>
      <w:r w:rsidR="00E005CA">
        <w:rPr>
          <w:noProof/>
          <w:sz w:val="26"/>
          <w:szCs w:val="26"/>
        </w:rPr>
        <w:drawing>
          <wp:inline distT="0" distB="0" distL="0" distR="0" wp14:anchorId="776296EA" wp14:editId="029D483A">
            <wp:extent cx="5671185" cy="4253230"/>
            <wp:effectExtent l="0" t="0" r="5715" b="0"/>
            <wp:docPr id="15053340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34031" name="Рисунок 15053340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D421" w14:textId="77777777" w:rsidR="00FA7C1E" w:rsidRDefault="00FA7C1E" w:rsidP="00881F0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DB5C92" w14:textId="77777777" w:rsidR="00FA7C1E" w:rsidRDefault="00FA7C1E" w:rsidP="00FA7C1E">
      <w:pPr>
        <w:pStyle w:val="21"/>
        <w:spacing w:after="0" w:line="360" w:lineRule="auto"/>
        <w:ind w:right="-2" w:firstLine="709"/>
        <w:jc w:val="both"/>
        <w:rPr>
          <w:sz w:val="28"/>
          <w:szCs w:val="28"/>
        </w:rPr>
      </w:pPr>
      <w:r w:rsidRPr="00FA7C1E">
        <w:rPr>
          <w:sz w:val="28"/>
          <w:szCs w:val="28"/>
        </w:rPr>
        <w:t xml:space="preserve">Доклад правоприменительной практики подготовлен за 2025 год по результатам осуществления муниципального контроля (надзора) на территории муниципального района Кинельский Самарской области с </w:t>
      </w:r>
    </w:p>
    <w:p w14:paraId="434163E2" w14:textId="77777777" w:rsidR="00FA7C1E" w:rsidRDefault="00FA7C1E" w:rsidP="00FA7C1E">
      <w:pPr>
        <w:pStyle w:val="21"/>
        <w:spacing w:after="0" w:line="360" w:lineRule="auto"/>
        <w:ind w:right="-2"/>
        <w:jc w:val="both"/>
        <w:rPr>
          <w:sz w:val="28"/>
          <w:szCs w:val="28"/>
        </w:rPr>
      </w:pPr>
    </w:p>
    <w:p w14:paraId="5A6B149C" w14:textId="77777777" w:rsidR="00FA7C1E" w:rsidRDefault="00FA7C1E" w:rsidP="00FA7C1E">
      <w:pPr>
        <w:pStyle w:val="21"/>
        <w:spacing w:after="0" w:line="360" w:lineRule="auto"/>
        <w:ind w:right="-2"/>
        <w:jc w:val="both"/>
        <w:rPr>
          <w:sz w:val="28"/>
          <w:szCs w:val="28"/>
        </w:rPr>
      </w:pPr>
    </w:p>
    <w:p w14:paraId="32F97C97" w14:textId="3EA1A606" w:rsidR="00FA7C1E" w:rsidRPr="00FA7C1E" w:rsidRDefault="00FA7C1E" w:rsidP="00FA7C1E">
      <w:pPr>
        <w:pStyle w:val="21"/>
        <w:spacing w:after="0" w:line="360" w:lineRule="auto"/>
        <w:ind w:right="-2"/>
        <w:jc w:val="both"/>
        <w:rPr>
          <w:sz w:val="28"/>
          <w:szCs w:val="28"/>
        </w:rPr>
      </w:pPr>
      <w:r w:rsidRPr="00FA7C1E">
        <w:rPr>
          <w:sz w:val="28"/>
          <w:szCs w:val="28"/>
        </w:rPr>
        <w:t>целью обеспечение доступности сведений о правоприменительной практике путем их публикации для сведения подконтрольных субъектов.</w:t>
      </w:r>
    </w:p>
    <w:p w14:paraId="336460D4" w14:textId="7CC1F6FC" w:rsidR="00FA7C1E" w:rsidRPr="00FA7C1E" w:rsidRDefault="00FA7C1E" w:rsidP="00FA7C1E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C1E">
        <w:rPr>
          <w:rFonts w:ascii="Times New Roman" w:hAnsi="Times New Roman" w:cs="Times New Roman"/>
          <w:sz w:val="28"/>
          <w:szCs w:val="28"/>
        </w:rPr>
        <w:t>Доклад отражает систему применения нормативных требований в рамках муниципального контроля и способствует прозрачности контрольной надзорной деятельности, информированию подконтрольных субъектов о правоприменительной практике, предупреждению нарушений через разъяснение обязательных требований и индикаторов риска.</w:t>
      </w:r>
    </w:p>
    <w:p w14:paraId="02989A4E" w14:textId="77777777" w:rsidR="00FA7C1E" w:rsidRPr="00FA7C1E" w:rsidRDefault="00FA7C1E" w:rsidP="00881F0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A7C1E" w:rsidRPr="00FA7C1E" w:rsidSect="002D631E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B48"/>
    <w:multiLevelType w:val="multilevel"/>
    <w:tmpl w:val="9E8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21C5E"/>
    <w:multiLevelType w:val="multilevel"/>
    <w:tmpl w:val="FEE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E0078"/>
    <w:multiLevelType w:val="multilevel"/>
    <w:tmpl w:val="609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D1E9F"/>
    <w:multiLevelType w:val="hybridMultilevel"/>
    <w:tmpl w:val="C1FEA132"/>
    <w:lvl w:ilvl="0" w:tplc="7B807E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BA8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82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4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21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08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2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40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EC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079F8"/>
    <w:multiLevelType w:val="multilevel"/>
    <w:tmpl w:val="047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826B9"/>
    <w:multiLevelType w:val="multilevel"/>
    <w:tmpl w:val="629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532D9"/>
    <w:multiLevelType w:val="hybridMultilevel"/>
    <w:tmpl w:val="2E4C81E0"/>
    <w:lvl w:ilvl="0" w:tplc="49EE8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42D6629"/>
    <w:multiLevelType w:val="hybridMultilevel"/>
    <w:tmpl w:val="F2E03EDE"/>
    <w:lvl w:ilvl="0" w:tplc="49A6FD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125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4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6E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2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4C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4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C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E0702"/>
    <w:multiLevelType w:val="hybridMultilevel"/>
    <w:tmpl w:val="518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C3691"/>
    <w:multiLevelType w:val="multilevel"/>
    <w:tmpl w:val="2B8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B0698D"/>
    <w:multiLevelType w:val="multilevel"/>
    <w:tmpl w:val="136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779272">
    <w:abstractNumId w:val="6"/>
  </w:num>
  <w:num w:numId="2" w16cid:durableId="2005163774">
    <w:abstractNumId w:val="2"/>
  </w:num>
  <w:num w:numId="3" w16cid:durableId="1264143646">
    <w:abstractNumId w:val="4"/>
  </w:num>
  <w:num w:numId="4" w16cid:durableId="2018531676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718627048">
    <w:abstractNumId w:val="3"/>
  </w:num>
  <w:num w:numId="6" w16cid:durableId="1268276806">
    <w:abstractNumId w:val="10"/>
  </w:num>
  <w:num w:numId="7" w16cid:durableId="9162852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091850739">
    <w:abstractNumId w:val="7"/>
  </w:num>
  <w:num w:numId="9" w16cid:durableId="1822623442">
    <w:abstractNumId w:val="5"/>
  </w:num>
  <w:num w:numId="10" w16cid:durableId="138770150">
    <w:abstractNumId w:val="1"/>
  </w:num>
  <w:num w:numId="11" w16cid:durableId="110611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8"/>
    <w:rsid w:val="000259AD"/>
    <w:rsid w:val="00034E3D"/>
    <w:rsid w:val="00040812"/>
    <w:rsid w:val="0004477B"/>
    <w:rsid w:val="00066B70"/>
    <w:rsid w:val="0008319E"/>
    <w:rsid w:val="000A6A57"/>
    <w:rsid w:val="000B35BC"/>
    <w:rsid w:val="000C34A1"/>
    <w:rsid w:val="000D0870"/>
    <w:rsid w:val="000D1E99"/>
    <w:rsid w:val="000D2DAD"/>
    <w:rsid w:val="00115118"/>
    <w:rsid w:val="00125C37"/>
    <w:rsid w:val="001613AB"/>
    <w:rsid w:val="0017446E"/>
    <w:rsid w:val="00174DD9"/>
    <w:rsid w:val="00175D3E"/>
    <w:rsid w:val="00175E34"/>
    <w:rsid w:val="00184623"/>
    <w:rsid w:val="00187BDF"/>
    <w:rsid w:val="001A2ADE"/>
    <w:rsid w:val="001A4BA8"/>
    <w:rsid w:val="001B649E"/>
    <w:rsid w:val="002006B3"/>
    <w:rsid w:val="00200CA4"/>
    <w:rsid w:val="0021324F"/>
    <w:rsid w:val="002158DD"/>
    <w:rsid w:val="00216F89"/>
    <w:rsid w:val="00234C1D"/>
    <w:rsid w:val="00237976"/>
    <w:rsid w:val="0028014D"/>
    <w:rsid w:val="002861D0"/>
    <w:rsid w:val="002865A3"/>
    <w:rsid w:val="00295F47"/>
    <w:rsid w:val="002A35D8"/>
    <w:rsid w:val="002B2592"/>
    <w:rsid w:val="002C2DCE"/>
    <w:rsid w:val="002D0028"/>
    <w:rsid w:val="002D3898"/>
    <w:rsid w:val="002D3CEB"/>
    <w:rsid w:val="002D631E"/>
    <w:rsid w:val="002E23D4"/>
    <w:rsid w:val="002E2F3C"/>
    <w:rsid w:val="002F6878"/>
    <w:rsid w:val="003010BF"/>
    <w:rsid w:val="00305527"/>
    <w:rsid w:val="00327E87"/>
    <w:rsid w:val="003366AF"/>
    <w:rsid w:val="003510AA"/>
    <w:rsid w:val="003637EF"/>
    <w:rsid w:val="00374AFD"/>
    <w:rsid w:val="003826FC"/>
    <w:rsid w:val="00394541"/>
    <w:rsid w:val="00394E5A"/>
    <w:rsid w:val="003B7AB1"/>
    <w:rsid w:val="003C2D59"/>
    <w:rsid w:val="003D504F"/>
    <w:rsid w:val="004001BE"/>
    <w:rsid w:val="004007D2"/>
    <w:rsid w:val="004176C3"/>
    <w:rsid w:val="00422E4A"/>
    <w:rsid w:val="0042710B"/>
    <w:rsid w:val="00466D82"/>
    <w:rsid w:val="0047422C"/>
    <w:rsid w:val="00482EB0"/>
    <w:rsid w:val="00483CAD"/>
    <w:rsid w:val="004907D5"/>
    <w:rsid w:val="004A01D1"/>
    <w:rsid w:val="004A1FBD"/>
    <w:rsid w:val="004B2953"/>
    <w:rsid w:val="004B5A07"/>
    <w:rsid w:val="004B7E01"/>
    <w:rsid w:val="004D58EE"/>
    <w:rsid w:val="004E2427"/>
    <w:rsid w:val="004E392E"/>
    <w:rsid w:val="004F528F"/>
    <w:rsid w:val="00500B1B"/>
    <w:rsid w:val="00502936"/>
    <w:rsid w:val="00503065"/>
    <w:rsid w:val="0051121A"/>
    <w:rsid w:val="00516FDD"/>
    <w:rsid w:val="0052265D"/>
    <w:rsid w:val="00535A82"/>
    <w:rsid w:val="00543679"/>
    <w:rsid w:val="00546989"/>
    <w:rsid w:val="0057735F"/>
    <w:rsid w:val="00580B6F"/>
    <w:rsid w:val="00581922"/>
    <w:rsid w:val="005831FB"/>
    <w:rsid w:val="005918CC"/>
    <w:rsid w:val="00597A77"/>
    <w:rsid w:val="005A46E9"/>
    <w:rsid w:val="005E0AF1"/>
    <w:rsid w:val="005E23AE"/>
    <w:rsid w:val="005E378E"/>
    <w:rsid w:val="005F2914"/>
    <w:rsid w:val="00613C5E"/>
    <w:rsid w:val="00614433"/>
    <w:rsid w:val="00683280"/>
    <w:rsid w:val="006A49F1"/>
    <w:rsid w:val="006B556E"/>
    <w:rsid w:val="006B5A47"/>
    <w:rsid w:val="006B627B"/>
    <w:rsid w:val="006D7BD2"/>
    <w:rsid w:val="006E4B1B"/>
    <w:rsid w:val="00707610"/>
    <w:rsid w:val="00710174"/>
    <w:rsid w:val="00743FDF"/>
    <w:rsid w:val="007538DB"/>
    <w:rsid w:val="007607FE"/>
    <w:rsid w:val="00784BF8"/>
    <w:rsid w:val="00791DCF"/>
    <w:rsid w:val="007C63C5"/>
    <w:rsid w:val="007E7BEF"/>
    <w:rsid w:val="007F1783"/>
    <w:rsid w:val="007F2E31"/>
    <w:rsid w:val="00804721"/>
    <w:rsid w:val="00817E45"/>
    <w:rsid w:val="0083302E"/>
    <w:rsid w:val="00850968"/>
    <w:rsid w:val="00881F06"/>
    <w:rsid w:val="0088594C"/>
    <w:rsid w:val="0089449D"/>
    <w:rsid w:val="008C24BC"/>
    <w:rsid w:val="008C60E6"/>
    <w:rsid w:val="008C6EFB"/>
    <w:rsid w:val="008D0DA9"/>
    <w:rsid w:val="008D25B9"/>
    <w:rsid w:val="00934323"/>
    <w:rsid w:val="0095295B"/>
    <w:rsid w:val="00957BB5"/>
    <w:rsid w:val="009A3896"/>
    <w:rsid w:val="009C4733"/>
    <w:rsid w:val="009D1212"/>
    <w:rsid w:val="009E2FAA"/>
    <w:rsid w:val="009E5130"/>
    <w:rsid w:val="00A00BEC"/>
    <w:rsid w:val="00A11B61"/>
    <w:rsid w:val="00A30154"/>
    <w:rsid w:val="00A34331"/>
    <w:rsid w:val="00A41A19"/>
    <w:rsid w:val="00A42C3E"/>
    <w:rsid w:val="00A5213E"/>
    <w:rsid w:val="00A7481B"/>
    <w:rsid w:val="00A84C2B"/>
    <w:rsid w:val="00AA3543"/>
    <w:rsid w:val="00AA4FC5"/>
    <w:rsid w:val="00AB31E6"/>
    <w:rsid w:val="00AB3A48"/>
    <w:rsid w:val="00AB5E76"/>
    <w:rsid w:val="00AC41CA"/>
    <w:rsid w:val="00AC7883"/>
    <w:rsid w:val="00AC7C56"/>
    <w:rsid w:val="00AD0B6F"/>
    <w:rsid w:val="00B043C2"/>
    <w:rsid w:val="00B147D2"/>
    <w:rsid w:val="00B56BF8"/>
    <w:rsid w:val="00B61452"/>
    <w:rsid w:val="00B73C60"/>
    <w:rsid w:val="00B82007"/>
    <w:rsid w:val="00BA1D88"/>
    <w:rsid w:val="00BB0CB1"/>
    <w:rsid w:val="00BB2E04"/>
    <w:rsid w:val="00BC7ED1"/>
    <w:rsid w:val="00BE15CC"/>
    <w:rsid w:val="00BE28FE"/>
    <w:rsid w:val="00C01981"/>
    <w:rsid w:val="00C157A7"/>
    <w:rsid w:val="00C22F1E"/>
    <w:rsid w:val="00C24966"/>
    <w:rsid w:val="00C30064"/>
    <w:rsid w:val="00C429C8"/>
    <w:rsid w:val="00C5554A"/>
    <w:rsid w:val="00C666F6"/>
    <w:rsid w:val="00C84BB2"/>
    <w:rsid w:val="00C911EE"/>
    <w:rsid w:val="00C94EF1"/>
    <w:rsid w:val="00CE05A6"/>
    <w:rsid w:val="00D16C0B"/>
    <w:rsid w:val="00D177F7"/>
    <w:rsid w:val="00D224D2"/>
    <w:rsid w:val="00D55CC3"/>
    <w:rsid w:val="00D62091"/>
    <w:rsid w:val="00D66CF7"/>
    <w:rsid w:val="00D86EBE"/>
    <w:rsid w:val="00DB4730"/>
    <w:rsid w:val="00DB5458"/>
    <w:rsid w:val="00DD06AE"/>
    <w:rsid w:val="00DD444E"/>
    <w:rsid w:val="00DE0B09"/>
    <w:rsid w:val="00DF687B"/>
    <w:rsid w:val="00E005CA"/>
    <w:rsid w:val="00E03231"/>
    <w:rsid w:val="00E03B1F"/>
    <w:rsid w:val="00E15A5A"/>
    <w:rsid w:val="00E3166D"/>
    <w:rsid w:val="00E41C96"/>
    <w:rsid w:val="00E44624"/>
    <w:rsid w:val="00E73C74"/>
    <w:rsid w:val="00E96A6F"/>
    <w:rsid w:val="00ED43E1"/>
    <w:rsid w:val="00EF2960"/>
    <w:rsid w:val="00EF5F9B"/>
    <w:rsid w:val="00F023A3"/>
    <w:rsid w:val="00F05EF4"/>
    <w:rsid w:val="00F12624"/>
    <w:rsid w:val="00F1296C"/>
    <w:rsid w:val="00F16601"/>
    <w:rsid w:val="00F16613"/>
    <w:rsid w:val="00F24433"/>
    <w:rsid w:val="00F26FD2"/>
    <w:rsid w:val="00F35219"/>
    <w:rsid w:val="00F6354F"/>
    <w:rsid w:val="00F64775"/>
    <w:rsid w:val="00F70595"/>
    <w:rsid w:val="00F71058"/>
    <w:rsid w:val="00F827F7"/>
    <w:rsid w:val="00F86AA1"/>
    <w:rsid w:val="00F86B5A"/>
    <w:rsid w:val="00F9536C"/>
    <w:rsid w:val="00FA54EE"/>
    <w:rsid w:val="00FA7C1E"/>
    <w:rsid w:val="00FB749D"/>
    <w:rsid w:val="00FC1E03"/>
    <w:rsid w:val="00FC4E02"/>
    <w:rsid w:val="00FD0004"/>
    <w:rsid w:val="00FD654E"/>
    <w:rsid w:val="00FD7A11"/>
    <w:rsid w:val="00FE1160"/>
    <w:rsid w:val="00FF0978"/>
    <w:rsid w:val="00FF2040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7067"/>
  <w15:docId w15:val="{EAAA24F1-7F88-45A2-A954-AFBA1A6B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E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62091"/>
  </w:style>
  <w:style w:type="character" w:customStyle="1" w:styleId="20">
    <w:name w:val="Заголовок 2 Знак"/>
    <w:basedOn w:val="a0"/>
    <w:link w:val="2"/>
    <w:uiPriority w:val="9"/>
    <w:semiHidden/>
    <w:rsid w:val="00D62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D62091"/>
    <w:rPr>
      <w:color w:val="0000FF"/>
      <w:u w:val="single"/>
    </w:rPr>
  </w:style>
  <w:style w:type="character" w:styleId="a6">
    <w:name w:val="Strong"/>
    <w:basedOn w:val="a0"/>
    <w:uiPriority w:val="22"/>
    <w:qFormat/>
    <w:rsid w:val="00D6209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6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00">
    <w:name w:val="3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454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character" w:customStyle="1" w:styleId="b-share-btnwrap">
    <w:name w:val="b-share-btn__wrap"/>
    <w:basedOn w:val="a0"/>
    <w:rsid w:val="0088594C"/>
  </w:style>
  <w:style w:type="character" w:customStyle="1" w:styleId="b-share-counter">
    <w:name w:val="b-share-counter"/>
    <w:basedOn w:val="a0"/>
    <w:rsid w:val="0088594C"/>
  </w:style>
  <w:style w:type="paragraph" w:customStyle="1" w:styleId="greysmall">
    <w:name w:val="greysmall"/>
    <w:basedOn w:val="a"/>
    <w:rsid w:val="0088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F12624"/>
  </w:style>
  <w:style w:type="paragraph" w:styleId="aa">
    <w:name w:val="No Spacing"/>
    <w:uiPriority w:val="99"/>
    <w:qFormat/>
    <w:rsid w:val="00C429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C429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2"/>
    <w:basedOn w:val="a"/>
    <w:link w:val="22"/>
    <w:rsid w:val="00FA7C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A7C1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5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2273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0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6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3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96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5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4178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072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9572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356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245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8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23" w:color="CCCCCC"/>
          </w:divBdr>
          <w:divsChild>
            <w:div w:id="1810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60">
                  <w:marLeft w:val="0"/>
                  <w:marRight w:val="0"/>
                  <w:marTop w:val="0"/>
                  <w:marBottom w:val="60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2351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86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624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BC7E8-5DCC-40DC-B20A-300E2FB1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Галина Сергеевна Пастухова</cp:lastModifiedBy>
  <cp:revision>2</cp:revision>
  <cp:lastPrinted>2022-03-28T12:09:00Z</cp:lastPrinted>
  <dcterms:created xsi:type="dcterms:W3CDTF">2026-04-28T06:29:00Z</dcterms:created>
  <dcterms:modified xsi:type="dcterms:W3CDTF">2026-04-28T06:29:00Z</dcterms:modified>
</cp:coreProperties>
</file>