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15.04</w:t>
      </w:r>
      <w:r>
        <w:rPr>
          <w:rFonts w:ascii="Times New Roman" w:hAnsi="Times New Roman" w:cs="Times New Roman"/>
          <w:b/>
          <w:sz w:val="26"/>
          <w:szCs w:val="26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ind w:firstLine="0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Самарский Росреестр подвел промежуточный итог по вступившему в силу закону «Построил – оформи»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679"/>
        <w:ind w:firstLine="708"/>
        <w:jc w:val="center"/>
        <w:spacing w:line="360" w:lineRule="auto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73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многоквартирны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х дома,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строительство которых осуществлялось в рамках Закона о долевом участии в строительстве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с расположенными в них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16 600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помещениями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поставлены на государственный кадастровый учет самарским Росреестром с начала 2025 года.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В соответствии с Федеральным проектом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val="ru-RU"/>
        </w:rPr>
        <w:t xml:space="preserve">«Национальная система пространственных данных»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по вопросам качества данных Единого государственного реестра недвижимости и наполнения его необходимыми сведениями,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на федеральном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уровне по инициативе Росреестра приняты законы, устанавливающие обязанность застройщика обращаться за оформлением права собственности дольщика.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Установлены сроки исполнения данной обязанности.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Управлением была осуществлена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регистрация права собственнос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ти 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в отношении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en-US"/>
        </w:rPr>
        <w:t xml:space="preserve">13 230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помещений в указанных многоквартирных домах. А это значит, что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80%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дольщиков оформили свое право собственности на помещения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после завершения строительства, не посещая МФЦ и не тратя свое время, так как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1 марта 2025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них теперь это делает застройщик. </w:t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</w:p>
    <w:p>
      <w:pPr>
        <w:ind w:left="0" w:right="0" w:firstLine="567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val="ru-RU"/>
          <w14:ligatures w14:val="none"/>
        </w:rPr>
      </w:r>
    </w:p>
    <w:p>
      <w:pPr>
        <w:spacing w:line="36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2"/>
          <w:szCs w:val="22"/>
        </w:rPr>
        <w:t xml:space="preserve">Росреестра</w:t>
      </w:r>
      <w:r>
        <w:rPr>
          <w:rFonts w:ascii="Times New Roman" w:hAnsi="Times New Roman" w:cs="Times New Roman"/>
          <w:sz w:val="22"/>
          <w:szCs w:val="22"/>
        </w:rPr>
        <w:t xml:space="preserve"> по Самарской области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Andale Sans UI">
    <w:panose1 w:val="02000603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ndale Sans UI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de-DE" w:eastAsia="ja-JP" w:bidi="fa-IR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21</cp:revision>
  <dcterms:created xsi:type="dcterms:W3CDTF">2024-06-20T09:57:00Z</dcterms:created>
  <dcterms:modified xsi:type="dcterms:W3CDTF">2026-04-15T05:09:21Z</dcterms:modified>
</cp:coreProperties>
</file>