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16.07.2026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Стартовал прием заявок на премию имени Ф.Н. Красовского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4"/>
        </w:rPr>
        <w:t xml:space="preserve">       </w:t>
      </w: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Самарский Росреестр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приглашает специалистов и организации региона принять  участие в конкурсе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на премию Правительства РФ в области геодезии и картографии имени Ф. Н. Красовского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Премия учреждена по инициативе Росреестра. Соответствующее постановление подписал Председатель Правительства РФ Михаил Мишустин. С 2026 года ее присуждают раз в 5 лет — до 10 премий ежегодно.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bCs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«Награда названа в честь советского астронома-геодезиста, члена-корреспондента Академии наук СССР Феодосия Николаевича Красовского,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– отмечает заместитель руководителя самарского Росреестра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Татьяна Борисовна Омельченко.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-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Его исследования позволили определить точные параметры земного эллипсоида. Вычисленная им математическая модель формы Земли л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егла в основу государственных геодезических сетей и высокоточных карт, которые используются в навигации и геоинформационных системах. 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Цель премии — отметить значимые достижения, научные и прикладные разработки в сфере геодезии, картографии и пространственных данных. Это способствует инновационному развитию отрасли, ее популяризации и повышению престижа профильных профессий».</w:t>
      </w:r>
      <w:r>
        <w:rPr>
          <w:rFonts w:ascii="Tinos" w:hAnsi="Tinos" w:eastAsia="Tinos" w:cs="Tinos"/>
          <w:bCs/>
          <w:i/>
          <w:color w:val="000000"/>
          <w:sz w:val="28"/>
          <w:szCs w:val="28"/>
        </w:rPr>
      </w:r>
      <w:r>
        <w:rPr>
          <w:rFonts w:ascii="Tinos" w:hAnsi="Tinos" w:eastAsia="Tinos" w:cs="Tinos"/>
          <w:bCs/>
          <w:i/>
          <w:color w:val="000000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   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   </w:t>
      </w: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Срок приема заявок: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 с 1 июля по 1 августа 2026 года включительно.</w:t>
      </w:r>
      <w:r>
        <w:rPr>
          <w:rFonts w:ascii="Liberation Sans" w:hAnsi="Liberation Sans" w:eastAsia="Liberation Sans" w:cs="Liberation Sans"/>
          <w:color w:val="000000"/>
          <w:sz w:val="24"/>
        </w:rPr>
        <w:t xml:space="preserve"> </w:t>
      </w:r>
      <w:r>
        <w:rPr>
          <w:rFonts w:ascii="Tinos" w:hAnsi="Tinos" w:cs="Tinos"/>
          <w:bCs/>
          <w:i/>
          <w:sz w:val="28"/>
          <w:szCs w:val="28"/>
        </w:rPr>
      </w:r>
      <w:r>
        <w:rPr>
          <w:rFonts w:ascii="Tinos" w:hAnsi="Tinos" w:cs="Tinos"/>
          <w:bCs/>
          <w:i/>
          <w:sz w:val="28"/>
          <w:szCs w:val="28"/>
        </w:rPr>
      </w:r>
    </w:p>
    <w:p>
      <w:pPr>
        <w:ind w:left="709" w:right="0" w:firstLine="0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Премия будет вручена в 6 номинациях: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80"/>
        <w:numPr>
          <w:ilvl w:val="0"/>
          <w:numId w:val="3"/>
        </w:numPr>
        <w:ind w:right="0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существенный вклад в развитие сферы геодезии, картографии и геоинформационных технологий (включая задачи обороны и безопасности РФ);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80"/>
        <w:numPr>
          <w:ilvl w:val="0"/>
          <w:numId w:val="3"/>
        </w:numPr>
        <w:ind w:right="0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разработка и внедрение инновационного отечественного оборудования для технологического суверенитета в сфере геодезии и картографии;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80"/>
        <w:numPr>
          <w:ilvl w:val="0"/>
          <w:numId w:val="3"/>
        </w:numPr>
        <w:ind w:right="0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создание геоинформационного ПО для решения профильных задач (в том числе в рамках госпрограмм);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80"/>
        <w:numPr>
          <w:ilvl w:val="0"/>
          <w:numId w:val="3"/>
        </w:numPr>
        <w:ind w:right="0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достижение результатов в области создания и серийного производства беспилотных авиационных и (или) наземных систем и их компонентов для геодезии и картографии, а также инфраструктуры для их эксплуатации;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80"/>
        <w:numPr>
          <w:ilvl w:val="0"/>
          <w:numId w:val="3"/>
        </w:numPr>
        <w:ind w:right="0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реализация значимых проектов или получение результатов в науке, государственном управлении, образовательной деятельности в сфере геодезии и картографии;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680"/>
        <w:numPr>
          <w:ilvl w:val="0"/>
          <w:numId w:val="3"/>
        </w:numPr>
        <w:ind w:right="0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существенный вклад в укрепление международного авторитета страны при решении задач в сфере геодезии, картографии и использования геоинформационных технологий.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rPr>
          <w:rFonts w:ascii="Tinos" w:hAnsi="Tinos" w:cs="Tinos"/>
          <w:b w:val="0"/>
          <w:bCs w:val="0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       Участвовать в конкурсе могут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граждане РФ и авторские коллективы.  С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оискателя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 выдвигают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федеральные органы исполнительной власти, органы местного самоуправления, организации. В составе жюри: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 Межведомственный совет при Росреестре из сотрудников службы, представители ППК «Роскадастр», профильных министерств (Минобороны, Минобрнауки, Минстрой, Минтранс, Минпромторг), Госкорпорации «Роскосмос», РАН, Московского государственного у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ниверситета геодезии и картографии, Русского географического общества. </w:t>
      </w:r>
      <w:r>
        <w:rPr>
          <w:rFonts w:ascii="Tinos" w:hAnsi="Tinos" w:cs="Tinos"/>
          <w:b w:val="0"/>
          <w:bCs w:val="0"/>
          <w:color w:val="000000"/>
          <w:sz w:val="28"/>
          <w:szCs w:val="28"/>
        </w:rPr>
      </w:r>
      <w:r>
        <w:rPr>
          <w:rFonts w:ascii="Tinos" w:hAnsi="Tinos" w:cs="Tinos"/>
          <w:b w:val="0"/>
          <w:bCs w:val="0"/>
          <w:color w:val="000000"/>
          <w:sz w:val="28"/>
          <w:szCs w:val="28"/>
        </w:rPr>
      </w:r>
    </w:p>
    <w:p>
      <w:pPr>
        <w:ind w:left="0" w:right="0" w:firstLine="0"/>
        <w:jc w:val="both"/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Награждение лауреатов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состоится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 в 2027 году. 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</w:r>
    </w:p>
    <w:p>
      <w:pPr>
        <w:ind w:left="0" w:right="0" w:firstLine="0"/>
        <w:jc w:val="both"/>
        <w:rPr>
          <w:rFonts w:ascii="Tinos" w:hAnsi="Tinos" w:cs="Tinos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     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000000"/>
          <w:sz w:val="28"/>
          <w:szCs w:val="28"/>
        </w:rPr>
        <w:t xml:space="preserve">Ваши разработки могут стать примером инновационного развития отрасли!</w:t>
      </w:r>
      <w:r>
        <w:rPr>
          <w:rFonts w:ascii="Tinos" w:hAnsi="Tinos" w:cs="Tinos"/>
          <w:b/>
          <w:bCs/>
          <w:color w:val="000000"/>
          <w:sz w:val="28"/>
          <w:szCs w:val="28"/>
          <w:highlight w:val="none"/>
        </w:rPr>
      </w:r>
      <w:r>
        <w:rPr>
          <w:rFonts w:ascii="Tinos" w:hAnsi="Tinos" w:cs="Tinos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hd w:val="clear" w:color="ffffff" w:fill="ffffff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       Подробную информацию о требованиях к документам и порядке их направления можно найти на сайте Росреестра по ссылке: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</w:r>
      <w:hyperlink r:id="rId10" w:tooltip="https://rosreestr.gov.ru/activity/geodeziya-i-kartografiya/premiya-v-oblasti-geodezii-i-kartografii-imeni-f-n-krasovskogo/" w:history="1">
        <w:r>
          <w:rPr>
            <w:rStyle w:val="822"/>
            <w:rFonts w:ascii="Tinos" w:hAnsi="Tinos" w:eastAsia="Tinos" w:cs="Tinos"/>
            <w:b w:val="0"/>
            <w:bCs w:val="0"/>
            <w:sz w:val="28"/>
            <w:szCs w:val="28"/>
          </w:rPr>
          <w:t xml:space="preserve">https://rosreestr.gov.ru/activity/geodeziya-i-kartografiya/premiya-v-oblasti-geodezii-i-kartografii-imeni-f-n-krasovskogo/</w:t>
        </w:r>
        <w:r>
          <w:rPr>
            <w:rStyle w:val="822"/>
            <w:rFonts w:ascii="Tinos" w:hAnsi="Tinos" w:eastAsia="Tinos" w:cs="Tinos"/>
            <w:b w:val="0"/>
            <w:bCs w:val="0"/>
            <w:sz w:val="28"/>
            <w:szCs w:val="28"/>
          </w:rPr>
        </w:r>
        <w:r>
          <w:rPr>
            <w:rStyle w:val="822"/>
          </w:rPr>
        </w:r>
        <w:r>
          <w:rPr>
            <w:rStyle w:val="822"/>
            <w:rFonts w:ascii="Tinos" w:hAnsi="Tinos" w:eastAsia="Tinos" w:cs="Tinos"/>
            <w:b w:val="0"/>
            <w:bCs w:val="0"/>
            <w:sz w:val="28"/>
            <w:szCs w:val="28"/>
          </w:rPr>
        </w:r>
      </w:hyperlink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/>
          <w:i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518511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15050" cy="634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  <w:r>
        <w:rPr>
          <w:rFonts w:ascii="Tinos" w:hAnsi="Tinos" w:cs="Tinos"/>
          <w:bCs/>
          <w:i/>
          <w:color w:val="000000" w:themeColor="text1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Tinos">
    <w:panose1 w:val="020206030504050203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ndale Sans UI">
    <w:panose1 w:val="02000603000000000000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40"/>
    <w:next w:val="840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1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40"/>
    <w:next w:val="840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1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40"/>
    <w:next w:val="840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1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1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1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1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1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1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1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40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Balloon Text"/>
    <w:basedOn w:val="840"/>
    <w:link w:val="84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5" w:customStyle="1">
    <w:name w:val="Текст выноски Знак"/>
    <w:basedOn w:val="841"/>
    <w:link w:val="844"/>
    <w:uiPriority w:val="99"/>
    <w:semiHidden/>
    <w:rPr>
      <w:rFonts w:ascii="Segoe UI" w:hAnsi="Segoe UI" w:cs="Segoe UI"/>
      <w:sz w:val="18"/>
      <w:szCs w:val="18"/>
    </w:rPr>
  </w:style>
  <w:style w:type="paragraph" w:styleId="846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Andale Sans U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de-DE" w:eastAsia="ja-JP" w:bidi="fa-IR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hyperlink" Target="https://rosreestr.gov.ru/activity/geodeziya-i-kartografiya/premiya-v-oblasti-geodezii-i-kartografii-imeni-f-n-krasovskogo/" TargetMode="External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27</cp:revision>
  <dcterms:created xsi:type="dcterms:W3CDTF">2024-09-30T06:51:00Z</dcterms:created>
  <dcterms:modified xsi:type="dcterms:W3CDTF">2026-07-16T13:17:49Z</dcterms:modified>
</cp:coreProperties>
</file>