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A9D32" w14:textId="77777777" w:rsidR="00CC4010" w:rsidRDefault="00CC4010" w:rsidP="009D74FA">
      <w:pPr>
        <w:ind w:left="5529"/>
        <w:jc w:val="both"/>
        <w:rPr>
          <w:sz w:val="24"/>
          <w:szCs w:val="24"/>
        </w:rPr>
      </w:pPr>
    </w:p>
    <w:p w14:paraId="64ED6C51" w14:textId="77777777" w:rsidR="009D74FA" w:rsidRPr="009D74FA" w:rsidRDefault="00B753F7" w:rsidP="00B75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74FA" w:rsidRPr="009D74FA">
        <w:rPr>
          <w:sz w:val="24"/>
          <w:szCs w:val="24"/>
        </w:rPr>
        <w:t>Приложение к постановлению</w:t>
      </w:r>
    </w:p>
    <w:p w14:paraId="036141A9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  <w:r w:rsidRPr="009D74FA">
        <w:rPr>
          <w:sz w:val="24"/>
          <w:szCs w:val="24"/>
        </w:rPr>
        <w:t xml:space="preserve">от </w:t>
      </w:r>
      <w:r w:rsidR="004F09C3">
        <w:rPr>
          <w:sz w:val="24"/>
          <w:szCs w:val="24"/>
        </w:rPr>
        <w:t>30.12.2022г.</w:t>
      </w:r>
      <w:r w:rsidRPr="009D74FA">
        <w:rPr>
          <w:sz w:val="24"/>
          <w:szCs w:val="24"/>
        </w:rPr>
        <w:t xml:space="preserve">  №  </w:t>
      </w:r>
      <w:r w:rsidR="004F09C3">
        <w:rPr>
          <w:sz w:val="24"/>
          <w:szCs w:val="24"/>
        </w:rPr>
        <w:t>2090</w:t>
      </w:r>
    </w:p>
    <w:p w14:paraId="4520A8E4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</w:p>
    <w:p w14:paraId="10FC0B06" w14:textId="7F949401" w:rsidR="009D74FA" w:rsidRPr="009D74FA" w:rsidRDefault="009D74FA" w:rsidP="00B753F7">
      <w:pPr>
        <w:ind w:left="5529"/>
        <w:jc w:val="both"/>
        <w:rPr>
          <w:b/>
          <w:sz w:val="24"/>
          <w:szCs w:val="24"/>
        </w:rPr>
      </w:pPr>
      <w:r w:rsidRPr="009D74FA">
        <w:rPr>
          <w:sz w:val="24"/>
          <w:szCs w:val="24"/>
        </w:rPr>
        <w:t>«Об утверждении целевой программы</w:t>
      </w:r>
      <w:r w:rsidRPr="009D74FA">
        <w:rPr>
          <w:b/>
          <w:sz w:val="24"/>
          <w:szCs w:val="24"/>
        </w:rPr>
        <w:t xml:space="preserve"> «</w:t>
      </w:r>
      <w:r w:rsidRPr="009D74FA">
        <w:rPr>
          <w:sz w:val="24"/>
          <w:szCs w:val="24"/>
        </w:rPr>
        <w:t>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4"/>
          <w:szCs w:val="24"/>
        </w:rPr>
        <w:t>8</w:t>
      </w:r>
      <w:r w:rsidRPr="009D74FA">
        <w:rPr>
          <w:sz w:val="24"/>
          <w:szCs w:val="24"/>
        </w:rPr>
        <w:t xml:space="preserve"> годы.</w:t>
      </w:r>
      <w:r w:rsidR="00962CC1">
        <w:rPr>
          <w:sz w:val="24"/>
          <w:szCs w:val="24"/>
        </w:rPr>
        <w:t>»</w:t>
      </w:r>
    </w:p>
    <w:p w14:paraId="303F90A4" w14:textId="77777777" w:rsidR="009D74FA" w:rsidRPr="009D74FA" w:rsidRDefault="009D74FA" w:rsidP="009D74FA">
      <w:pPr>
        <w:ind w:left="6379"/>
        <w:jc w:val="both"/>
        <w:rPr>
          <w:sz w:val="28"/>
          <w:szCs w:val="28"/>
        </w:rPr>
      </w:pPr>
      <w:r w:rsidRPr="009D74FA">
        <w:t xml:space="preserve">                                                                                                                                                                </w:t>
      </w:r>
    </w:p>
    <w:p w14:paraId="119CA4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1612E7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840F12F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7E71835E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63C9B1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AD2033" w14:textId="77777777" w:rsidR="009D74FA" w:rsidRPr="00344910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B92449" w14:textId="77777777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Целевая  программа</w:t>
      </w:r>
    </w:p>
    <w:p w14:paraId="18B1E39B" w14:textId="29F876AF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«Модернизация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8"/>
          <w:szCs w:val="28"/>
        </w:rPr>
        <w:t>8</w:t>
      </w:r>
      <w:r w:rsidRPr="009D74FA">
        <w:rPr>
          <w:sz w:val="28"/>
          <w:szCs w:val="28"/>
        </w:rPr>
        <w:t xml:space="preserve"> годы».</w:t>
      </w:r>
    </w:p>
    <w:p w14:paraId="7B75780A" w14:textId="77777777" w:rsidR="009D74FA" w:rsidRPr="009D74FA" w:rsidRDefault="009D74FA" w:rsidP="009D74FA">
      <w:pPr>
        <w:spacing w:line="360" w:lineRule="auto"/>
        <w:jc w:val="both"/>
        <w:rPr>
          <w:b/>
          <w:sz w:val="28"/>
          <w:szCs w:val="28"/>
        </w:rPr>
      </w:pPr>
    </w:p>
    <w:p w14:paraId="648B0374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41061AA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37F9F82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217158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AA15A3F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B0FEEF1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4E550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1213107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162D600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7B88C9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DF6B82D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04741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EE62C62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3F419507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51FEF6D2" w14:textId="77777777" w:rsidR="00CC4010" w:rsidRDefault="00CC4010" w:rsidP="009D74FA">
      <w:pPr>
        <w:ind w:firstLine="567"/>
        <w:jc w:val="center"/>
        <w:rPr>
          <w:bCs/>
          <w:sz w:val="28"/>
          <w:szCs w:val="28"/>
        </w:rPr>
      </w:pPr>
    </w:p>
    <w:p w14:paraId="3D4FC8DB" w14:textId="77777777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lastRenderedPageBreak/>
        <w:t>ПАСПОРТ</w:t>
      </w:r>
    </w:p>
    <w:p w14:paraId="38D948FC" w14:textId="092114F4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t>целевой программы «Модернизация и развитие автомобильных дорог общего пользования местного значения муниципального района Кинельский» на 202</w:t>
      </w:r>
      <w:r w:rsidRPr="00344910">
        <w:rPr>
          <w:bCs/>
          <w:sz w:val="28"/>
          <w:szCs w:val="28"/>
        </w:rPr>
        <w:t>3</w:t>
      </w:r>
      <w:r w:rsidRPr="009D74FA">
        <w:rPr>
          <w:bCs/>
          <w:sz w:val="28"/>
          <w:szCs w:val="28"/>
        </w:rPr>
        <w:t>-202</w:t>
      </w:r>
      <w:r w:rsidR="00C435D9">
        <w:rPr>
          <w:bCs/>
          <w:sz w:val="28"/>
          <w:szCs w:val="28"/>
        </w:rPr>
        <w:t xml:space="preserve">8 </w:t>
      </w:r>
      <w:r w:rsidRPr="009D74FA">
        <w:rPr>
          <w:bCs/>
          <w:sz w:val="28"/>
          <w:szCs w:val="28"/>
        </w:rPr>
        <w:t>годы</w:t>
      </w:r>
    </w:p>
    <w:p w14:paraId="02D1B3B5" w14:textId="77777777" w:rsidR="009D74FA" w:rsidRPr="009D74FA" w:rsidRDefault="009D74FA" w:rsidP="009D74FA">
      <w:pPr>
        <w:rPr>
          <w:bCs/>
          <w:sz w:val="28"/>
          <w:szCs w:val="28"/>
        </w:rPr>
      </w:pP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884"/>
      </w:tblGrid>
      <w:tr w:rsidR="009D74FA" w:rsidRPr="009D74FA" w14:paraId="10BA95B0" w14:textId="77777777" w:rsidTr="00CD1558">
        <w:trPr>
          <w:cantSplit/>
          <w:trHeight w:val="48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D728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0068" w14:textId="2D6B30B3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 w:rsidR="001D4BB7"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  <w:tr w:rsidR="009D74FA" w:rsidRPr="009D74FA" w14:paraId="3EC8329A" w14:textId="77777777" w:rsidTr="00CD1558">
        <w:trPr>
          <w:cantSplit/>
          <w:trHeight w:val="124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6CF" w14:textId="77777777" w:rsidR="009D74FA" w:rsidRPr="009D74FA" w:rsidRDefault="009D74FA" w:rsidP="009D74FA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74FA">
              <w:rPr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940A" w14:textId="77777777" w:rsidR="009D74FA" w:rsidRPr="009D74FA" w:rsidRDefault="009D15F7" w:rsidP="009D15F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15F7">
              <w:rPr>
                <w:sz w:val="28"/>
                <w:szCs w:val="28"/>
                <w:lang w:eastAsia="ru-RU"/>
              </w:rPr>
              <w:t xml:space="preserve">Распоряжение администрации муниципального района Кинельский  от </w:t>
            </w:r>
            <w:r>
              <w:rPr>
                <w:sz w:val="28"/>
                <w:szCs w:val="28"/>
                <w:lang w:eastAsia="ru-RU"/>
              </w:rPr>
              <w:t>22.12.2022</w:t>
            </w:r>
            <w:r w:rsidRPr="009D15F7">
              <w:rPr>
                <w:sz w:val="28"/>
                <w:szCs w:val="28"/>
                <w:lang w:eastAsia="ru-RU"/>
              </w:rPr>
              <w:t xml:space="preserve"> г.  № </w:t>
            </w:r>
            <w:r>
              <w:rPr>
                <w:sz w:val="28"/>
                <w:szCs w:val="28"/>
                <w:lang w:eastAsia="ru-RU"/>
              </w:rPr>
              <w:t>722</w:t>
            </w:r>
          </w:p>
        </w:tc>
      </w:tr>
      <w:tr w:rsidR="009D74FA" w:rsidRPr="009D74FA" w14:paraId="7FE7B024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829" w14:textId="77777777" w:rsidR="009D74FA" w:rsidRPr="009D74FA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AB0C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9D74FA" w:rsidRPr="009D74FA" w14:paraId="360BC491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B8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CDB6" w14:textId="77777777" w:rsidR="009D74FA" w:rsidRPr="009D74FA" w:rsidRDefault="00F42D79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106CB2C1" w14:textId="77777777" w:rsidTr="001070DE">
        <w:trPr>
          <w:cantSplit/>
          <w:trHeight w:val="803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B57B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2279" w14:textId="77777777" w:rsidR="009D74FA" w:rsidRPr="009D74FA" w:rsidRDefault="009D74FA" w:rsidP="009D74FA">
            <w:pPr>
              <w:spacing w:line="360" w:lineRule="auto"/>
              <w:ind w:firstLine="74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  <w:p w14:paraId="6F9A604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 </w:t>
            </w:r>
            <w:r w:rsidR="00F42D79"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44C0F156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24EAF" w14:textId="77777777" w:rsidR="009D74FA" w:rsidRPr="00E622C6" w:rsidRDefault="009D74FA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Цели </w:t>
            </w:r>
            <w:r w:rsidRPr="0034491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16EBC" w14:textId="77777777" w:rsidR="009D74FA" w:rsidRPr="00344910" w:rsidRDefault="00055E82" w:rsidP="003449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Обеспечение транспортной доступности отдаленных пунктов</w:t>
            </w:r>
            <w:r w:rsidR="009D74FA" w:rsidRPr="00344910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м</w:t>
            </w:r>
            <w:r w:rsidR="006F3154" w:rsidRPr="00344910">
              <w:rPr>
                <w:sz w:val="28"/>
                <w:szCs w:val="28"/>
              </w:rPr>
              <w:t>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  <w:p w14:paraId="26E1F000" w14:textId="77777777" w:rsidR="00344910" w:rsidRPr="00E622C6" w:rsidRDefault="006F3154" w:rsidP="00E622C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Улучшение комфортности условий проживания населения муниципального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</w:tc>
      </w:tr>
      <w:tr w:rsidR="009D74FA" w:rsidRPr="00344910" w14:paraId="43CFBE90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F75911" w14:textId="77777777" w:rsidR="009D74FA" w:rsidRPr="00344910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20BF71" w14:textId="77777777" w:rsidR="00F6194B" w:rsidRPr="00F6194B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6194B">
              <w:rPr>
                <w:sz w:val="28"/>
                <w:szCs w:val="28"/>
              </w:rPr>
              <w:t xml:space="preserve">1) Увеличение протяженности автомобильных дорог местного значения, приведение их в нормативное состояние; </w:t>
            </w:r>
          </w:p>
          <w:p w14:paraId="775CF27E" w14:textId="77777777" w:rsidR="009D74FA" w:rsidRPr="00344910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194B">
              <w:rPr>
                <w:sz w:val="28"/>
                <w:szCs w:val="28"/>
              </w:rPr>
              <w:t>Увеличение протяженности п</w:t>
            </w:r>
            <w:r>
              <w:rPr>
                <w:sz w:val="28"/>
                <w:szCs w:val="28"/>
              </w:rPr>
              <w:t xml:space="preserve">остроенных и отремонтированных </w:t>
            </w:r>
            <w:r w:rsidRPr="00F6194B">
              <w:rPr>
                <w:sz w:val="28"/>
                <w:szCs w:val="28"/>
              </w:rPr>
              <w:t>тротуаров на территории сельских поселений муниципального района Кинельский.</w:t>
            </w:r>
          </w:p>
        </w:tc>
      </w:tr>
      <w:tr w:rsidR="009D74FA" w:rsidRPr="00344910" w14:paraId="09497331" w14:textId="77777777" w:rsidTr="009D74FA">
        <w:trPr>
          <w:cantSplit/>
          <w:trHeight w:val="1386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E7EA5" w14:textId="77777777" w:rsidR="009D74FA" w:rsidRPr="00344910" w:rsidRDefault="009D74FA" w:rsidP="001431B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        </w:t>
            </w:r>
            <w:r w:rsidRPr="009D74FA">
              <w:rPr>
                <w:sz w:val="28"/>
                <w:szCs w:val="28"/>
              </w:rPr>
              <w:br/>
              <w:t xml:space="preserve">реализации  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D3BBB" w14:textId="75F7D67E" w:rsidR="009D74FA" w:rsidRPr="00344910" w:rsidRDefault="009D74FA" w:rsidP="009D74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 w:rsidR="001D4BB7"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  <w:tr w:rsidR="009D74FA" w:rsidRPr="009D74FA" w14:paraId="4AA5A78E" w14:textId="77777777" w:rsidTr="009D74FA">
        <w:trPr>
          <w:cantSplit/>
          <w:trHeight w:val="152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4D4D3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Показатели</w:t>
            </w:r>
          </w:p>
          <w:p w14:paraId="3CF57B11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(индикаторы) муниципальной </w:t>
            </w:r>
          </w:p>
          <w:p w14:paraId="307F21E7" w14:textId="77777777" w:rsidR="009D74FA" w:rsidRPr="00344910" w:rsidRDefault="009D74FA" w:rsidP="009D74FA">
            <w:pPr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475E2" w14:textId="77777777" w:rsidR="009D74FA" w:rsidRPr="00344910" w:rsidRDefault="009D74FA" w:rsidP="009D74FA">
            <w:pPr>
              <w:numPr>
                <w:ilvl w:val="0"/>
                <w:numId w:val="4"/>
              </w:numPr>
              <w:spacing w:line="360" w:lineRule="auto"/>
              <w:ind w:left="72" w:firstLine="65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Количество построенных и отремонтированных автомобильных дорог местного значения;</w:t>
            </w:r>
          </w:p>
          <w:p w14:paraId="156B2636" w14:textId="77777777" w:rsidR="009D74FA" w:rsidRPr="00344910" w:rsidRDefault="009D74FA" w:rsidP="009D74FA">
            <w:pPr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 2) 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</w:tr>
      <w:tr w:rsidR="004E003B" w:rsidRPr="009D74FA" w14:paraId="6F6887A8" w14:textId="77777777" w:rsidTr="009D74FA">
        <w:trPr>
          <w:cantSplit/>
          <w:trHeight w:val="413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C66E" w14:textId="77777777" w:rsidR="004E003B" w:rsidRPr="009D74FA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lastRenderedPageBreak/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CE9F" w14:textId="77777777" w:rsidR="006D7D77" w:rsidRDefault="006D7D77" w:rsidP="006D7D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 xml:space="preserve">229 469,6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</w:t>
            </w:r>
            <w:r w:rsidRPr="00794E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8 4</w:t>
            </w:r>
            <w:r w:rsidRPr="00794E15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9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D3981A7" w14:textId="77777777" w:rsidR="006D7D77" w:rsidRPr="00344910" w:rsidRDefault="006D7D77" w:rsidP="006D7D77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10 490,95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622FBFFA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5CE4D1A1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14AF856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425D5D5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3 028,9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7A891701" w14:textId="77777777" w:rsidR="006D7D77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8447E44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76ACEF1C" w14:textId="77777777" w:rsidR="006D7D77" w:rsidRPr="00344910" w:rsidRDefault="006D7D77" w:rsidP="006D7D7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218 978,65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635E017A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286B8C59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40F402CE" w14:textId="77777777" w:rsidR="006D7D77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6C1C75D2" w14:textId="77777777" w:rsidR="006D7D77" w:rsidRPr="00344910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1AE0E317" w14:textId="77777777" w:rsidR="006D7D77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6979596D" w14:textId="4074AF1D" w:rsidR="001D4BB7" w:rsidRPr="009D74FA" w:rsidRDefault="006D7D77" w:rsidP="006D7D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  <w:tr w:rsidR="004E003B" w:rsidRPr="009D74FA" w14:paraId="20D3AA61" w14:textId="77777777" w:rsidTr="00CD1558">
        <w:trPr>
          <w:cantSplit/>
          <w:trHeight w:val="84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28CD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Ожидаемые     </w:t>
            </w:r>
            <w:r w:rsidRPr="00344910">
              <w:rPr>
                <w:sz w:val="28"/>
                <w:szCs w:val="28"/>
              </w:rPr>
              <w:br/>
              <w:t xml:space="preserve">результаты    </w:t>
            </w:r>
            <w:r w:rsidRPr="00344910">
              <w:rPr>
                <w:sz w:val="28"/>
                <w:szCs w:val="28"/>
              </w:rPr>
              <w:br/>
              <w:t xml:space="preserve">реализации    </w:t>
            </w:r>
            <w:r w:rsidRPr="00344910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22E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технического состояния   автомобильных дорог местного значения и, как следствие, повышение безопасности дорожного движения, а также улучшение комфортности условий проживания населения муниципального района Кинельский.                       </w:t>
            </w:r>
          </w:p>
        </w:tc>
      </w:tr>
    </w:tbl>
    <w:p w14:paraId="733C14E4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  <w:bookmarkStart w:id="0" w:name="_Hlk58247573"/>
      <w:r>
        <w:rPr>
          <w:b/>
          <w:sz w:val="28"/>
          <w:szCs w:val="28"/>
          <w:lang w:eastAsia="ru-RU"/>
        </w:rPr>
        <w:t xml:space="preserve">                                        </w:t>
      </w:r>
    </w:p>
    <w:p w14:paraId="62FA5DD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9F01558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A6FA8EF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8B0BC1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6F2D2522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31F67493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6E3028B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5DE571D9" w14:textId="77777777" w:rsidR="00CD1558" w:rsidRDefault="00CD1558" w:rsidP="00CD1558">
      <w:pPr>
        <w:suppressAutoHyphens w:val="0"/>
        <w:rPr>
          <w:b/>
          <w:sz w:val="28"/>
          <w:szCs w:val="28"/>
          <w:lang w:eastAsia="ru-RU"/>
        </w:rPr>
      </w:pPr>
    </w:p>
    <w:p w14:paraId="464D8C7D" w14:textId="77777777" w:rsidR="00F42D79" w:rsidRDefault="00F42D79" w:rsidP="00CD1558">
      <w:pPr>
        <w:suppressAutoHyphens w:val="0"/>
        <w:rPr>
          <w:b/>
          <w:sz w:val="28"/>
          <w:szCs w:val="28"/>
          <w:lang w:eastAsia="ru-RU"/>
        </w:rPr>
      </w:pPr>
    </w:p>
    <w:p w14:paraId="28137E83" w14:textId="77777777" w:rsidR="00CD1558" w:rsidRDefault="00CD1558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EE93F09" w14:textId="77777777" w:rsidR="007C43B2" w:rsidRDefault="007C43B2" w:rsidP="00CC4010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523EEC6" w14:textId="77777777" w:rsidR="00CD1558" w:rsidRPr="00CD1558" w:rsidRDefault="00640C59" w:rsidP="00CC4010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1.</w:t>
      </w:r>
      <w:r w:rsidR="00CD1558">
        <w:rPr>
          <w:b/>
          <w:sz w:val="28"/>
          <w:szCs w:val="28"/>
          <w:lang w:eastAsia="ru-RU"/>
        </w:rPr>
        <w:t xml:space="preserve">   </w:t>
      </w:r>
      <w:r w:rsidR="00CC4010">
        <w:rPr>
          <w:b/>
          <w:sz w:val="28"/>
          <w:szCs w:val="28"/>
          <w:lang w:eastAsia="ru-RU"/>
        </w:rPr>
        <w:t>Характеристика</w:t>
      </w:r>
      <w:r w:rsidR="00CC4010" w:rsidRPr="00CC4010">
        <w:rPr>
          <w:b/>
          <w:sz w:val="28"/>
          <w:szCs w:val="28"/>
          <w:lang w:eastAsia="ru-RU"/>
        </w:rPr>
        <w:t xml:space="preserve"> текущего состояния, основные проблемы соответствующей сферы социально-экономического развития</w:t>
      </w:r>
      <w:r w:rsidR="00CD1558" w:rsidRPr="00CD1558">
        <w:rPr>
          <w:b/>
          <w:sz w:val="28"/>
          <w:szCs w:val="28"/>
          <w:lang w:eastAsia="ru-RU"/>
        </w:rPr>
        <w:t>.</w:t>
      </w:r>
    </w:p>
    <w:p w14:paraId="6E8BE5BD" w14:textId="77777777" w:rsidR="00CD1558" w:rsidRPr="00CD1558" w:rsidRDefault="00CD1558" w:rsidP="00CD155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7F96C44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Протяженность автомобильных дорог общего пользования местного значения Кинельского муниципального района» составляет 649 км, в том числе 301,4 км в асфальтобетонном исполнении; 347,6 км – грунтовых дорог. </w:t>
      </w:r>
    </w:p>
    <w:p w14:paraId="06BB0FB3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Состояние значительной части (53,5%!) автомобильных дорог общего пользования на территории Кинельского района неудовлетворительное. Причина в систематическом не до ремонте дорог. </w:t>
      </w:r>
    </w:p>
    <w:p w14:paraId="5155F2D5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Проблема не до ремонта автомобильных дорог общего пользования на территории района носит системный характер. Осмотр автомобильных дорог общего пользования местного значения на территории района после передачи их в собственность сельских поселений показала необходимость проведения работ по строительству, модернизации и ремонту в том или ином объеме на большинстве автомобильных дорог. Кроме того порядка 60% водопропускных сооружений находятся в неудовлетворительном состоянии.</w:t>
      </w:r>
    </w:p>
    <w:p w14:paraId="6951C70B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документации, а в необходимых случаях в соответствии с требованиями нормативных документов и проекта на выполнение работ с проведением государственной экспертизы этого проекта.</w:t>
      </w:r>
    </w:p>
    <w:p w14:paraId="014DDFE5" w14:textId="23006C82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Планируемый ремонт и строительство дорог общего пользования местного значения муниципального района Кинельский, а также ремонт и строительство тротуаров на период 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 затрагивает все сельские</w:t>
      </w:r>
      <w:r w:rsidR="00EF439D">
        <w:rPr>
          <w:sz w:val="28"/>
          <w:szCs w:val="28"/>
          <w:lang w:eastAsia="ru-RU"/>
        </w:rPr>
        <w:t xml:space="preserve"> поселения района и составляет </w:t>
      </w:r>
      <w:r w:rsidRPr="009D74FA">
        <w:rPr>
          <w:sz w:val="28"/>
          <w:szCs w:val="28"/>
          <w:lang w:eastAsia="ru-RU"/>
        </w:rPr>
        <w:t xml:space="preserve">25875,1 </w:t>
      </w:r>
      <w:proofErr w:type="spellStart"/>
      <w:r w:rsidRPr="009D74FA">
        <w:rPr>
          <w:sz w:val="28"/>
          <w:szCs w:val="28"/>
          <w:lang w:eastAsia="ru-RU"/>
        </w:rPr>
        <w:t>м.п</w:t>
      </w:r>
      <w:proofErr w:type="spellEnd"/>
      <w:r w:rsidRPr="009D74FA">
        <w:rPr>
          <w:sz w:val="28"/>
          <w:szCs w:val="28"/>
          <w:lang w:eastAsia="ru-RU"/>
        </w:rPr>
        <w:t>. дорожного полотна, в том числе и строительств</w:t>
      </w:r>
      <w:r w:rsidR="00EF439D">
        <w:rPr>
          <w:sz w:val="28"/>
          <w:szCs w:val="28"/>
          <w:lang w:eastAsia="ru-RU"/>
        </w:rPr>
        <w:t>о</w:t>
      </w:r>
      <w:r w:rsidRPr="009D74FA">
        <w:rPr>
          <w:sz w:val="28"/>
          <w:szCs w:val="28"/>
          <w:lang w:eastAsia="ru-RU"/>
        </w:rPr>
        <w:t xml:space="preserve"> новых дорог.</w:t>
      </w:r>
    </w:p>
    <w:p w14:paraId="23930113" w14:textId="77777777" w:rsidR="009D15F7" w:rsidRDefault="009D15F7" w:rsidP="007B0096">
      <w:pPr>
        <w:suppressAutoHyphens w:val="0"/>
        <w:spacing w:line="360" w:lineRule="auto"/>
        <w:ind w:firstLine="851"/>
        <w:jc w:val="both"/>
        <w:rPr>
          <w:color w:val="FF0000"/>
          <w:sz w:val="28"/>
          <w:szCs w:val="28"/>
          <w:lang w:eastAsia="ru-RU"/>
        </w:rPr>
      </w:pPr>
    </w:p>
    <w:p w14:paraId="599D082C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84F7641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1B78A449" w14:textId="77777777" w:rsidR="00F42D79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E4343FB" w14:textId="77777777" w:rsidR="00F42D79" w:rsidRPr="00CD1558" w:rsidRDefault="00F42D79" w:rsidP="00640C59">
      <w:pPr>
        <w:suppressAutoHyphens w:val="0"/>
        <w:spacing w:line="360" w:lineRule="auto"/>
        <w:jc w:val="both"/>
        <w:rPr>
          <w:color w:val="FF0000"/>
          <w:sz w:val="28"/>
          <w:szCs w:val="28"/>
          <w:lang w:eastAsia="ru-RU"/>
        </w:rPr>
      </w:pPr>
    </w:p>
    <w:p w14:paraId="7593EE9D" w14:textId="77777777" w:rsidR="00CD1558" w:rsidRPr="00CD1558" w:rsidRDefault="00CD1558" w:rsidP="00640C59">
      <w:pPr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CD1558">
        <w:rPr>
          <w:b/>
          <w:color w:val="000000"/>
          <w:sz w:val="28"/>
          <w:szCs w:val="28"/>
          <w:lang w:eastAsia="ru-RU"/>
        </w:rPr>
        <w:lastRenderedPageBreak/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4735F5BF" w14:textId="77777777" w:rsidR="00CD1558" w:rsidRPr="00CD1558" w:rsidRDefault="00CD1558" w:rsidP="00CD1558">
      <w:pPr>
        <w:suppressAutoHyphens w:val="0"/>
        <w:spacing w:line="360" w:lineRule="auto"/>
        <w:jc w:val="both"/>
        <w:rPr>
          <w:color w:val="000000"/>
          <w:sz w:val="28"/>
          <w:szCs w:val="24"/>
          <w:lang w:eastAsia="ru-RU"/>
        </w:rPr>
      </w:pPr>
    </w:p>
    <w:p w14:paraId="7C216BD6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Целью настоящей Программы является увеличение протяженности и приведение в нормативное состояние дорожной сети муниципального района Кинельский.</w:t>
      </w:r>
    </w:p>
    <w:p w14:paraId="2932ED93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Достижение цели Программы обеспечивается за счет решения следующих задач:</w:t>
      </w:r>
    </w:p>
    <w:p w14:paraId="21D0EB8F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- строительство автомобильных дорог и тротуаров м</w:t>
      </w:r>
      <w:r w:rsidR="007B0096">
        <w:rPr>
          <w:sz w:val="28"/>
          <w:szCs w:val="28"/>
          <w:lang w:eastAsia="ru-RU"/>
        </w:rPr>
        <w:t>униципального района Кинельский</w:t>
      </w:r>
      <w:r w:rsidRPr="00344910">
        <w:rPr>
          <w:sz w:val="28"/>
          <w:szCs w:val="28"/>
          <w:lang w:eastAsia="ru-RU"/>
        </w:rPr>
        <w:t>;</w:t>
      </w:r>
    </w:p>
    <w:p w14:paraId="66E9878B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- обеспечение сохранности сети автодорог муниципального района Кинельский, приоритетное выполнение работ по ремонту в целях доведения транспортно-эксплуатационных показателей автодорог муниципального района Кинельский </w:t>
      </w:r>
      <w:r>
        <w:rPr>
          <w:sz w:val="28"/>
          <w:szCs w:val="28"/>
          <w:lang w:eastAsia="ru-RU"/>
        </w:rPr>
        <w:t>до нормативных требований.</w:t>
      </w:r>
    </w:p>
    <w:p w14:paraId="2801BAFC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Сро</w:t>
      </w:r>
      <w:r w:rsidR="00CA20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ки и этапы реализации программы:</w:t>
      </w:r>
    </w:p>
    <w:p w14:paraId="656F2711" w14:textId="1E5B0EEF" w:rsidR="00CA202F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Реализация программы рассчитана на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>-202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гг.</w:t>
      </w:r>
      <w:r>
        <w:rPr>
          <w:sz w:val="28"/>
          <w:szCs w:val="28"/>
          <w:lang w:eastAsia="ru-RU"/>
        </w:rPr>
        <w:t xml:space="preserve"> </w:t>
      </w:r>
    </w:p>
    <w:p w14:paraId="743AA8FD" w14:textId="77777777" w:rsidR="0064640E" w:rsidRDefault="0064640E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реализуется в один этап.</w:t>
      </w:r>
    </w:p>
    <w:p w14:paraId="0971EEBF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Предполагается проведение следующих работ:</w:t>
      </w:r>
    </w:p>
    <w:p w14:paraId="72E0BA2C" w14:textId="77777777" w:rsidR="00CA202F" w:rsidRPr="00344910" w:rsidRDefault="00CA202F" w:rsidP="007B00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910">
        <w:rPr>
          <w:sz w:val="28"/>
          <w:szCs w:val="28"/>
        </w:rPr>
        <w:t xml:space="preserve"> Строительство и ремонт автомобильных дорог местного значения;</w:t>
      </w:r>
    </w:p>
    <w:p w14:paraId="3253314E" w14:textId="77777777" w:rsidR="00CD1558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910">
        <w:rPr>
          <w:sz w:val="28"/>
          <w:szCs w:val="28"/>
        </w:rPr>
        <w:t xml:space="preserve"> 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</w:t>
      </w:r>
      <w:r w:rsidR="00C72970">
        <w:rPr>
          <w:sz w:val="28"/>
          <w:szCs w:val="28"/>
        </w:rPr>
        <w:t>.</w:t>
      </w:r>
    </w:p>
    <w:p w14:paraId="3C9758F9" w14:textId="77777777" w:rsidR="00CA202F" w:rsidRPr="00CD1558" w:rsidRDefault="00CA202F" w:rsidP="00CA202F">
      <w:pPr>
        <w:suppressAutoHyphens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53D27EB" w14:textId="77777777" w:rsidR="00637D03" w:rsidRPr="00637D03" w:rsidRDefault="00640C59" w:rsidP="00637D03">
      <w:pPr>
        <w:pStyle w:val="a3"/>
        <w:numPr>
          <w:ilvl w:val="0"/>
          <w:numId w:val="5"/>
        </w:numPr>
        <w:suppressAutoHyphens w:val="0"/>
        <w:ind w:left="720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    </w:t>
      </w:r>
      <w:r w:rsidR="00637D03"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Перечень, цели и краткое описание подпрограмм</w:t>
      </w:r>
      <w:r w:rsid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14:paraId="66312594" w14:textId="77777777" w:rsidR="00637D03" w:rsidRPr="00637D03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067B9C59" w14:textId="77777777" w:rsidR="00637D03" w:rsidRDefault="00637D03" w:rsidP="007B0096">
      <w:pPr>
        <w:suppressAutoHyphens w:val="0"/>
        <w:ind w:firstLine="851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Подпрограммы отсутствуют.</w:t>
      </w:r>
    </w:p>
    <w:p w14:paraId="4F29C64B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0A8FB6C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3DC21F59" w14:textId="77777777" w:rsidR="00CC4010" w:rsidRDefault="00CC401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5B396D40" w14:textId="77777777" w:rsidR="00B40E7E" w:rsidRDefault="00B40E7E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45211ADF" w14:textId="77777777" w:rsidR="00637D03" w:rsidRPr="00CD1558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8FE1B70" w14:textId="58EC2DC5" w:rsidR="00CD1558" w:rsidRPr="009254B4" w:rsidRDefault="00CD1558" w:rsidP="009254B4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целевых индикаторов (показателей) </w:t>
      </w:r>
      <w:r w:rsidR="00C72970">
        <w:rPr>
          <w:b/>
          <w:sz w:val="28"/>
          <w:szCs w:val="28"/>
          <w:lang w:eastAsia="ru-RU"/>
        </w:rPr>
        <w:t>целевой</w:t>
      </w:r>
      <w:r w:rsidRPr="00640C59">
        <w:rPr>
          <w:b/>
          <w:sz w:val="28"/>
          <w:szCs w:val="28"/>
          <w:lang w:eastAsia="ru-RU"/>
        </w:rPr>
        <w:t xml:space="preserve"> программы </w:t>
      </w:r>
      <w:r w:rsidR="00C72970" w:rsidRPr="00C72970">
        <w:rPr>
          <w:b/>
          <w:bCs/>
          <w:sz w:val="28"/>
          <w:lang w:eastAsia="ru-RU"/>
        </w:rPr>
        <w:t xml:space="preserve">«Модернизация и развитие автомобильных дорог общего пользования местного значения муниципального района </w:t>
      </w:r>
      <w:proofErr w:type="spellStart"/>
      <w:r w:rsidR="00C72970" w:rsidRPr="00C72970">
        <w:rPr>
          <w:b/>
          <w:bCs/>
          <w:sz w:val="28"/>
          <w:lang w:eastAsia="ru-RU"/>
        </w:rPr>
        <w:t>Кинельский</w:t>
      </w:r>
      <w:proofErr w:type="spellEnd"/>
      <w:r w:rsidR="00C72970" w:rsidRPr="00C72970">
        <w:rPr>
          <w:b/>
          <w:bCs/>
          <w:sz w:val="28"/>
          <w:lang w:eastAsia="ru-RU"/>
        </w:rPr>
        <w:t>» на 2023-202</w:t>
      </w:r>
      <w:r w:rsidR="00D14021">
        <w:rPr>
          <w:b/>
          <w:bCs/>
          <w:sz w:val="28"/>
          <w:lang w:eastAsia="ru-RU"/>
        </w:rPr>
        <w:t>8</w:t>
      </w:r>
      <w:r w:rsidR="006D7D77">
        <w:rPr>
          <w:b/>
          <w:bCs/>
          <w:sz w:val="28"/>
          <w:lang w:eastAsia="ru-RU"/>
        </w:rPr>
        <w:t xml:space="preserve"> </w:t>
      </w:r>
      <w:r w:rsidR="00C72970" w:rsidRPr="00C72970">
        <w:rPr>
          <w:b/>
          <w:bCs/>
          <w:sz w:val="28"/>
          <w:lang w:eastAsia="ru-RU"/>
        </w:rPr>
        <w:t>годы</w:t>
      </w:r>
      <w:r w:rsidR="00C72970">
        <w:rPr>
          <w:b/>
          <w:bCs/>
          <w:sz w:val="28"/>
          <w:lang w:eastAsia="ru-RU"/>
        </w:rPr>
        <w:t>».</w:t>
      </w: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9254B4" w:rsidRPr="00F462FF" w14:paraId="0A5A9FE6" w14:textId="77777777" w:rsidTr="009254B4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D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84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34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3C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B0B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60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Прогнозируемые значения показателя (индикатора)</w:t>
            </w:r>
          </w:p>
        </w:tc>
      </w:tr>
      <w:tr w:rsidR="009254B4" w:rsidRPr="00F462FF" w14:paraId="2A8F9A53" w14:textId="77777777" w:rsidTr="009254B4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27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746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54E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91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6F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BD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13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41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65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C3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8A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Итого за период реализации</w:t>
            </w:r>
          </w:p>
        </w:tc>
      </w:tr>
      <w:tr w:rsidR="009254B4" w:rsidRPr="00F462FF" w14:paraId="09489559" w14:textId="77777777" w:rsidTr="009254B4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971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  <w:lang w:eastAsia="ru-RU"/>
              </w:rPr>
              <w:t>Кинельский.Улучшение</w:t>
            </w:r>
            <w:proofErr w:type="spellEnd"/>
            <w:r w:rsidRPr="009254B4">
              <w:rPr>
                <w:color w:val="000000"/>
                <w:lang w:eastAsia="ru-RU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9254B4" w:rsidRPr="00F462FF" w14:paraId="222BE085" w14:textId="77777777" w:rsidTr="009254B4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D05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0AA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9254B4" w:rsidRPr="00F462FF" w14:paraId="0E0383DC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456" w14:textId="77777777" w:rsidR="009254B4" w:rsidRPr="009254B4" w:rsidRDefault="009254B4" w:rsidP="009254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BEBBECD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F7250" w:rsidRPr="00F462FF" w14:paraId="294E036C" w14:textId="77777777" w:rsidTr="009254B4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A0B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8A" w14:textId="77777777" w:rsidR="009F7250" w:rsidRPr="009254B4" w:rsidRDefault="009F7250" w:rsidP="009F7250">
            <w:pPr>
              <w:suppressAutoHyphens w:val="0"/>
              <w:ind w:right="35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DCF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4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D9D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DE5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3F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FED" w14:textId="0F30E31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5F5" w14:textId="2E04765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90C" w14:textId="34F4F86C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F2C" w14:textId="3C8B9A20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0404055A" w14:textId="77777777" w:rsidR="009F7250" w:rsidRPr="009254B4" w:rsidRDefault="009F7250" w:rsidP="009F7250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7FD3078A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2C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03055D25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08BC6CDD" w14:textId="77777777" w:rsidTr="006D7D77">
        <w:trPr>
          <w:gridAfter w:val="1"/>
          <w:wAfter w:w="77" w:type="dxa"/>
          <w:trHeight w:val="551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4B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EF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279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A2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D48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3B5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458" w14:textId="77777777" w:rsidR="009254B4" w:rsidRPr="009254B4" w:rsidRDefault="009254B4" w:rsidP="009254B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A6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B7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22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8A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35AEA9FF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</w:tbl>
    <w:p w14:paraId="645A32AB" w14:textId="77777777" w:rsidR="00446245" w:rsidRDefault="00446245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E8447FC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904B943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38B162AF" w14:textId="77777777" w:rsidR="006D7D77" w:rsidRDefault="006D7D77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239A89" w14:textId="77777777" w:rsidR="006D7D77" w:rsidRDefault="006D7D77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2D9D09D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0247F40" w14:textId="77777777" w:rsidR="00CD1558" w:rsidRPr="00640C59" w:rsidRDefault="00CD1558" w:rsidP="00640C59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916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lastRenderedPageBreak/>
        <w:t xml:space="preserve">Перечень программных мероприятий.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9254B4" w:rsidRPr="009254B4" w14:paraId="30A35E28" w14:textId="77777777" w:rsidTr="009254B4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4332BE20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CB49F7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856DA9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0CD9C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30C6C7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59A71D12" w14:textId="3A63E0B2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0824524" w14:textId="05639DBD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9254B4" w:rsidRPr="009254B4" w14:paraId="6CC7324D" w14:textId="77777777" w:rsidTr="009254B4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065FE37A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7A6629D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3521E9B7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710FF2A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0BDD2DC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32638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0B21981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22D3DC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34CAA4C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5D1F326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10DCFB9A" w14:textId="377A8B7E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23605" w14:textId="7150E639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8ACEB2F" w14:textId="7B132B54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</w:tr>
      <w:tr w:rsidR="006D7D77" w:rsidRPr="009254B4" w14:paraId="693E19D9" w14:textId="77777777" w:rsidTr="009254B4">
        <w:trPr>
          <w:trHeight w:val="4324"/>
        </w:trPr>
        <w:tc>
          <w:tcPr>
            <w:tcW w:w="425" w:type="dxa"/>
            <w:shd w:val="clear" w:color="auto" w:fill="auto"/>
          </w:tcPr>
          <w:p w14:paraId="30E1B813" w14:textId="77777777" w:rsidR="006D7D77" w:rsidRPr="009254B4" w:rsidRDefault="006D7D77" w:rsidP="006D7D77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5E5F6D5E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DF39F65" w14:textId="77777777" w:rsidR="006D7D77" w:rsidRPr="009254B4" w:rsidRDefault="006D7D77" w:rsidP="006D7D77">
            <w:pPr>
              <w:jc w:val="both"/>
            </w:pPr>
          </w:p>
          <w:p w14:paraId="56369CEA" w14:textId="77777777" w:rsidR="006D7D77" w:rsidRPr="009254B4" w:rsidRDefault="006D7D77" w:rsidP="006D7D77">
            <w:pPr>
              <w:jc w:val="both"/>
            </w:pPr>
          </w:p>
          <w:p w14:paraId="082E91D5" w14:textId="77777777" w:rsidR="006D7D77" w:rsidRPr="009254B4" w:rsidRDefault="006D7D77" w:rsidP="006D7D77">
            <w:pPr>
              <w:jc w:val="both"/>
            </w:pPr>
          </w:p>
          <w:p w14:paraId="7D9D3D2A" w14:textId="77777777" w:rsidR="006D7D77" w:rsidRPr="009254B4" w:rsidRDefault="006D7D77" w:rsidP="006D7D77">
            <w:pPr>
              <w:jc w:val="both"/>
            </w:pPr>
          </w:p>
          <w:p w14:paraId="14407B95" w14:textId="77777777" w:rsidR="006D7D77" w:rsidRPr="009254B4" w:rsidRDefault="006D7D77" w:rsidP="006D7D77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08D1B868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09C26E0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18C48F3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6DD76991" w14:textId="6C6D8338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BF9D0F7" w14:textId="77777777" w:rsidR="006D7D77" w:rsidRPr="009254B4" w:rsidRDefault="006D7D77" w:rsidP="006D7D77"/>
          <w:p w14:paraId="39D28626" w14:textId="77777777" w:rsidR="006D7D77" w:rsidRPr="009254B4" w:rsidRDefault="006D7D77" w:rsidP="006D7D77"/>
          <w:p w14:paraId="5C71215E" w14:textId="77777777" w:rsidR="006D7D77" w:rsidRPr="009254B4" w:rsidRDefault="006D7D77" w:rsidP="006D7D77"/>
          <w:p w14:paraId="7B19EA83" w14:textId="77777777" w:rsidR="006D7D77" w:rsidRPr="009254B4" w:rsidRDefault="006D7D77" w:rsidP="006D7D77"/>
          <w:p w14:paraId="2C469BDA" w14:textId="77777777" w:rsidR="006D7D77" w:rsidRPr="009254B4" w:rsidRDefault="006D7D77" w:rsidP="006D7D77"/>
          <w:p w14:paraId="2BD5C234" w14:textId="77777777" w:rsidR="006D7D77" w:rsidRPr="009254B4" w:rsidRDefault="006D7D77" w:rsidP="006D7D77"/>
          <w:p w14:paraId="42880DB9" w14:textId="77777777" w:rsidR="006D7D77" w:rsidRPr="009254B4" w:rsidRDefault="006D7D77" w:rsidP="006D7D77"/>
          <w:p w14:paraId="78833AF6" w14:textId="77777777" w:rsidR="006D7D77" w:rsidRPr="009254B4" w:rsidRDefault="006D7D77" w:rsidP="006D7D77"/>
          <w:p w14:paraId="5D79D784" w14:textId="77777777" w:rsidR="006D7D77" w:rsidRPr="009254B4" w:rsidRDefault="006D7D77" w:rsidP="006D7D77"/>
          <w:p w14:paraId="264DCF60" w14:textId="77777777" w:rsidR="006D7D77" w:rsidRPr="009254B4" w:rsidRDefault="006D7D77" w:rsidP="006D7D77"/>
        </w:tc>
        <w:tc>
          <w:tcPr>
            <w:tcW w:w="709" w:type="dxa"/>
            <w:shd w:val="clear" w:color="auto" w:fill="auto"/>
          </w:tcPr>
          <w:p w14:paraId="12196959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73EB3C24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26F35DA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1F71C0F1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A03A1BC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65 009,3 в том числе 64 124,7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1B42D3FE" w14:textId="53B5E130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2A63FB">
              <w:t>48 444,9</w:t>
            </w:r>
            <w:r w:rsidRPr="009254B4">
              <w:t xml:space="preserve"> в том числе </w:t>
            </w:r>
            <w:r>
              <w:t>45 416,0</w:t>
            </w:r>
            <w:r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038CE31B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F1321B3" w14:textId="77777777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FBE041E" w14:textId="15AB4C7B" w:rsidR="006D7D77" w:rsidRPr="009254B4" w:rsidRDefault="006D7D77" w:rsidP="006D7D77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178E19C7" w14:textId="44258FC3" w:rsidR="006D7D77" w:rsidRPr="009254B4" w:rsidRDefault="006D7D77" w:rsidP="006D7D77">
            <w:pPr>
              <w:autoSpaceDE w:val="0"/>
              <w:autoSpaceDN w:val="0"/>
              <w:adjustRightInd w:val="0"/>
              <w:jc w:val="center"/>
            </w:pPr>
            <w:r w:rsidRPr="002A63FB">
              <w:t>229 469,6</w:t>
            </w:r>
            <w:r>
              <w:t xml:space="preserve"> </w:t>
            </w:r>
            <w:r w:rsidRPr="009254B4">
              <w:t xml:space="preserve">в том числе </w:t>
            </w:r>
            <w:r>
              <w:t>218 978</w:t>
            </w:r>
            <w:r w:rsidRPr="004C4A57">
              <w:t>,65</w:t>
            </w:r>
            <w:r>
              <w:t xml:space="preserve"> </w:t>
            </w:r>
            <w:r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7B0B19E" w14:textId="479CFF0F" w:rsidR="006D7D77" w:rsidRPr="009254B4" w:rsidRDefault="006D7D77" w:rsidP="006D7D77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09AAF26" w14:textId="77777777" w:rsidR="006D7D77" w:rsidRPr="009254B4" w:rsidRDefault="006D7D77" w:rsidP="006D7D77">
            <w:pPr>
              <w:jc w:val="center"/>
            </w:pPr>
          </w:p>
        </w:tc>
      </w:tr>
      <w:tr w:rsidR="009254B4" w:rsidRPr="009254B4" w14:paraId="31CD3BE3" w14:textId="77777777" w:rsidTr="009254B4">
        <w:tc>
          <w:tcPr>
            <w:tcW w:w="425" w:type="dxa"/>
            <w:shd w:val="clear" w:color="auto" w:fill="auto"/>
          </w:tcPr>
          <w:p w14:paraId="0E7279E5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58BAF46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173FAFD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0149DEC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9F4C5C0" w14:textId="5829C7CA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0E530C7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3126C5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4D40B4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5C1A3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1098523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3E97FF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81FCAA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AF659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415C3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AFEDF98" w14:textId="77777777" w:rsidR="009254B4" w:rsidRPr="009254B4" w:rsidRDefault="009254B4" w:rsidP="009254B4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31D9B078" w14:textId="417FB2E5" w:rsidR="009254B4" w:rsidRPr="009254B4" w:rsidRDefault="009254B4" w:rsidP="009254B4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0753B82D" w14:textId="77777777" w:rsidR="009254B4" w:rsidRPr="009254B4" w:rsidRDefault="009254B4" w:rsidP="009254B4">
            <w:pPr>
              <w:jc w:val="both"/>
            </w:pPr>
          </w:p>
        </w:tc>
      </w:tr>
    </w:tbl>
    <w:p w14:paraId="297F4D61" w14:textId="77777777" w:rsid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3C85AE2" w14:textId="77777777" w:rsidR="00C72970" w:rsidRDefault="00C72970" w:rsidP="00F42D7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533F03" w14:textId="77777777" w:rsidR="00CD1558" w:rsidRPr="00446245" w:rsidRDefault="00CD1558" w:rsidP="00446245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446245">
        <w:rPr>
          <w:b/>
          <w:sz w:val="28"/>
          <w:szCs w:val="28"/>
          <w:lang w:eastAsia="ru-RU"/>
        </w:rPr>
        <w:t>Обоснование ресурсного обеспечения Программы.</w:t>
      </w:r>
    </w:p>
    <w:p w14:paraId="7CA4FE53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60BDA4B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Реализация муниципальной программы осуществляется за счет средств бюджета муниципального района Кинельский, в том числе формируемых за </w:t>
      </w:r>
      <w:r w:rsidRPr="000011E6">
        <w:rPr>
          <w:sz w:val="28"/>
          <w:szCs w:val="28"/>
          <w:lang w:eastAsia="ru-RU"/>
        </w:rPr>
        <w:lastRenderedPageBreak/>
        <w:t>счет планируемых к поступлению в бюджет муниципального района Кинельский в соответствии с действующим законодательством средств областного бюджета, в том числе</w:t>
      </w:r>
      <w:r w:rsidRPr="000011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11E6">
        <w:rPr>
          <w:sz w:val="28"/>
          <w:szCs w:val="28"/>
          <w:lang w:eastAsia="ru-RU"/>
        </w:rPr>
        <w:t>формируемых за счет планируемых к поступлению в бюджет средств федерального бюджета.</w:t>
      </w:r>
    </w:p>
    <w:p w14:paraId="6666111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В рамках муниципальной программы предусмотрена реализация комплекса программных мероприятий. </w:t>
      </w:r>
    </w:p>
    <w:p w14:paraId="74ABB504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Достижение целей и решение задач муниципальной программы осуществляются путем скоординированного выполнения мероприятий муниципальной программы.</w:t>
      </w:r>
    </w:p>
    <w:p w14:paraId="7A4C43B9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Система финансового обеспечения реализации мероприятий муниципальной программы основывается на принципах и нормах действующего законодательства. </w:t>
      </w:r>
    </w:p>
    <w:p w14:paraId="10B656C7" w14:textId="77777777" w:rsidR="006D7D77" w:rsidRDefault="006D7D77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>Объем финансирования программы 2023 – 202</w:t>
      </w:r>
      <w:r>
        <w:rPr>
          <w:sz w:val="28"/>
          <w:szCs w:val="28"/>
        </w:rPr>
        <w:t>8</w:t>
      </w:r>
      <w:r w:rsidRPr="009727F5">
        <w:rPr>
          <w:sz w:val="28"/>
          <w:szCs w:val="28"/>
        </w:rPr>
        <w:t xml:space="preserve"> гг. составляет</w:t>
      </w:r>
      <w:r>
        <w:rPr>
          <w:sz w:val="28"/>
          <w:szCs w:val="28"/>
        </w:rPr>
        <w:t xml:space="preserve"> </w:t>
      </w:r>
      <w:r w:rsidRPr="002A63FB">
        <w:rPr>
          <w:sz w:val="28"/>
          <w:szCs w:val="28"/>
        </w:rPr>
        <w:t>229 469,6</w:t>
      </w:r>
      <w:r>
        <w:rPr>
          <w:sz w:val="28"/>
          <w:szCs w:val="28"/>
        </w:rPr>
        <w:t xml:space="preserve"> </w:t>
      </w:r>
      <w:r w:rsidRPr="009727F5">
        <w:rPr>
          <w:sz w:val="28"/>
          <w:szCs w:val="28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</w:rPr>
        <w:t>Кинельский</w:t>
      </w:r>
      <w:proofErr w:type="spellEnd"/>
      <w:r w:rsidRPr="009727F5">
        <w:rPr>
          <w:sz w:val="28"/>
          <w:szCs w:val="28"/>
        </w:rPr>
        <w:t xml:space="preserve"> в размере </w:t>
      </w:r>
      <w:r w:rsidRPr="002A63FB">
        <w:rPr>
          <w:sz w:val="28"/>
          <w:szCs w:val="28"/>
        </w:rPr>
        <w:t>10 490,95</w:t>
      </w:r>
      <w:r>
        <w:rPr>
          <w:sz w:val="28"/>
          <w:szCs w:val="28"/>
        </w:rPr>
        <w:t xml:space="preserve"> </w:t>
      </w:r>
      <w:r w:rsidRPr="009727F5">
        <w:rPr>
          <w:sz w:val="28"/>
          <w:szCs w:val="28"/>
        </w:rPr>
        <w:t>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</w:t>
      </w:r>
      <w:proofErr w:type="spellStart"/>
      <w:r w:rsidRPr="009727F5">
        <w:rPr>
          <w:sz w:val="28"/>
          <w:szCs w:val="28"/>
        </w:rPr>
        <w:t>Кинельский</w:t>
      </w:r>
      <w:proofErr w:type="spellEnd"/>
      <w:r w:rsidRPr="009727F5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</w:t>
      </w:r>
      <w:r w:rsidRPr="00D73C25">
        <w:rPr>
          <w:sz w:val="28"/>
          <w:szCs w:val="28"/>
        </w:rPr>
        <w:t xml:space="preserve">218 978,65 </w:t>
      </w:r>
      <w:r w:rsidRPr="009727F5">
        <w:rPr>
          <w:sz w:val="28"/>
          <w:szCs w:val="28"/>
        </w:rPr>
        <w:t>тыс. рублей, из них:</w:t>
      </w:r>
    </w:p>
    <w:p w14:paraId="55E6102F" w14:textId="3E2BDC92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727F5">
        <w:rPr>
          <w:sz w:val="28"/>
          <w:szCs w:val="28"/>
        </w:rPr>
        <w:t>в</w:t>
      </w:r>
      <w:proofErr w:type="spellEnd"/>
      <w:r w:rsidRPr="009727F5">
        <w:rPr>
          <w:sz w:val="28"/>
          <w:szCs w:val="28"/>
        </w:rPr>
        <w:t xml:space="preserve"> 2023 году – </w:t>
      </w:r>
      <w:r>
        <w:rPr>
          <w:sz w:val="28"/>
          <w:szCs w:val="28"/>
        </w:rPr>
        <w:t>41 388,3</w:t>
      </w:r>
      <w:r w:rsidRPr="009727F5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950,35</w:t>
      </w:r>
      <w:r w:rsidRPr="009727F5">
        <w:rPr>
          <w:sz w:val="28"/>
          <w:szCs w:val="28"/>
        </w:rPr>
        <w:t xml:space="preserve"> 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40 437,95</w:t>
      </w:r>
      <w:r w:rsidRPr="009727F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607AC98" w14:textId="77777777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57D2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74 627,2</w:t>
      </w:r>
      <w:r w:rsidRPr="00F57D20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5 627,2</w:t>
      </w:r>
      <w:r w:rsidRPr="00F57D20">
        <w:rPr>
          <w:sz w:val="28"/>
          <w:szCs w:val="28"/>
        </w:rPr>
        <w:t xml:space="preserve"> тыс. рублей; за счет поступающих средств областного бюджета</w:t>
      </w:r>
      <w:r w:rsidR="00C7791A">
        <w:rPr>
          <w:sz w:val="28"/>
          <w:szCs w:val="28"/>
        </w:rPr>
        <w:t xml:space="preserve"> в бюджет муниципального района</w:t>
      </w:r>
      <w:r w:rsidRPr="00F57D20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69 000,00</w:t>
      </w:r>
      <w:r w:rsidRPr="00F57D2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1F75350A" w14:textId="77777777" w:rsidR="007B0096" w:rsidRDefault="003F7E26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3F7E26">
        <w:rPr>
          <w:sz w:val="28"/>
          <w:szCs w:val="28"/>
        </w:rPr>
        <w:t>в 2025 году – 65 009,3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64 124,7 тыс. рублей.</w:t>
      </w:r>
    </w:p>
    <w:p w14:paraId="6E8070CF" w14:textId="0433AE87" w:rsidR="003F7E26" w:rsidRDefault="006D7D77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57D20">
        <w:rPr>
          <w:sz w:val="28"/>
          <w:szCs w:val="28"/>
        </w:rPr>
        <w:t xml:space="preserve"> году – </w:t>
      </w:r>
      <w:r w:rsidRPr="002A63FB">
        <w:rPr>
          <w:sz w:val="28"/>
          <w:szCs w:val="28"/>
        </w:rPr>
        <w:t>48 444,9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 xml:space="preserve">тыс. рублей, в том числе за счет средств бюджета муниципального района </w:t>
      </w:r>
      <w:proofErr w:type="spellStart"/>
      <w:r w:rsidRPr="00F57D20">
        <w:rPr>
          <w:sz w:val="28"/>
          <w:szCs w:val="28"/>
        </w:rPr>
        <w:t>Кинельский</w:t>
      </w:r>
      <w:proofErr w:type="spellEnd"/>
      <w:r w:rsidRPr="00F57D20">
        <w:rPr>
          <w:sz w:val="28"/>
          <w:szCs w:val="28"/>
        </w:rPr>
        <w:t xml:space="preserve"> в размере </w:t>
      </w:r>
      <w:r w:rsidRPr="002A63FB">
        <w:rPr>
          <w:sz w:val="28"/>
          <w:szCs w:val="28"/>
        </w:rPr>
        <w:t>3 028,9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 xml:space="preserve">тыс. рублей; за счет </w:t>
      </w:r>
      <w:r w:rsidRPr="00F57D20">
        <w:rPr>
          <w:sz w:val="28"/>
          <w:szCs w:val="28"/>
        </w:rPr>
        <w:lastRenderedPageBreak/>
        <w:t xml:space="preserve">поступающих средств областного бюджета </w:t>
      </w:r>
      <w:r>
        <w:rPr>
          <w:sz w:val="28"/>
          <w:szCs w:val="28"/>
        </w:rPr>
        <w:t xml:space="preserve">в бюджет муниципального района </w:t>
      </w:r>
      <w:proofErr w:type="spellStart"/>
      <w:r w:rsidRPr="00F57D20">
        <w:rPr>
          <w:sz w:val="28"/>
          <w:szCs w:val="28"/>
        </w:rPr>
        <w:t>Кинельский</w:t>
      </w:r>
      <w:proofErr w:type="spellEnd"/>
      <w:r w:rsidRPr="00F57D20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45 416,0 </w:t>
      </w:r>
      <w:r w:rsidRPr="00F57D20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4DBB35C0" w14:textId="77777777" w:rsidR="006D7D77" w:rsidRPr="00CD1558" w:rsidRDefault="006D7D77" w:rsidP="007B009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14:paraId="5074AD89" w14:textId="77777777" w:rsidR="00CD1558" w:rsidRPr="00CD1558" w:rsidRDefault="00FF5CF4" w:rsidP="00CD155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Описание мер муниципального регулирования, направленных на достижение целей Программы.</w:t>
      </w:r>
    </w:p>
    <w:p w14:paraId="27322FD2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4B6156F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При формирован</w:t>
      </w:r>
      <w:r>
        <w:rPr>
          <w:sz w:val="28"/>
          <w:szCs w:val="28"/>
          <w:lang w:eastAsia="ru-RU"/>
        </w:rPr>
        <w:t xml:space="preserve">ии и корректировке мероприятий </w:t>
      </w:r>
      <w:r w:rsidRPr="00FF5CF4">
        <w:rPr>
          <w:sz w:val="28"/>
          <w:szCs w:val="28"/>
          <w:lang w:eastAsia="ru-RU"/>
        </w:rPr>
        <w:t>Программы, по ме</w:t>
      </w:r>
      <w:r w:rsidR="00C72970">
        <w:rPr>
          <w:sz w:val="28"/>
          <w:szCs w:val="28"/>
          <w:lang w:eastAsia="ru-RU"/>
        </w:rPr>
        <w:t xml:space="preserve">ре выявления или возникновения </w:t>
      </w:r>
      <w:r w:rsidRPr="00FF5CF4">
        <w:rPr>
          <w:sz w:val="28"/>
          <w:szCs w:val="28"/>
          <w:lang w:eastAsia="ru-RU"/>
        </w:rPr>
        <w:t>вопросов нормативного правового характера ответственный исполнитель формирует проекты соответствующих нормативных правовых актов и выносит их на рассмотрение адми</w:t>
      </w:r>
      <w:r>
        <w:rPr>
          <w:sz w:val="28"/>
          <w:szCs w:val="28"/>
          <w:lang w:eastAsia="ru-RU"/>
        </w:rPr>
        <w:t xml:space="preserve">нистрации муниципального района </w:t>
      </w:r>
      <w:r w:rsidRPr="00FF5CF4">
        <w:rPr>
          <w:sz w:val="28"/>
          <w:szCs w:val="28"/>
          <w:lang w:eastAsia="ru-RU"/>
        </w:rPr>
        <w:t xml:space="preserve">Кинельский. </w:t>
      </w:r>
      <w:r w:rsidRPr="00FF5CF4">
        <w:rPr>
          <w:sz w:val="28"/>
          <w:szCs w:val="28"/>
          <w:lang w:eastAsia="ru-RU"/>
        </w:rPr>
        <w:br/>
        <w:t>При выполнении мероприятий Программы по мере необходимости соисполнители Программы принимают нормативные акты в соответствии со своими полномочиями.</w:t>
      </w:r>
    </w:p>
    <w:p w14:paraId="70522D1A" w14:textId="77777777" w:rsidR="000011E6" w:rsidRDefault="000011E6" w:rsidP="00FF5CF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B992374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="00FF5CF4">
        <w:rPr>
          <w:sz w:val="28"/>
          <w:szCs w:val="28"/>
          <w:lang w:eastAsia="ru-RU"/>
        </w:rPr>
        <w:t xml:space="preserve">         </w:t>
      </w:r>
      <w:r w:rsidRPr="000011E6">
        <w:rPr>
          <w:b/>
          <w:sz w:val="28"/>
          <w:szCs w:val="28"/>
          <w:lang w:eastAsia="ru-RU"/>
        </w:rPr>
        <w:t xml:space="preserve">8. </w:t>
      </w:r>
      <w:r w:rsidR="00FF5CF4">
        <w:rPr>
          <w:b/>
          <w:sz w:val="28"/>
          <w:szCs w:val="28"/>
          <w:lang w:eastAsia="ru-RU"/>
        </w:rPr>
        <w:t>Механизм</w:t>
      </w:r>
      <w:r>
        <w:rPr>
          <w:b/>
          <w:sz w:val="28"/>
          <w:szCs w:val="28"/>
          <w:lang w:eastAsia="ru-RU"/>
        </w:rPr>
        <w:t xml:space="preserve"> реализации</w:t>
      </w:r>
      <w:r w:rsidRPr="000011E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Программы.</w:t>
      </w:r>
    </w:p>
    <w:p w14:paraId="5CF1C6EC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426924E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 xml:space="preserve">МБУ «Управление строительства архитектуры и ЖКХ </w:t>
      </w:r>
      <w:r w:rsidR="007B0096" w:rsidRPr="005B4441">
        <w:rPr>
          <w:sz w:val="28"/>
          <w:szCs w:val="28"/>
        </w:rPr>
        <w:t>муниципального района Кинельский Самарской области</w:t>
      </w:r>
      <w:r w:rsidRPr="00FF5CF4">
        <w:rPr>
          <w:sz w:val="28"/>
          <w:szCs w:val="28"/>
          <w:lang w:eastAsia="ru-RU"/>
        </w:rPr>
        <w:t>» осуществляет:</w:t>
      </w:r>
    </w:p>
    <w:p w14:paraId="56B96B3D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контроль исполнения Программы, мониторинг выполнения системы программных мероприятий;</w:t>
      </w:r>
    </w:p>
    <w:p w14:paraId="2253DB4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координация деятельности подрядных организаций для обеспечения их согласованных действий;</w:t>
      </w:r>
    </w:p>
    <w:p w14:paraId="060FFDA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текущая работа по подготовке и реализации программных мероприятий;</w:t>
      </w:r>
    </w:p>
    <w:p w14:paraId="2E828E64" w14:textId="77777777" w:rsidR="00FF5CF4" w:rsidRPr="000011E6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подведение итогов реализации Программы, корректировка ее на основании результатов работы за год.</w:t>
      </w:r>
    </w:p>
    <w:p w14:paraId="619D57EF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rPr>
          <w:b/>
          <w:sz w:val="28"/>
          <w:szCs w:val="28"/>
          <w:lang w:eastAsia="ru-RU"/>
        </w:rPr>
      </w:pPr>
    </w:p>
    <w:p w14:paraId="6C43623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14:paraId="701B8B27" w14:textId="77777777" w:rsidR="00637D03" w:rsidRPr="00637D03" w:rsidRDefault="00637D03" w:rsidP="00637D03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  <w:lang w:eastAsia="ru-RU"/>
        </w:rPr>
      </w:pPr>
      <w:r w:rsidRPr="00637D03">
        <w:rPr>
          <w:rFonts w:cs="Arial"/>
          <w:b/>
          <w:bCs/>
          <w:sz w:val="28"/>
          <w:szCs w:val="28"/>
          <w:lang w:eastAsia="ru-RU"/>
        </w:rPr>
        <w:t>9.</w:t>
      </w:r>
      <w:r w:rsidRPr="00637D03">
        <w:rPr>
          <w:rFonts w:cs="Arial"/>
          <w:bCs/>
          <w:sz w:val="28"/>
          <w:szCs w:val="28"/>
          <w:lang w:eastAsia="ru-RU"/>
        </w:rPr>
        <w:t xml:space="preserve"> </w:t>
      </w:r>
      <w:r w:rsidRPr="00637D03">
        <w:rPr>
          <w:rFonts w:cs="Arial"/>
          <w:b/>
          <w:bCs/>
          <w:sz w:val="28"/>
          <w:szCs w:val="28"/>
          <w:lang w:eastAsia="ru-RU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6BB659C4" w14:textId="77777777" w:rsidR="00CD1558" w:rsidRPr="00CD1558" w:rsidRDefault="00CD1558" w:rsidP="00CD1558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14:paraId="4D9EA51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5A3165E9" w14:textId="77777777" w:rsidR="00CD1558" w:rsidRPr="00CD1558" w:rsidRDefault="00CD1558" w:rsidP="00CD1558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Методика оценки эффективности реализации муниципальной програм</w:t>
      </w:r>
      <w:r w:rsidR="00C72970">
        <w:rPr>
          <w:sz w:val="28"/>
          <w:szCs w:val="28"/>
          <w:lang w:eastAsia="ru-RU"/>
        </w:rPr>
        <w:t xml:space="preserve">мы (подпрограммы) представляет </w:t>
      </w:r>
      <w:r w:rsidRPr="00CD1558">
        <w:rPr>
          <w:sz w:val="28"/>
          <w:szCs w:val="28"/>
          <w:lang w:eastAsia="ru-RU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41F78B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CD1558">
        <w:rPr>
          <w:sz w:val="28"/>
          <w:szCs w:val="28"/>
          <w:lang w:eastAsia="ru-RU"/>
        </w:rPr>
        <w:t>Кi</w:t>
      </w:r>
      <w:proofErr w:type="spellEnd"/>
      <w:r w:rsidRPr="00CD1558">
        <w:rPr>
          <w:sz w:val="28"/>
          <w:szCs w:val="28"/>
          <w:lang w:eastAsia="ru-RU"/>
        </w:rPr>
        <w:t>):</w:t>
      </w:r>
    </w:p>
    <w:p w14:paraId="3666822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14:paraId="159C208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14:paraId="2198DFB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14:paraId="00CC49CE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Эффективность реализации муниципальной программы (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с учетом весовых коэффициентов (</w:t>
      </w:r>
      <w:proofErr w:type="spellStart"/>
      <w:r w:rsidRPr="00CD1558">
        <w:rPr>
          <w:sz w:val="28"/>
          <w:szCs w:val="28"/>
          <w:lang w:eastAsia="ru-RU"/>
        </w:rPr>
        <w:t>В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по следующей формуле:</w:t>
      </w:r>
    </w:p>
    <w:p w14:paraId="383805C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= 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 xml:space="preserve">3 </w:t>
      </w:r>
      <w:r w:rsidRPr="00CD1558">
        <w:rPr>
          <w:sz w:val="28"/>
          <w:szCs w:val="28"/>
          <w:lang w:eastAsia="ru-RU"/>
        </w:rPr>
        <w:t>x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>,</w:t>
      </w:r>
    </w:p>
    <w:p w14:paraId="584287F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0B682BB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весовые коэффициенты: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= 0,5;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0,2;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0,3.</w:t>
      </w:r>
    </w:p>
    <w:p w14:paraId="3662ACE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14:paraId="0290F3F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14:paraId="0DEB10F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  <w:lang w:eastAsia="ru-RU"/>
        </w:rPr>
      </w:pPr>
    </w:p>
    <w:p w14:paraId="0DF7626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соответствующих показателей (индикаторов).</w:t>
      </w:r>
    </w:p>
    <w:p w14:paraId="6685CAA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35BC30F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r w:rsidR="009A468A">
        <w:rPr>
          <w:sz w:val="28"/>
          <w:szCs w:val="28"/>
          <w:lang w:eastAsia="ru-RU"/>
        </w:rPr>
        <w:t>следующей</w:t>
      </w:r>
      <w:r w:rsidRPr="00CD1558">
        <w:rPr>
          <w:sz w:val="28"/>
          <w:szCs w:val="28"/>
          <w:lang w:eastAsia="ru-RU"/>
        </w:rPr>
        <w:t xml:space="preserve"> формуле:</w:t>
      </w:r>
    </w:p>
    <w:p w14:paraId="0FAFA52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ru-RU"/>
        </w:rPr>
      </w:pPr>
    </w:p>
    <w:p w14:paraId="605FF48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r w:rsidRPr="00CD1558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3CA534C9" wp14:editId="28E6CE2D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4C8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0040C7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65FD73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14:paraId="05D182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рассчитывается по формуле:</w:t>
      </w:r>
    </w:p>
    <w:p w14:paraId="5193B010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14:paraId="29D63B7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>;</w:t>
      </w:r>
    </w:p>
    <w:p w14:paraId="1AB516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14:paraId="303C9CB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>,</w:t>
      </w:r>
    </w:p>
    <w:p w14:paraId="205521E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D02535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5D4401D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1506F7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76358F5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lastRenderedPageBreak/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CD1558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CD1558">
        <w:rPr>
          <w:sz w:val="28"/>
          <w:szCs w:val="28"/>
          <w:lang w:eastAsia="ru-RU"/>
        </w:rPr>
        <w:t>данному показателю принимается не более 1,5.</w:t>
      </w:r>
    </w:p>
    <w:p w14:paraId="49587882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6213F455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исполнения</w:t>
      </w:r>
    </w:p>
    <w:p w14:paraId="32914A4E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14:paraId="0ADC5B9F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14:paraId="42B3889A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7C8C4B5E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D3443AB" w14:textId="77777777" w:rsidR="00CD1558" w:rsidRPr="00CD1558" w:rsidRDefault="00CD1558" w:rsidP="007B0096">
      <w:pPr>
        <w:shd w:val="clear" w:color="auto" w:fill="FFFFFF"/>
        <w:suppressAutoHyphens w:val="0"/>
        <w:spacing w:line="312" w:lineRule="auto"/>
        <w:ind w:right="24"/>
        <w:rPr>
          <w:sz w:val="28"/>
          <w:szCs w:val="28"/>
          <w:lang w:eastAsia="ru-RU"/>
        </w:rPr>
      </w:pPr>
    </w:p>
    <w:p w14:paraId="4914CD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х100%;</w:t>
      </w:r>
    </w:p>
    <w:p w14:paraId="3E2E443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0FFBB06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х100%</w:t>
      </w:r>
    </w:p>
    <w:p w14:paraId="45AAF84B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CD1558">
        <w:rPr>
          <w:spacing w:val="-4"/>
          <w:sz w:val="28"/>
          <w:szCs w:val="28"/>
          <w:lang w:eastAsia="ru-RU"/>
        </w:rPr>
        <w:t>где</w:t>
      </w:r>
    </w:p>
    <w:p w14:paraId="4B043AC6" w14:textId="77777777" w:rsidR="007B0096" w:rsidRDefault="007B0096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7C4F9C7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14:paraId="15334A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pacing w:val="-1"/>
          <w:sz w:val="28"/>
          <w:szCs w:val="28"/>
          <w:lang w:eastAsia="ru-RU"/>
        </w:rPr>
        <w:t>Ф</w:t>
      </w:r>
      <w:r w:rsidRPr="00CD1558">
        <w:rPr>
          <w:spacing w:val="-1"/>
          <w:sz w:val="24"/>
          <w:szCs w:val="24"/>
          <w:lang w:eastAsia="ru-RU"/>
        </w:rPr>
        <w:t>ф</w:t>
      </w:r>
      <w:proofErr w:type="spellEnd"/>
      <w:r w:rsidRPr="00CD1558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CD1558">
        <w:rPr>
          <w:sz w:val="28"/>
          <w:szCs w:val="28"/>
          <w:lang w:eastAsia="ru-RU"/>
        </w:rPr>
        <w:t>муниципальной программы (подпрограмм);</w:t>
      </w:r>
    </w:p>
    <w:p w14:paraId="6BAE36B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14:paraId="1576B7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065AE3A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100%).</w:t>
      </w:r>
    </w:p>
    <w:p w14:paraId="67DCE9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) учитываются фактические расходы (согласно принятым к учету документам) бюджетов всех уровней и </w:t>
      </w:r>
      <w:r w:rsidRPr="00CD1558">
        <w:rPr>
          <w:sz w:val="28"/>
          <w:szCs w:val="28"/>
          <w:lang w:eastAsia="ru-RU"/>
        </w:rPr>
        <w:lastRenderedPageBreak/>
        <w:t>внебюджетные средства.</w:t>
      </w:r>
    </w:p>
    <w:p w14:paraId="20FE0B9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14:paraId="4D0F3CA1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5C95BCBC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777666BD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14:paraId="145056D3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691FA15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14:paraId="7D7E35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6DE736A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5A27E2F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473A9F7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(</w:t>
      </w:r>
      <w:proofErr w:type="spellStart"/>
      <w:r w:rsidRPr="00CD1558">
        <w:rPr>
          <w:sz w:val="28"/>
          <w:szCs w:val="28"/>
          <w:lang w:eastAsia="ru-RU"/>
        </w:rPr>
        <w:t>M</w:t>
      </w:r>
      <w:r w:rsidRPr="00CD1558">
        <w:rPr>
          <w:sz w:val="18"/>
          <w:szCs w:val="18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>) x 100 (%),</w:t>
      </w:r>
    </w:p>
    <w:p w14:paraId="2F0405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485F491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14:paraId="0A83B30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14:paraId="7976D0F3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5E3B053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1943200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14:paraId="3F2FEC8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за весь период реализации</w:t>
      </w:r>
    </w:p>
    <w:p w14:paraId="2C92D8C8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1893384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</w:t>
      </w:r>
      <w:proofErr w:type="spellStart"/>
      <w:r w:rsidRPr="00CD1558">
        <w:rPr>
          <w:sz w:val="28"/>
          <w:szCs w:val="28"/>
          <w:lang w:eastAsia="ru-RU"/>
        </w:rPr>
        <w:t>Эобщ</w:t>
      </w:r>
      <w:proofErr w:type="spellEnd"/>
      <w:r w:rsidRPr="00CD1558">
        <w:rPr>
          <w:sz w:val="28"/>
          <w:szCs w:val="28"/>
          <w:lang w:eastAsia="ru-RU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CD1558">
        <w:rPr>
          <w:sz w:val="28"/>
          <w:szCs w:val="28"/>
          <w:lang w:eastAsia="ru-RU"/>
        </w:rPr>
        <w:t>Эj</w:t>
      </w:r>
      <w:proofErr w:type="spellEnd"/>
      <w:r w:rsidRPr="00CD1558">
        <w:rPr>
          <w:sz w:val="28"/>
          <w:szCs w:val="28"/>
          <w:lang w:eastAsia="ru-RU"/>
        </w:rPr>
        <w:t xml:space="preserve"> для каждого года реализации муниципальной программы.</w:t>
      </w:r>
    </w:p>
    <w:p w14:paraId="62E33B3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22"/>
          <w:szCs w:val="22"/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= (Э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+ ...+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/ j.</w:t>
      </w:r>
    </w:p>
    <w:p w14:paraId="42644A2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</w:t>
      </w:r>
    </w:p>
    <w:p w14:paraId="1C7DC6D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14:paraId="2040CAB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14:paraId="70ADAE5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lastRenderedPageBreak/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18"/>
          <w:szCs w:val="18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14:paraId="5205191D" w14:textId="77777777" w:rsidR="007B0096" w:rsidRPr="00CD1558" w:rsidRDefault="00CD1558" w:rsidP="007B0096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j - число лет реализации муниципальной программы.</w:t>
      </w:r>
    </w:p>
    <w:p w14:paraId="28A156A9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14:paraId="5086652A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4EE3D8F2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14:paraId="160689D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4"/>
          <w:szCs w:val="24"/>
          <w:lang w:eastAsia="ru-RU"/>
        </w:rPr>
      </w:pPr>
      <w:r w:rsidRPr="00CD1558">
        <w:rPr>
          <w:sz w:val="28"/>
          <w:szCs w:val="28"/>
          <w:lang w:eastAsia="ru-RU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13E2D35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7FD2D9C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56FA202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54AF74AB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6A1BA6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41CC896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5EC0EEA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2A90E85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  <w:lang w:eastAsia="ru-RU"/>
        </w:rPr>
      </w:pPr>
    </w:p>
    <w:p w14:paraId="142D4F3C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bookmarkEnd w:id="0"/>
    <w:p w14:paraId="2945622D" w14:textId="77777777" w:rsidR="009D74FA" w:rsidRPr="009D74FA" w:rsidRDefault="009D74FA" w:rsidP="00637D03">
      <w:pPr>
        <w:suppressAutoHyphens w:val="0"/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  <w:lang w:eastAsia="ru-RU"/>
        </w:rPr>
      </w:pPr>
    </w:p>
    <w:p w14:paraId="65D426B8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6DE60E6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6C381B4A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3F7BC784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0AA1E082" w14:textId="77777777" w:rsidR="009D74FA" w:rsidRPr="009D74FA" w:rsidRDefault="009D74FA" w:rsidP="003449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EC31263" w14:textId="77777777" w:rsidR="005B189D" w:rsidRPr="00344910" w:rsidRDefault="005B189D" w:rsidP="00344910">
      <w:pPr>
        <w:spacing w:line="360" w:lineRule="auto"/>
        <w:ind w:right="-110"/>
        <w:jc w:val="both"/>
        <w:rPr>
          <w:sz w:val="28"/>
          <w:szCs w:val="28"/>
        </w:rPr>
      </w:pPr>
      <w:bookmarkStart w:id="1" w:name="_GoBack"/>
      <w:bookmarkEnd w:id="1"/>
    </w:p>
    <w:sectPr w:rsidR="005B189D" w:rsidRPr="00344910" w:rsidSect="009D15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2DA8"/>
    <w:multiLevelType w:val="hybridMultilevel"/>
    <w:tmpl w:val="84F8AE46"/>
    <w:lvl w:ilvl="0" w:tplc="4B9641C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999"/>
    <w:multiLevelType w:val="hybridMultilevel"/>
    <w:tmpl w:val="BE04559A"/>
    <w:lvl w:ilvl="0" w:tplc="150014D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7"/>
    <w:rsid w:val="000011E6"/>
    <w:rsid w:val="00017542"/>
    <w:rsid w:val="0002536B"/>
    <w:rsid w:val="00045747"/>
    <w:rsid w:val="00055E82"/>
    <w:rsid w:val="00092818"/>
    <w:rsid w:val="001070DE"/>
    <w:rsid w:val="001431BF"/>
    <w:rsid w:val="00160242"/>
    <w:rsid w:val="001B6F0B"/>
    <w:rsid w:val="001D4BB7"/>
    <w:rsid w:val="002505DB"/>
    <w:rsid w:val="002642B2"/>
    <w:rsid w:val="00303883"/>
    <w:rsid w:val="00344910"/>
    <w:rsid w:val="00362D2A"/>
    <w:rsid w:val="00370E32"/>
    <w:rsid w:val="003F7E26"/>
    <w:rsid w:val="00446245"/>
    <w:rsid w:val="00490A3A"/>
    <w:rsid w:val="004C4A57"/>
    <w:rsid w:val="004E003B"/>
    <w:rsid w:val="004F09C3"/>
    <w:rsid w:val="00573161"/>
    <w:rsid w:val="005B189D"/>
    <w:rsid w:val="00637D03"/>
    <w:rsid w:val="00640C59"/>
    <w:rsid w:val="0064640E"/>
    <w:rsid w:val="00674BF0"/>
    <w:rsid w:val="006D7D77"/>
    <w:rsid w:val="006F3154"/>
    <w:rsid w:val="007375C5"/>
    <w:rsid w:val="007423DB"/>
    <w:rsid w:val="007628FF"/>
    <w:rsid w:val="007B0096"/>
    <w:rsid w:val="007B4C2C"/>
    <w:rsid w:val="007C43B2"/>
    <w:rsid w:val="008E36D6"/>
    <w:rsid w:val="009045BB"/>
    <w:rsid w:val="009254B4"/>
    <w:rsid w:val="00962CC1"/>
    <w:rsid w:val="009A468A"/>
    <w:rsid w:val="009D15F7"/>
    <w:rsid w:val="009D74FA"/>
    <w:rsid w:val="009F7250"/>
    <w:rsid w:val="00A16F33"/>
    <w:rsid w:val="00B027AA"/>
    <w:rsid w:val="00B40E7E"/>
    <w:rsid w:val="00B561E0"/>
    <w:rsid w:val="00B753F7"/>
    <w:rsid w:val="00BC3206"/>
    <w:rsid w:val="00C435D9"/>
    <w:rsid w:val="00C72970"/>
    <w:rsid w:val="00C7791A"/>
    <w:rsid w:val="00C8425D"/>
    <w:rsid w:val="00CA202F"/>
    <w:rsid w:val="00CC4010"/>
    <w:rsid w:val="00CC4C4E"/>
    <w:rsid w:val="00CD1558"/>
    <w:rsid w:val="00D14021"/>
    <w:rsid w:val="00D8785C"/>
    <w:rsid w:val="00DC35BB"/>
    <w:rsid w:val="00E622C6"/>
    <w:rsid w:val="00EB106A"/>
    <w:rsid w:val="00EF439D"/>
    <w:rsid w:val="00F13152"/>
    <w:rsid w:val="00F40B07"/>
    <w:rsid w:val="00F42D79"/>
    <w:rsid w:val="00F462FF"/>
    <w:rsid w:val="00F6194B"/>
    <w:rsid w:val="00F677C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427"/>
  <w15:docId w15:val="{95B852BF-0662-44D5-9058-264ADC4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CF"/>
    <w:pPr>
      <w:ind w:left="720"/>
      <w:contextualSpacing/>
    </w:pPr>
  </w:style>
  <w:style w:type="table" w:styleId="a4">
    <w:name w:val="Table Grid"/>
    <w:basedOn w:val="a1"/>
    <w:rsid w:val="00CD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3</cp:revision>
  <cp:lastPrinted>2022-12-27T11:08:00Z</cp:lastPrinted>
  <dcterms:created xsi:type="dcterms:W3CDTF">2026-02-26T05:50:00Z</dcterms:created>
  <dcterms:modified xsi:type="dcterms:W3CDTF">2026-02-26T07:50:00Z</dcterms:modified>
</cp:coreProperties>
</file>