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96" w:rsidRDefault="00790796" w:rsidP="007907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конкурсном отборе инициативных проектов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 администрация муниципального района Кинельский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9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.05. 2026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P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Инициативная группа в лице уполномоченного лица Лукьяновой Ирины Николаевны, директора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просит рассмотреть на заседании конкурсной комиссии проект инициативного бюджетирования «</w:t>
      </w:r>
      <w:r>
        <w:rPr>
          <w:rFonts w:ascii="Times New Roman" w:hAnsi="Times New Roman" w:cs="Times New Roman"/>
          <w:sz w:val="24"/>
          <w:szCs w:val="24"/>
        </w:rPr>
        <w:t xml:space="preserve">Капитальный ремонт здания  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37.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>
        <w:rPr>
          <w:rFonts w:ascii="Times New Roman" w:eastAsiaTheme="minorEastAsia" w:hAnsi="Times New Roman" w:cs="Times New Roman"/>
          <w:sz w:val="24"/>
          <w:szCs w:val="24"/>
        </w:rPr>
        <w:t>600000,00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шестьсот тысяч рубл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00 копеек,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Прилагаемые документы (примерный перечень):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 бюджетирования (далее - проект) на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1экз.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Протокол собрания жителей на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л. в 1 экз.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Лист регистрации участников собрания жителей на _6_ л. в 1 экз.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  Подписной лист на _6_ л. в 1 экз.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 Сметная   документация на_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л. в 1 экз.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Фотографии общего собрания жителей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 Фотографии, свидетельствующие о текущем состоянии объекта, на 6 л. в 1 экз.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 настоящим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подтверждает,  что вся информация, содержащаяся в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заявке и прилагаемых документах, является достоверной и полной.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_</w:t>
      </w:r>
      <w:r w:rsidRPr="0079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</w:t>
      </w:r>
      <w:r w:rsidRPr="0079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кьянова И.Н.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(расшифровка подписи, Ф.И.О.)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89277197439       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knl</w:t>
      </w:r>
      <w:proofErr w:type="spellEnd"/>
      <w:r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sarb</w:t>
      </w:r>
      <w:proofErr w:type="spellEnd"/>
      <w:r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@63</w:t>
      </w:r>
      <w:proofErr w:type="spellStart"/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edu</w:t>
      </w:r>
      <w:proofErr w:type="spellEnd"/>
      <w:r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телефон              электронный адрес</w:t>
      </w: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инициативного бюджетирования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проекта инициативного бюджетирования (далее - проект):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Капитальный ремонт здания </w:t>
      </w:r>
      <w:r>
        <w:rPr>
          <w:rFonts w:ascii="Times New Roman" w:hAnsi="Times New Roman" w:cs="Times New Roman"/>
          <w:sz w:val="24"/>
          <w:szCs w:val="24"/>
        </w:rPr>
        <w:t xml:space="preserve">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37.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реализации проекта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446417 Самарская область, Кинельский район,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 37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Описание проекта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Описание проблемы, на решение которой направлен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методическими рекомендациями по созданию передовых образовательных пространств и в соответствии с целевыми ориентирами результатов воспитания , представленных в федеральной программе воспитания и рабочей программе воспитания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Николаевна рассказала о предстоящей работе, которая будет  проводиться в школе, а именно: </w:t>
      </w:r>
      <w:r>
        <w:rPr>
          <w:rFonts w:ascii="Times New Roman" w:hAnsi="Times New Roman" w:cs="Times New Roman"/>
          <w:sz w:val="24"/>
          <w:szCs w:val="24"/>
        </w:rPr>
        <w:t xml:space="preserve">Капитальный ремонт здания  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37.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первой половине дня в помещениях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проведение организованной 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Во второй половине дня школьные помещения будут функционировать как общественные пространства для занятий образовательной деятельностью, для создания и воплощения проектов, для творческой реализации, причём не только детей, но и их родителей и педагогов.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 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мы, инициативная группа коллектива»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разработали проект «</w:t>
      </w:r>
      <w:r>
        <w:rPr>
          <w:rFonts w:ascii="Times New Roman" w:hAnsi="Times New Roman" w:cs="Times New Roman"/>
          <w:sz w:val="24"/>
          <w:szCs w:val="24"/>
        </w:rPr>
        <w:t xml:space="preserve">Капитальный ремонт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здания  ГБОУ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37.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завершению реализации проекта ГБОУ СОШ с. 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функционировать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передовые образовательные пространства.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Мероприятия, осуществляемые в рамках реализации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Капитальный ремонт здания </w:t>
      </w:r>
      <w:r>
        <w:rPr>
          <w:rFonts w:ascii="Times New Roman" w:hAnsi="Times New Roman" w:cs="Times New Roman"/>
          <w:sz w:val="24"/>
          <w:szCs w:val="24"/>
        </w:rPr>
        <w:t xml:space="preserve">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37.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Определить размеры пространств, подлежащих художественному оформлению.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план.</w:t>
      </w:r>
    </w:p>
    <w:p w:rsidR="00790796" w:rsidRDefault="00790796" w:rsidP="00790796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проект для предоставления на конкурс.</w:t>
      </w:r>
    </w:p>
    <w:p w:rsidR="00790796" w:rsidRDefault="00790796" w:rsidP="00790796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Общее собрание жителей села. Цель - заручиться поддержкой при реализации проекта.</w:t>
      </w:r>
    </w:p>
    <w:p w:rsidR="00790796" w:rsidRDefault="00790796" w:rsidP="007907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художественного оформления помещений в образовательной организации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адресу; Самарская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Кинельский район,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Школьная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</w:p>
    <w:p w:rsidR="00790796" w:rsidRDefault="00790796" w:rsidP="007907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Освещение о реализации проекта в СМИ, социальных сетях.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Ожидаемые результаты реализации проекта: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езультате реализации проекта в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произведе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художественное оформление помещений в образовательной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адресу; Самарская область, Кине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льский район,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Школьная 37, 1 этаж» будет создана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нравственно- патриотического воспитания, формирование у детей патриотизма, гордости за свою страну и её достижения.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Техническая документации: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ЛС-02-01-01,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Капитальный ремонт здания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с.Новый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улица Школьная, 37.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(сметная документация, прайс-листы, дизайн-проект или проект благоустройства)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4.Объем затрат на реализацию проекта 600 000,00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 финансирования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 проекта (стоимость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проекта):</w:t>
      </w: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790796" w:rsidTr="00790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790796" w:rsidTr="00790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P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790796" w:rsidTr="00790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P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0796"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  <w:tr w:rsidR="00790796" w:rsidTr="00790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P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0796"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  <w:tr w:rsidR="00790796" w:rsidTr="00790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Default="0079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6" w:rsidRPr="00790796" w:rsidRDefault="0079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96">
              <w:rPr>
                <w:rFonts w:ascii="Times New Roman" w:eastAsiaTheme="minorEastAsia" w:hAnsi="Times New Roman" w:cs="Times New Roman"/>
                <w:sz w:val="24"/>
                <w:szCs w:val="24"/>
              </w:rPr>
              <w:t>600 000,00</w:t>
            </w:r>
            <w:r w:rsidRPr="0079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90796" w:rsidRDefault="00790796" w:rsidP="007907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0796" w:rsidRDefault="00790796" w:rsidP="0079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планируемом (возможном) трудовом участии заинтересованных лиц в реализации инициативного проекта с указанием конкретных видов работ.</w:t>
      </w: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Уборка помещений школы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ремонтных работ.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Эффективность реализации проекта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обучающиеся, родители, педагоги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половине дня в помещениях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планируется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Во второй половине дня школьные помещения будут функционировать как общественные пространства для занятий образовательной деятельностью, для создания и воплощения проектов, для творческой реализации, причём не только детей, но и их родителей и педагогов.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которые непосредственно или косвенно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пользу от реализации проекта: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_человек;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косвенно___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__человек;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всего__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__человек.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Число лиц, принявших участие в собрании граждан по отбору проекта: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122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(согласно протоколу общего собрания)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Предварительная работа с населением по определению 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обсуждение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Капитальный ремонт здания</w:t>
      </w:r>
      <w:r>
        <w:rPr>
          <w:rFonts w:ascii="Times New Roman" w:hAnsi="Times New Roman" w:cs="Times New Roman"/>
          <w:sz w:val="24"/>
          <w:szCs w:val="24"/>
        </w:rPr>
        <w:t xml:space="preserve"> 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37.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проведено на общем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собрании </w:t>
      </w:r>
      <w:r w:rsidRPr="0079079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села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мая 2026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обществе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нности была доведена 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будет провед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«</w:t>
      </w:r>
      <w:r>
        <w:rPr>
          <w:rFonts w:ascii="Times New Roman" w:hAnsi="Times New Roman" w:cs="Times New Roman"/>
          <w:sz w:val="24"/>
          <w:szCs w:val="24"/>
        </w:rPr>
        <w:t xml:space="preserve">Капитальный ремонт здания </w:t>
      </w:r>
      <w:r>
        <w:rPr>
          <w:rFonts w:ascii="Times New Roman" w:hAnsi="Times New Roman" w:cs="Times New Roman"/>
          <w:sz w:val="24"/>
          <w:szCs w:val="24"/>
        </w:rPr>
        <w:t xml:space="preserve">ГБОУ СОШ с.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37.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Родители и жители села выразили одобрение и поддержку в рамках реализации проекта.  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проекта, оказывающие положительное влияние на окружающую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среду: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5.5.  Мероприятия по обеспечению эксплуатации содержания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 после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коллектив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Информирование населения о подготовке и реализации проекта: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досок/стендов                                          </w:t>
      </w:r>
      <w:r w:rsidRPr="007907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Pr="00790796">
        <w:rPr>
          <w:rFonts w:ascii="Times New Roman" w:eastAsia="Times New Roman" w:hAnsi="Times New Roman" w:cs="Times New Roman"/>
          <w:sz w:val="24"/>
          <w:szCs w:val="24"/>
          <w:lang w:eastAsia="ru-RU"/>
        </w:rPr>
        <w:t>/нет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публикаций в газетах             </w:t>
      </w:r>
      <w:r w:rsidRPr="00790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да/</w:t>
      </w:r>
      <w:r w:rsidRPr="0079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по телевидению               </w:t>
      </w:r>
      <w:r w:rsidRPr="00790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да/</w:t>
      </w:r>
      <w:r w:rsidRPr="0079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в сети Интернет               </w:t>
      </w:r>
      <w:r w:rsidRPr="007907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Pr="00790796">
        <w:rPr>
          <w:rFonts w:ascii="Times New Roman" w:eastAsia="Times New Roman" w:hAnsi="Times New Roman" w:cs="Times New Roman"/>
          <w:sz w:val="24"/>
          <w:szCs w:val="24"/>
          <w:lang w:eastAsia="ru-RU"/>
        </w:rPr>
        <w:t>/нет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собрание жителей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(к заявке необходимо приложить документы (публикации, фото и т.д.),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подтверждающие фактическое использование средств массовой информации,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или иные способы информирования населения при подготовке проекта)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Планир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уемый срок реализации проекта: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Сведения об инициативной группе: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инициативной группы: Лукьянова Ирина Николаевна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</w:p>
    <w:p w:rsidR="00790796" w:rsidRDefault="00790796" w:rsidP="00790796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_______________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knl_n.sarb@63edu.ru</w:t>
        </w:r>
      </w:hyperlink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 xml:space="preserve"> 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инициативной группы:</w:t>
      </w: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1.Якимова Татьяна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Владимировна  8937067874</w:t>
      </w:r>
      <w:proofErr w:type="gramEnd"/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2.Тутебаева Ольга Сергеевна           8917826576</w:t>
      </w: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Каштанова Ирина Геннадьевна    89277033537</w:t>
      </w: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и комментарии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0796" w:rsidRDefault="00790796" w:rsidP="00790796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поддержан населением на собрании граждан</w:t>
      </w:r>
    </w:p>
    <w:p w:rsidR="00790796" w:rsidRDefault="00790796" w:rsidP="00790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15. 05.2026г.</w:t>
      </w:r>
    </w:p>
    <w:p w:rsidR="00790796" w:rsidRDefault="00790796" w:rsidP="00790796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9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47606"/>
    <w:multiLevelType w:val="multilevel"/>
    <w:tmpl w:val="68247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96"/>
    <w:rsid w:val="00236172"/>
    <w:rsid w:val="007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E5C1"/>
  <w15:chartTrackingRefBased/>
  <w15:docId w15:val="{07514AF5-9BF7-4848-B851-EED2C3C2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7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790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________knl_n.sarb@63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Владимировна</dc:creator>
  <cp:keywords/>
  <dc:description/>
  <cp:lastModifiedBy>БОГДАНОВА Ольга Владимировна</cp:lastModifiedBy>
  <cp:revision>1</cp:revision>
  <dcterms:created xsi:type="dcterms:W3CDTF">2026-06-30T09:54:00Z</dcterms:created>
  <dcterms:modified xsi:type="dcterms:W3CDTF">2026-06-30T10:03:00Z</dcterms:modified>
</cp:coreProperties>
</file>