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6CD" w:rsidRPr="00ED1019" w:rsidRDefault="00EA3E08" w:rsidP="00FA29E9">
      <w:pPr>
        <w:tabs>
          <w:tab w:val="left" w:pos="6791"/>
        </w:tabs>
        <w:rPr>
          <w:b/>
          <w:sz w:val="32"/>
          <w:szCs w:val="32"/>
        </w:rPr>
      </w:pPr>
      <w:r>
        <w:rPr>
          <w:noProof/>
        </w:rPr>
        <mc:AlternateContent>
          <mc:Choice Requires="wps">
            <w:drawing>
              <wp:anchor distT="0" distB="0" distL="114300" distR="114300" simplePos="0" relativeHeight="251657728" behindDoc="0" locked="0" layoutInCell="0" allowOverlap="1">
                <wp:simplePos x="0" y="0"/>
                <wp:positionH relativeFrom="column">
                  <wp:posOffset>-54610</wp:posOffset>
                </wp:positionH>
                <wp:positionV relativeFrom="paragraph">
                  <wp:posOffset>-4445</wp:posOffset>
                </wp:positionV>
                <wp:extent cx="2857500" cy="1640205"/>
                <wp:effectExtent l="2540" t="0" r="0" b="254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57500" cy="16402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333333"/>
                              </a:solidFill>
                              <a:miter lim="800000"/>
                              <a:headEnd/>
                              <a:tailEnd/>
                            </a14:hiddenLine>
                          </a:ext>
                        </a:extLst>
                      </wps:spPr>
                      <wps:txbx>
                        <w:txbxContent>
                          <w:p w:rsidR="006F3263" w:rsidRDefault="006F3263" w:rsidP="00E356CD">
                            <w:pPr>
                              <w:jc w:val="center"/>
                              <w:rPr>
                                <w:sz w:val="24"/>
                              </w:rPr>
                            </w:pPr>
                            <w:r>
                              <w:rPr>
                                <w:sz w:val="24"/>
                              </w:rPr>
                              <w:t>Администрация</w:t>
                            </w:r>
                          </w:p>
                          <w:p w:rsidR="006F3263" w:rsidRDefault="006F3263" w:rsidP="00E356CD">
                            <w:pPr>
                              <w:jc w:val="center"/>
                              <w:rPr>
                                <w:sz w:val="24"/>
                              </w:rPr>
                            </w:pPr>
                            <w:r>
                              <w:rPr>
                                <w:sz w:val="24"/>
                              </w:rPr>
                              <w:t>муниципального района Кинельский</w:t>
                            </w:r>
                          </w:p>
                          <w:p w:rsidR="006F3263" w:rsidRDefault="006F3263" w:rsidP="00E356CD">
                            <w:pPr>
                              <w:jc w:val="center"/>
                              <w:rPr>
                                <w:sz w:val="24"/>
                              </w:rPr>
                            </w:pPr>
                            <w:r>
                              <w:rPr>
                                <w:sz w:val="24"/>
                              </w:rPr>
                              <w:t>Самарской области</w:t>
                            </w:r>
                          </w:p>
                          <w:p w:rsidR="006F3263" w:rsidRDefault="006F3263" w:rsidP="00E356CD">
                            <w:pPr>
                              <w:jc w:val="center"/>
                              <w:rPr>
                                <w:rFonts w:ascii="Academy" w:hAnsi="Academy"/>
                                <w:sz w:val="24"/>
                              </w:rPr>
                            </w:pPr>
                          </w:p>
                          <w:p w:rsidR="006F3263" w:rsidRDefault="006F3263" w:rsidP="00E356CD">
                            <w:pPr>
                              <w:jc w:val="center"/>
                              <w:rPr>
                                <w:sz w:val="36"/>
                              </w:rPr>
                            </w:pPr>
                            <w:r>
                              <w:rPr>
                                <w:sz w:val="36"/>
                              </w:rPr>
                              <w:t>Постановление</w:t>
                            </w:r>
                          </w:p>
                          <w:p w:rsidR="006F3263" w:rsidRDefault="006F3263" w:rsidP="00E356CD">
                            <w:pPr>
                              <w:rPr>
                                <w:rFonts w:ascii="Arial" w:hAnsi="Arial"/>
                                <w:sz w:val="24"/>
                              </w:rPr>
                            </w:pPr>
                            <w:r>
                              <w:rPr>
                                <w:sz w:val="24"/>
                              </w:rPr>
                              <w:t xml:space="preserve">     </w:t>
                            </w:r>
                            <w:r>
                              <w:rPr>
                                <w:rFonts w:ascii="Arial" w:hAnsi="Arial"/>
                                <w:sz w:val="24"/>
                              </w:rPr>
                              <w:t xml:space="preserve">   </w:t>
                            </w:r>
                          </w:p>
                          <w:p w:rsidR="006F3263" w:rsidRPr="0070641B" w:rsidRDefault="006F3263" w:rsidP="00E356CD">
                            <w:pPr>
                              <w:jc w:val="center"/>
                              <w:rPr>
                                <w:sz w:val="28"/>
                                <w:szCs w:val="28"/>
                              </w:rPr>
                            </w:pPr>
                            <w:r w:rsidRPr="005669C2">
                              <w:rPr>
                                <w:sz w:val="24"/>
                                <w:szCs w:val="24"/>
                              </w:rPr>
                              <w:t>от</w:t>
                            </w:r>
                            <w:r>
                              <w:rPr>
                                <w:sz w:val="24"/>
                                <w:szCs w:val="24"/>
                              </w:rPr>
                              <w:t xml:space="preserve"> </w:t>
                            </w:r>
                            <w:r w:rsidR="000E69E9">
                              <w:rPr>
                                <w:sz w:val="28"/>
                                <w:szCs w:val="28"/>
                                <w:u w:val="single"/>
                              </w:rPr>
                              <w:t>06.10.2026 г.</w:t>
                            </w:r>
                            <w:r w:rsidRPr="005669C2">
                              <w:rPr>
                                <w:sz w:val="24"/>
                                <w:szCs w:val="24"/>
                              </w:rPr>
                              <w:t xml:space="preserve"> №</w:t>
                            </w:r>
                            <w:r>
                              <w:rPr>
                                <w:sz w:val="24"/>
                                <w:szCs w:val="24"/>
                              </w:rPr>
                              <w:t xml:space="preserve"> </w:t>
                            </w:r>
                            <w:r w:rsidR="000E69E9">
                              <w:rPr>
                                <w:sz w:val="28"/>
                                <w:szCs w:val="28"/>
                                <w:u w:val="single"/>
                              </w:rPr>
                              <w:t>1749</w:t>
                            </w:r>
                          </w:p>
                          <w:p w:rsidR="006F3263" w:rsidRPr="005669C2" w:rsidRDefault="006F3263" w:rsidP="00E356CD">
                            <w:pPr>
                              <w:jc w:val="center"/>
                              <w:rPr>
                                <w:sz w:val="24"/>
                                <w:szCs w:val="24"/>
                              </w:rPr>
                            </w:pPr>
                            <w:r w:rsidRPr="005669C2">
                              <w:rPr>
                                <w:sz w:val="24"/>
                                <w:szCs w:val="24"/>
                              </w:rPr>
                              <w:t>г. Кинель</w:t>
                            </w:r>
                          </w:p>
                          <w:p w:rsidR="006F3263" w:rsidRDefault="006F3263" w:rsidP="00E356CD">
                            <w:pPr>
                              <w:jc w:val="center"/>
                            </w:pPr>
                          </w:p>
                          <w:p w:rsidR="006F3263" w:rsidRDefault="006F3263" w:rsidP="0008084E">
                            <w:r>
                              <w:t xml:space="preserve">                                                             </w:t>
                            </w:r>
                          </w:p>
                        </w:txbxContent>
                      </wps:txbx>
                      <wps:bodyPr rot="0" vert="horz" wrap="square" lIns="12700" tIns="12700" rIns="12700" bIns="1270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6" style="position:absolute;margin-left:-4.3pt;margin-top:-.35pt;width:225pt;height:129.1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" o:allowincell="f" filled="f" stroked="f" strokecolor="#333">
                <v:textbox inset="1pt,1pt,1pt,1pt">
                  <w:txbxContent>
                    <w:p w:rsidR="006F3263" w:rsidRDefault="006F3263" w:rsidP="00E356CD">
                      <w:pPr>
                        <w:jc w:val="center"/>
                        <w:rPr>
                          <w:sz w:val="24"/>
                        </w:rPr>
                      </w:pPr>
                      <w:r>
                        <w:rPr>
                          <w:sz w:val="24"/>
                        </w:rPr>
                        <w:t>Администрация</w:t>
                      </w:r>
                    </w:p>
                    <w:p w:rsidR="006F3263" w:rsidRDefault="006F3263" w:rsidP="00E356CD">
                      <w:pPr>
                        <w:jc w:val="center"/>
                        <w:rPr>
                          <w:sz w:val="24"/>
                        </w:rPr>
                      </w:pPr>
                      <w:r>
                        <w:rPr>
                          <w:sz w:val="24"/>
                        </w:rPr>
                        <w:t>муниципального района Кинельский</w:t>
                      </w:r>
                    </w:p>
                    <w:p w:rsidR="006F3263" w:rsidRDefault="006F3263" w:rsidP="00E356CD">
                      <w:pPr>
                        <w:jc w:val="center"/>
                        <w:rPr>
                          <w:sz w:val="24"/>
                        </w:rPr>
                      </w:pPr>
                      <w:r>
                        <w:rPr>
                          <w:sz w:val="24"/>
                        </w:rPr>
                        <w:t>Самарской области</w:t>
                      </w:r>
                    </w:p>
                    <w:p w:rsidR="006F3263" w:rsidRDefault="006F3263" w:rsidP="00E356CD">
                      <w:pPr>
                        <w:jc w:val="center"/>
                        <w:rPr>
                          <w:rFonts w:ascii="Academy" w:hAnsi="Academy"/>
                          <w:sz w:val="24"/>
                        </w:rPr>
                      </w:pPr>
                    </w:p>
                    <w:p w:rsidR="006F3263" w:rsidRDefault="006F3263" w:rsidP="00E356CD">
                      <w:pPr>
                        <w:jc w:val="center"/>
                        <w:rPr>
                          <w:sz w:val="36"/>
                        </w:rPr>
                      </w:pPr>
                      <w:r>
                        <w:rPr>
                          <w:sz w:val="36"/>
                        </w:rPr>
                        <w:t>Постановление</w:t>
                      </w:r>
                    </w:p>
                    <w:p w:rsidR="006F3263" w:rsidRDefault="006F3263" w:rsidP="00E356CD">
                      <w:pPr>
                        <w:rPr>
                          <w:rFonts w:ascii="Arial" w:hAnsi="Arial"/>
                          <w:sz w:val="24"/>
                        </w:rPr>
                      </w:pPr>
                      <w:r>
                        <w:rPr>
                          <w:sz w:val="24"/>
                        </w:rPr>
                        <w:t xml:space="preserve">     </w:t>
                      </w:r>
                      <w:r>
                        <w:rPr>
                          <w:rFonts w:ascii="Arial" w:hAnsi="Arial"/>
                          <w:sz w:val="24"/>
                        </w:rPr>
                        <w:t xml:space="preserve">   </w:t>
                      </w:r>
                    </w:p>
                    <w:p w:rsidR="006F3263" w:rsidRPr="0070641B" w:rsidRDefault="006F3263" w:rsidP="00E356CD">
                      <w:pPr>
                        <w:jc w:val="center"/>
                        <w:rPr>
                          <w:sz w:val="28"/>
                          <w:szCs w:val="28"/>
                        </w:rPr>
                      </w:pPr>
                      <w:r w:rsidRPr="005669C2">
                        <w:rPr>
                          <w:sz w:val="24"/>
                          <w:szCs w:val="24"/>
                        </w:rPr>
                        <w:t>от</w:t>
                      </w:r>
                      <w:r>
                        <w:rPr>
                          <w:sz w:val="24"/>
                          <w:szCs w:val="24"/>
                        </w:rPr>
                        <w:t xml:space="preserve"> </w:t>
                      </w:r>
                      <w:r w:rsidR="000E69E9">
                        <w:rPr>
                          <w:sz w:val="28"/>
                          <w:szCs w:val="28"/>
                          <w:u w:val="single"/>
                        </w:rPr>
                        <w:t>06.10.2026 г.</w:t>
                      </w:r>
                      <w:r w:rsidRPr="005669C2">
                        <w:rPr>
                          <w:sz w:val="24"/>
                          <w:szCs w:val="24"/>
                        </w:rPr>
                        <w:t xml:space="preserve"> №</w:t>
                      </w:r>
                      <w:r>
                        <w:rPr>
                          <w:sz w:val="24"/>
                          <w:szCs w:val="24"/>
                        </w:rPr>
                        <w:t xml:space="preserve"> </w:t>
                      </w:r>
                      <w:r w:rsidR="000E69E9">
                        <w:rPr>
                          <w:sz w:val="28"/>
                          <w:szCs w:val="28"/>
                          <w:u w:val="single"/>
                        </w:rPr>
                        <w:t>1749</w:t>
                      </w:r>
                    </w:p>
                    <w:p w:rsidR="006F3263" w:rsidRPr="005669C2" w:rsidRDefault="006F3263" w:rsidP="00E356CD">
                      <w:pPr>
                        <w:jc w:val="center"/>
                        <w:rPr>
                          <w:sz w:val="24"/>
                          <w:szCs w:val="24"/>
                        </w:rPr>
                      </w:pPr>
                      <w:r w:rsidRPr="005669C2">
                        <w:rPr>
                          <w:sz w:val="24"/>
                          <w:szCs w:val="24"/>
                        </w:rPr>
                        <w:t>г. Кинель</w:t>
                      </w:r>
                    </w:p>
                    <w:p w:rsidR="006F3263" w:rsidRDefault="006F3263" w:rsidP="00E356CD">
                      <w:pPr>
                        <w:jc w:val="center"/>
                      </w:pPr>
                    </w:p>
                    <w:p w:rsidR="006F3263" w:rsidRDefault="006F3263" w:rsidP="0008084E">
                      <w:r>
                        <w:t xml:space="preserve">                                                             </w:t>
                      </w:r>
                    </w:p>
                  </w:txbxContent>
                </v:textbox>
              </v:rect>
            </w:pict>
          </mc:Fallback>
        </mc:AlternateContent>
      </w:r>
      <w:r w:rsidR="00E356CD">
        <w:t xml:space="preserve">   </w:t>
      </w:r>
      <w:r w:rsidR="00FA29E9">
        <w:tab/>
      </w:r>
      <w:r w:rsidR="00ED1019" w:rsidRPr="00ED1019">
        <w:rPr>
          <w:sz w:val="32"/>
          <w:szCs w:val="32"/>
        </w:rPr>
        <w:t xml:space="preserve">          </w:t>
      </w:r>
      <w:r w:rsidR="0008084E" w:rsidRPr="00ED1019">
        <w:rPr>
          <w:sz w:val="32"/>
          <w:szCs w:val="32"/>
        </w:rPr>
        <w:t xml:space="preserve">              </w:t>
      </w:r>
    </w:p>
    <w:p w:rsidR="00E356CD" w:rsidRDefault="00E356CD" w:rsidP="00281845">
      <w:r>
        <w:t xml:space="preserve">                                                              </w:t>
      </w:r>
    </w:p>
    <w:p w:rsidR="00E356CD" w:rsidRPr="00EC08ED" w:rsidRDefault="00E356CD" w:rsidP="00B56D2A">
      <w:pPr>
        <w:tabs>
          <w:tab w:val="left" w:pos="6820"/>
          <w:tab w:val="left" w:pos="7472"/>
        </w:tabs>
        <w:rPr>
          <w:b/>
          <w:sz w:val="28"/>
          <w:szCs w:val="28"/>
        </w:rPr>
      </w:pPr>
      <w:r>
        <w:tab/>
        <w:t xml:space="preserve">                                       </w:t>
      </w:r>
      <w:r w:rsidR="00281845">
        <w:tab/>
      </w:r>
    </w:p>
    <w:p w:rsidR="00E356CD" w:rsidRDefault="00E356CD" w:rsidP="00E356CD"/>
    <w:p w:rsidR="00E356CD" w:rsidRDefault="00E356CD" w:rsidP="00E356CD"/>
    <w:p w:rsidR="00E356CD" w:rsidRDefault="00E356CD" w:rsidP="00E356CD"/>
    <w:p w:rsidR="00E356CD" w:rsidRDefault="00E356CD" w:rsidP="00E356CD"/>
    <w:tbl>
      <w:tblPr>
        <w:tblW w:w="10421" w:type="dxa"/>
        <w:tblLook w:val="04A0" w:firstRow="1" w:lastRow="0" w:firstColumn="1" w:lastColumn="0" w:noHBand="0" w:noVBand="1"/>
      </w:tblPr>
      <w:tblGrid>
        <w:gridCol w:w="5353"/>
        <w:gridCol w:w="5068"/>
      </w:tblGrid>
      <w:tr w:rsidR="002322D8" w:rsidRPr="009212DA" w:rsidTr="00850FE1">
        <w:tc>
          <w:tcPr>
            <w:tcW w:w="5353" w:type="dxa"/>
            <w:shd w:val="clear" w:color="auto" w:fill="auto"/>
          </w:tcPr>
          <w:p w:rsidR="0008084E" w:rsidRPr="00BE7435" w:rsidRDefault="0008084E" w:rsidP="009212DA">
            <w:pPr>
              <w:ind w:right="-108"/>
              <w:jc w:val="both"/>
              <w:rPr>
                <w:sz w:val="28"/>
              </w:rPr>
            </w:pPr>
          </w:p>
          <w:p w:rsidR="0008084E" w:rsidRPr="00BE7435" w:rsidRDefault="0008084E" w:rsidP="009212DA">
            <w:pPr>
              <w:ind w:right="-108"/>
              <w:jc w:val="both"/>
              <w:rPr>
                <w:sz w:val="28"/>
              </w:rPr>
            </w:pPr>
          </w:p>
          <w:p w:rsidR="002322D8" w:rsidRPr="00BE7435" w:rsidRDefault="00052238" w:rsidP="009212DA">
            <w:pPr>
              <w:ind w:right="-108"/>
              <w:jc w:val="both"/>
              <w:rPr>
                <w:sz w:val="28"/>
              </w:rPr>
            </w:pPr>
            <w:r w:rsidRPr="00BE7435">
              <w:rPr>
                <w:sz w:val="28"/>
              </w:rPr>
              <w:t>«</w:t>
            </w:r>
            <w:r w:rsidR="002322D8" w:rsidRPr="00BE7435">
              <w:rPr>
                <w:sz w:val="28"/>
              </w:rPr>
              <w:t>О</w:t>
            </w:r>
            <w:r w:rsidR="00DA4E2C" w:rsidRPr="00BE7435">
              <w:rPr>
                <w:sz w:val="28"/>
              </w:rPr>
              <w:t xml:space="preserve"> введении</w:t>
            </w:r>
            <w:r w:rsidR="00857D01" w:rsidRPr="00BE7435">
              <w:rPr>
                <w:sz w:val="28"/>
              </w:rPr>
              <w:t xml:space="preserve"> ограничени</w:t>
            </w:r>
            <w:r w:rsidR="002A75CD" w:rsidRPr="00BE7435">
              <w:rPr>
                <w:sz w:val="28"/>
              </w:rPr>
              <w:t>я</w:t>
            </w:r>
            <w:r w:rsidR="00857D01" w:rsidRPr="00BE7435">
              <w:rPr>
                <w:sz w:val="28"/>
              </w:rPr>
              <w:t xml:space="preserve"> </w:t>
            </w:r>
            <w:r w:rsidR="00B91F76" w:rsidRPr="00BE7435">
              <w:rPr>
                <w:sz w:val="28"/>
              </w:rPr>
              <w:t>на тариф</w:t>
            </w:r>
            <w:r w:rsidR="00DA4E2C" w:rsidRPr="00BE7435">
              <w:rPr>
                <w:sz w:val="28"/>
              </w:rPr>
              <w:t>, применяемы</w:t>
            </w:r>
            <w:r w:rsidR="00B91F76" w:rsidRPr="00BE7435">
              <w:rPr>
                <w:sz w:val="28"/>
              </w:rPr>
              <w:t>й</w:t>
            </w:r>
            <w:r w:rsidR="00DA4E2C" w:rsidRPr="00BE7435">
              <w:rPr>
                <w:sz w:val="28"/>
              </w:rPr>
              <w:t xml:space="preserve"> </w:t>
            </w:r>
            <w:r w:rsidR="00BB1C39" w:rsidRPr="00BE7435">
              <w:rPr>
                <w:sz w:val="28"/>
              </w:rPr>
              <w:t>при</w:t>
            </w:r>
            <w:r w:rsidR="00DA4E2C" w:rsidRPr="00BE7435">
              <w:rPr>
                <w:sz w:val="28"/>
              </w:rPr>
              <w:t xml:space="preserve"> расчет</w:t>
            </w:r>
            <w:r w:rsidR="00BB1C39" w:rsidRPr="00BE7435">
              <w:rPr>
                <w:sz w:val="28"/>
              </w:rPr>
              <w:t>е</w:t>
            </w:r>
            <w:r w:rsidR="00DA4E2C" w:rsidRPr="00BE7435">
              <w:rPr>
                <w:sz w:val="28"/>
              </w:rPr>
              <w:t xml:space="preserve"> платы граждан за услуг</w:t>
            </w:r>
            <w:r w:rsidR="001909C1" w:rsidRPr="00BE7435">
              <w:rPr>
                <w:sz w:val="28"/>
              </w:rPr>
              <w:t xml:space="preserve">у </w:t>
            </w:r>
            <w:r w:rsidR="00143BB5" w:rsidRPr="00BE7435">
              <w:rPr>
                <w:sz w:val="28"/>
              </w:rPr>
              <w:t>теплоснабжения</w:t>
            </w:r>
            <w:r w:rsidR="002A75CD" w:rsidRPr="00BE7435">
              <w:rPr>
                <w:sz w:val="28"/>
              </w:rPr>
              <w:t xml:space="preserve">, оказываемую </w:t>
            </w:r>
            <w:r w:rsidR="009801EA">
              <w:rPr>
                <w:sz w:val="28"/>
              </w:rPr>
              <w:t>МУП</w:t>
            </w:r>
            <w:r w:rsidR="002A75CD" w:rsidRPr="00BE7435">
              <w:rPr>
                <w:sz w:val="28"/>
              </w:rPr>
              <w:t xml:space="preserve"> «Теплосеть»,</w:t>
            </w:r>
            <w:r w:rsidR="00AF6D2E" w:rsidRPr="00BE7435">
              <w:rPr>
                <w:sz w:val="28"/>
              </w:rPr>
              <w:t xml:space="preserve"> на территории </w:t>
            </w:r>
            <w:r w:rsidR="00143BB5" w:rsidRPr="00BE7435">
              <w:rPr>
                <w:sz w:val="28"/>
              </w:rPr>
              <w:t>п.</w:t>
            </w:r>
            <w:r w:rsidR="008813D1" w:rsidRPr="00BE7435">
              <w:rPr>
                <w:sz w:val="28"/>
              </w:rPr>
              <w:t xml:space="preserve"> </w:t>
            </w:r>
            <w:r w:rsidR="00143BB5" w:rsidRPr="00BE7435">
              <w:rPr>
                <w:sz w:val="28"/>
              </w:rPr>
              <w:t>Кинельский</w:t>
            </w:r>
            <w:r w:rsidR="008813D1" w:rsidRPr="00BE7435">
              <w:rPr>
                <w:sz w:val="28"/>
              </w:rPr>
              <w:t xml:space="preserve"> </w:t>
            </w:r>
            <w:r w:rsidR="00AF6D2E" w:rsidRPr="00BE7435">
              <w:rPr>
                <w:sz w:val="28"/>
              </w:rPr>
              <w:t xml:space="preserve">сельского </w:t>
            </w:r>
            <w:r w:rsidR="00DD59C5" w:rsidRPr="00BE7435">
              <w:rPr>
                <w:sz w:val="28"/>
              </w:rPr>
              <w:t xml:space="preserve">поселения </w:t>
            </w:r>
            <w:r w:rsidR="00143BB5" w:rsidRPr="00BE7435">
              <w:rPr>
                <w:sz w:val="28"/>
              </w:rPr>
              <w:t>Кинельский</w:t>
            </w:r>
            <w:r w:rsidR="00AF6D2E" w:rsidRPr="00BE7435">
              <w:rPr>
                <w:sz w:val="28"/>
              </w:rPr>
              <w:t xml:space="preserve"> муниципа</w:t>
            </w:r>
            <w:r w:rsidR="00442A2D" w:rsidRPr="00BE7435">
              <w:rPr>
                <w:sz w:val="28"/>
              </w:rPr>
              <w:t>льного района Кинельский</w:t>
            </w:r>
            <w:r w:rsidR="00575003" w:rsidRPr="00BE7435">
              <w:rPr>
                <w:sz w:val="28"/>
              </w:rPr>
              <w:t xml:space="preserve"> Самарской области</w:t>
            </w:r>
            <w:r w:rsidR="002322D8" w:rsidRPr="00BE7435">
              <w:rPr>
                <w:sz w:val="28"/>
              </w:rPr>
              <w:t>»</w:t>
            </w:r>
          </w:p>
          <w:p w:rsidR="002322D8" w:rsidRPr="00BE7435" w:rsidRDefault="002322D8" w:rsidP="009212DA">
            <w:pPr>
              <w:autoSpaceDE w:val="0"/>
              <w:autoSpaceDN w:val="0"/>
              <w:adjustRightInd w:val="0"/>
              <w:spacing w:line="360" w:lineRule="auto"/>
              <w:jc w:val="both"/>
              <w:rPr>
                <w:sz w:val="28"/>
                <w:szCs w:val="28"/>
              </w:rPr>
            </w:pPr>
          </w:p>
        </w:tc>
        <w:tc>
          <w:tcPr>
            <w:tcW w:w="5068" w:type="dxa"/>
            <w:shd w:val="clear" w:color="auto" w:fill="auto"/>
          </w:tcPr>
          <w:p w:rsidR="002322D8" w:rsidRPr="00BE7435" w:rsidRDefault="002322D8" w:rsidP="009212DA">
            <w:pPr>
              <w:autoSpaceDE w:val="0"/>
              <w:autoSpaceDN w:val="0"/>
              <w:adjustRightInd w:val="0"/>
              <w:spacing w:line="360" w:lineRule="auto"/>
              <w:jc w:val="both"/>
              <w:rPr>
                <w:sz w:val="28"/>
                <w:szCs w:val="28"/>
              </w:rPr>
            </w:pPr>
          </w:p>
        </w:tc>
      </w:tr>
    </w:tbl>
    <w:p w:rsidR="000E0E80" w:rsidRDefault="000E0E80" w:rsidP="000E0E80">
      <w:pPr>
        <w:autoSpaceDE w:val="0"/>
        <w:autoSpaceDN w:val="0"/>
        <w:adjustRightInd w:val="0"/>
        <w:spacing w:line="360" w:lineRule="auto"/>
        <w:ind w:firstLine="709"/>
        <w:jc w:val="both"/>
        <w:rPr>
          <w:sz w:val="28"/>
          <w:szCs w:val="28"/>
        </w:rPr>
      </w:pPr>
      <w:r>
        <w:rPr>
          <w:color w:val="000000"/>
          <w:sz w:val="28"/>
          <w:szCs w:val="28"/>
        </w:rPr>
        <w:t>В соответствии со статьей 157.1 Жилищного кодекса Российской Федерации, Федеральным законом от 06.10.2003 г. № 131-ФЗ «Об общих принципах организации местного самоуправления в Российской Федерации»</w:t>
      </w:r>
      <w:r>
        <w:rPr>
          <w:sz w:val="28"/>
          <w:szCs w:val="28"/>
        </w:rPr>
        <w:t xml:space="preserve">, </w:t>
      </w:r>
      <w:r w:rsidR="00E10DFA">
        <w:rPr>
          <w:sz w:val="28"/>
          <w:szCs w:val="28"/>
        </w:rPr>
        <w:t>Указа</w:t>
      </w:r>
      <w:r>
        <w:rPr>
          <w:sz w:val="28"/>
          <w:szCs w:val="28"/>
        </w:rPr>
        <w:t xml:space="preserve"> Губернатора Самарской области от </w:t>
      </w:r>
      <w:r w:rsidR="00E10DFA">
        <w:rPr>
          <w:sz w:val="28"/>
          <w:szCs w:val="28"/>
        </w:rPr>
        <w:t>12</w:t>
      </w:r>
      <w:r>
        <w:rPr>
          <w:sz w:val="28"/>
          <w:szCs w:val="28"/>
        </w:rPr>
        <w:t>.</w:t>
      </w:r>
      <w:r w:rsidR="00E10DFA">
        <w:rPr>
          <w:sz w:val="28"/>
          <w:szCs w:val="28"/>
        </w:rPr>
        <w:t>01</w:t>
      </w:r>
      <w:r>
        <w:rPr>
          <w:sz w:val="28"/>
          <w:szCs w:val="28"/>
        </w:rPr>
        <w:t>.202</w:t>
      </w:r>
      <w:r w:rsidR="00E10DFA">
        <w:rPr>
          <w:sz w:val="28"/>
          <w:szCs w:val="28"/>
        </w:rPr>
        <w:t>6</w:t>
      </w:r>
      <w:r>
        <w:rPr>
          <w:sz w:val="28"/>
          <w:szCs w:val="28"/>
        </w:rPr>
        <w:t xml:space="preserve"> г. № </w:t>
      </w:r>
      <w:r w:rsidR="00E10DFA">
        <w:rPr>
          <w:sz w:val="28"/>
          <w:szCs w:val="28"/>
        </w:rPr>
        <w:t>4-У</w:t>
      </w:r>
      <w:r>
        <w:rPr>
          <w:sz w:val="28"/>
          <w:szCs w:val="28"/>
        </w:rPr>
        <w:t xml:space="preserve"> «Об утверждении предельных (максимальных) индексов изменения размера вносимой гражданами платы за коммунальные услуги в муниципальных образованиях Самарской области н</w:t>
      </w:r>
      <w:r w:rsidR="00EC08ED">
        <w:rPr>
          <w:sz w:val="28"/>
          <w:szCs w:val="28"/>
        </w:rPr>
        <w:t>а 202</w:t>
      </w:r>
      <w:r w:rsidR="00E10DFA">
        <w:rPr>
          <w:sz w:val="28"/>
          <w:szCs w:val="28"/>
        </w:rPr>
        <w:t>6</w:t>
      </w:r>
      <w:r w:rsidR="00EC08ED">
        <w:rPr>
          <w:sz w:val="28"/>
          <w:szCs w:val="28"/>
        </w:rPr>
        <w:t xml:space="preserve"> год</w:t>
      </w:r>
      <w:r>
        <w:rPr>
          <w:sz w:val="28"/>
          <w:szCs w:val="28"/>
        </w:rPr>
        <w:t xml:space="preserve">», на основании Устава муниципального района Кинельский, администрация муниципального района Кинельский </w:t>
      </w:r>
      <w:r w:rsidRPr="00BE7435">
        <w:rPr>
          <w:sz w:val="28"/>
          <w:szCs w:val="28"/>
        </w:rPr>
        <w:t>ПОСТАНОВЛЯЕТ:</w:t>
      </w:r>
    </w:p>
    <w:p w:rsidR="009801EA" w:rsidRDefault="000C56D8" w:rsidP="009801EA">
      <w:pPr>
        <w:tabs>
          <w:tab w:val="left" w:pos="1134"/>
        </w:tabs>
        <w:spacing w:line="360" w:lineRule="auto"/>
        <w:ind w:firstLine="709"/>
        <w:jc w:val="both"/>
        <w:rPr>
          <w:sz w:val="28"/>
          <w:szCs w:val="28"/>
        </w:rPr>
      </w:pPr>
      <w:r>
        <w:rPr>
          <w:color w:val="000000"/>
          <w:sz w:val="28"/>
          <w:szCs w:val="28"/>
        </w:rPr>
        <w:t xml:space="preserve">1. </w:t>
      </w:r>
      <w:r w:rsidR="009801EA" w:rsidRPr="00E148E7">
        <w:rPr>
          <w:sz w:val="28"/>
          <w:szCs w:val="28"/>
        </w:rPr>
        <w:t xml:space="preserve">В целях </w:t>
      </w:r>
      <w:r w:rsidR="009801EA">
        <w:rPr>
          <w:sz w:val="28"/>
          <w:szCs w:val="28"/>
        </w:rPr>
        <w:t>соблюдения предельного (максимального) индекса изменения размера вносимой гражданами платы за коммунальные услуги ограничить тариф для населения на услугу теплоснабжения, оказываемую МУП «Теплосеть», на территории п. Кинельский сельского поселения Кинельский муниципального района Кинельский в размере 3560,00 руб./Гкал (НДС не облагается) по адресам:</w:t>
      </w:r>
    </w:p>
    <w:p w:rsidR="009801EA" w:rsidRDefault="009801EA" w:rsidP="009801EA">
      <w:pPr>
        <w:tabs>
          <w:tab w:val="left" w:pos="1134"/>
        </w:tabs>
        <w:spacing w:line="360" w:lineRule="auto"/>
        <w:ind w:firstLine="709"/>
        <w:jc w:val="both"/>
        <w:rPr>
          <w:sz w:val="28"/>
          <w:szCs w:val="28"/>
        </w:rPr>
      </w:pPr>
      <w:r>
        <w:rPr>
          <w:sz w:val="28"/>
          <w:szCs w:val="28"/>
        </w:rPr>
        <w:t>- п. Кинельский, ул. Набережная, дом 26,</w:t>
      </w:r>
    </w:p>
    <w:p w:rsidR="009170D5" w:rsidRPr="009801EA" w:rsidRDefault="009801EA" w:rsidP="009801EA">
      <w:pPr>
        <w:tabs>
          <w:tab w:val="left" w:pos="1134"/>
        </w:tabs>
        <w:spacing w:line="360" w:lineRule="auto"/>
        <w:ind w:firstLine="709"/>
        <w:jc w:val="both"/>
        <w:rPr>
          <w:sz w:val="28"/>
          <w:szCs w:val="28"/>
        </w:rPr>
      </w:pPr>
      <w:r>
        <w:rPr>
          <w:sz w:val="28"/>
          <w:szCs w:val="28"/>
        </w:rPr>
        <w:t>- п. Кинельский, ул. Набережная, дом 30.</w:t>
      </w:r>
    </w:p>
    <w:p w:rsidR="009801EA" w:rsidRPr="00E24855" w:rsidRDefault="009801EA" w:rsidP="009801EA">
      <w:pPr>
        <w:tabs>
          <w:tab w:val="left" w:pos="1134"/>
        </w:tabs>
        <w:spacing w:line="360" w:lineRule="auto"/>
        <w:ind w:firstLine="709"/>
        <w:jc w:val="both"/>
        <w:rPr>
          <w:sz w:val="28"/>
          <w:szCs w:val="28"/>
        </w:rPr>
      </w:pPr>
      <w:r>
        <w:rPr>
          <w:color w:val="000000"/>
          <w:sz w:val="28"/>
          <w:szCs w:val="28"/>
        </w:rPr>
        <w:t>2. Установить п</w:t>
      </w:r>
      <w:r w:rsidRPr="006F4D8F">
        <w:rPr>
          <w:color w:val="000000"/>
          <w:sz w:val="28"/>
          <w:szCs w:val="28"/>
        </w:rPr>
        <w:t xml:space="preserve">ериод действия </w:t>
      </w:r>
      <w:r>
        <w:rPr>
          <w:color w:val="000000"/>
          <w:sz w:val="28"/>
          <w:szCs w:val="28"/>
        </w:rPr>
        <w:t xml:space="preserve">указанного тарифа с </w:t>
      </w:r>
      <w:r w:rsidRPr="00E24855">
        <w:rPr>
          <w:sz w:val="28"/>
          <w:szCs w:val="28"/>
        </w:rPr>
        <w:t>01.</w:t>
      </w:r>
      <w:r>
        <w:rPr>
          <w:sz w:val="28"/>
          <w:szCs w:val="28"/>
        </w:rPr>
        <w:t>10</w:t>
      </w:r>
      <w:r w:rsidRPr="00E24855">
        <w:rPr>
          <w:sz w:val="28"/>
          <w:szCs w:val="28"/>
        </w:rPr>
        <w:t>.202</w:t>
      </w:r>
      <w:r>
        <w:rPr>
          <w:sz w:val="28"/>
          <w:szCs w:val="28"/>
        </w:rPr>
        <w:t>6</w:t>
      </w:r>
      <w:r w:rsidRPr="00E24855">
        <w:rPr>
          <w:sz w:val="28"/>
          <w:szCs w:val="28"/>
        </w:rPr>
        <w:t xml:space="preserve"> г. по 3</w:t>
      </w:r>
      <w:r>
        <w:rPr>
          <w:sz w:val="28"/>
          <w:szCs w:val="28"/>
        </w:rPr>
        <w:t>1</w:t>
      </w:r>
      <w:r w:rsidRPr="00E24855">
        <w:rPr>
          <w:sz w:val="28"/>
          <w:szCs w:val="28"/>
        </w:rPr>
        <w:t>.</w:t>
      </w:r>
      <w:r>
        <w:rPr>
          <w:sz w:val="28"/>
          <w:szCs w:val="28"/>
        </w:rPr>
        <w:t>12</w:t>
      </w:r>
      <w:r w:rsidRPr="00E24855">
        <w:rPr>
          <w:sz w:val="28"/>
          <w:szCs w:val="28"/>
        </w:rPr>
        <w:t>.202</w:t>
      </w:r>
      <w:r>
        <w:rPr>
          <w:sz w:val="28"/>
          <w:szCs w:val="28"/>
        </w:rPr>
        <w:t>6</w:t>
      </w:r>
      <w:r w:rsidRPr="00E24855">
        <w:rPr>
          <w:sz w:val="28"/>
          <w:szCs w:val="28"/>
        </w:rPr>
        <w:t xml:space="preserve"> г.</w:t>
      </w:r>
    </w:p>
    <w:p w:rsidR="00C71675" w:rsidRPr="00576F7C" w:rsidRDefault="009801EA" w:rsidP="00C71675">
      <w:pPr>
        <w:adjustRightInd w:val="0"/>
        <w:spacing w:line="336" w:lineRule="auto"/>
        <w:ind w:firstLine="709"/>
        <w:jc w:val="both"/>
        <w:rPr>
          <w:sz w:val="28"/>
          <w:szCs w:val="28"/>
        </w:rPr>
      </w:pPr>
      <w:r>
        <w:rPr>
          <w:color w:val="000000"/>
          <w:sz w:val="28"/>
          <w:szCs w:val="28"/>
        </w:rPr>
        <w:lastRenderedPageBreak/>
        <w:t>3</w:t>
      </w:r>
      <w:r w:rsidR="00701F29">
        <w:rPr>
          <w:color w:val="000000"/>
          <w:sz w:val="28"/>
          <w:szCs w:val="28"/>
        </w:rPr>
        <w:t xml:space="preserve">. </w:t>
      </w:r>
      <w:r w:rsidR="00C71675" w:rsidRPr="001034E8">
        <w:rPr>
          <w:sz w:val="28"/>
          <w:szCs w:val="28"/>
        </w:rPr>
        <w:t xml:space="preserve">Официально опубликовать настоящее постановление на официальном сайте </w:t>
      </w:r>
      <w:r w:rsidR="00C71675">
        <w:rPr>
          <w:sz w:val="28"/>
          <w:szCs w:val="28"/>
        </w:rPr>
        <w:t>А</w:t>
      </w:r>
      <w:r w:rsidR="00C71675" w:rsidRPr="001034E8">
        <w:rPr>
          <w:sz w:val="28"/>
          <w:szCs w:val="28"/>
        </w:rPr>
        <w:t xml:space="preserve">дминистрации муниципального района Кинельский </w:t>
      </w:r>
      <w:r w:rsidR="00C71675">
        <w:rPr>
          <w:color w:val="000000"/>
          <w:sz w:val="28"/>
          <w:szCs w:val="28"/>
        </w:rPr>
        <w:t>(</w:t>
      </w:r>
      <w:r w:rsidR="00C71675">
        <w:rPr>
          <w:color w:val="000000"/>
          <w:sz w:val="28"/>
          <w:szCs w:val="28"/>
          <w:lang w:val="en-US"/>
        </w:rPr>
        <w:t>www</w:t>
      </w:r>
      <w:r w:rsidR="00C71675" w:rsidRPr="003D39FE">
        <w:rPr>
          <w:color w:val="000000"/>
          <w:sz w:val="28"/>
          <w:szCs w:val="28"/>
        </w:rPr>
        <w:t>.</w:t>
      </w:r>
      <w:r w:rsidR="00C71675">
        <w:rPr>
          <w:color w:val="000000"/>
          <w:sz w:val="28"/>
          <w:szCs w:val="28"/>
          <w:lang w:val="en-US"/>
        </w:rPr>
        <w:t>kinel</w:t>
      </w:r>
      <w:r w:rsidR="00C71675" w:rsidRPr="00907752">
        <w:rPr>
          <w:color w:val="000000"/>
          <w:sz w:val="28"/>
          <w:szCs w:val="28"/>
        </w:rPr>
        <w:t>.</w:t>
      </w:r>
      <w:r w:rsidR="00C71675">
        <w:rPr>
          <w:color w:val="000000"/>
          <w:sz w:val="28"/>
          <w:szCs w:val="28"/>
          <w:lang w:val="en-US"/>
        </w:rPr>
        <w:t>ru</w:t>
      </w:r>
      <w:r w:rsidR="00C71675">
        <w:rPr>
          <w:color w:val="000000"/>
          <w:sz w:val="28"/>
          <w:szCs w:val="28"/>
        </w:rPr>
        <w:t xml:space="preserve">) в </w:t>
      </w:r>
      <w:r w:rsidR="00C71675" w:rsidRPr="00CA5B37">
        <w:rPr>
          <w:color w:val="000000"/>
          <w:sz w:val="28"/>
          <w:szCs w:val="28"/>
        </w:rPr>
        <w:t>разделе «</w:t>
      </w:r>
      <w:r w:rsidR="00C71675">
        <w:rPr>
          <w:color w:val="000000"/>
          <w:sz w:val="28"/>
          <w:szCs w:val="28"/>
        </w:rPr>
        <w:t>Официальное опубликование»</w:t>
      </w:r>
      <w:r w:rsidR="00C71675" w:rsidRPr="00CA5B37">
        <w:rPr>
          <w:color w:val="000000"/>
          <w:sz w:val="28"/>
          <w:szCs w:val="28"/>
        </w:rPr>
        <w:t>.</w:t>
      </w:r>
    </w:p>
    <w:p w:rsidR="00C71675" w:rsidRDefault="009801EA" w:rsidP="00C71675">
      <w:pPr>
        <w:tabs>
          <w:tab w:val="left" w:pos="0"/>
          <w:tab w:val="left" w:pos="993"/>
          <w:tab w:val="left" w:pos="1276"/>
          <w:tab w:val="left" w:pos="1560"/>
        </w:tabs>
        <w:spacing w:line="336" w:lineRule="auto"/>
        <w:ind w:firstLine="709"/>
        <w:jc w:val="both"/>
        <w:rPr>
          <w:color w:val="000000"/>
          <w:sz w:val="28"/>
          <w:szCs w:val="28"/>
        </w:rPr>
      </w:pPr>
      <w:r>
        <w:rPr>
          <w:color w:val="000000"/>
          <w:sz w:val="28"/>
          <w:szCs w:val="28"/>
        </w:rPr>
        <w:t>4</w:t>
      </w:r>
      <w:r w:rsidR="00C71675">
        <w:rPr>
          <w:color w:val="000000"/>
          <w:sz w:val="28"/>
          <w:szCs w:val="28"/>
        </w:rPr>
        <w:t xml:space="preserve">. </w:t>
      </w:r>
      <w:r w:rsidR="00C71675" w:rsidRPr="00FE6CEB">
        <w:rPr>
          <w:bCs/>
          <w:sz w:val="28"/>
          <w:szCs w:val="28"/>
        </w:rPr>
        <w:t xml:space="preserve">Настоящее постановление вступает в силу </w:t>
      </w:r>
      <w:r w:rsidR="00C71675">
        <w:rPr>
          <w:bCs/>
          <w:sz w:val="28"/>
          <w:szCs w:val="28"/>
        </w:rPr>
        <w:t>после его официального опубликования</w:t>
      </w:r>
      <w:r w:rsidR="00F3100D">
        <w:rPr>
          <w:bCs/>
          <w:sz w:val="28"/>
          <w:szCs w:val="28"/>
        </w:rPr>
        <w:t xml:space="preserve"> и </w:t>
      </w:r>
      <w:r w:rsidR="00F3100D">
        <w:rPr>
          <w:sz w:val="28"/>
          <w:szCs w:val="28"/>
        </w:rPr>
        <w:t>распространяется на правоотношения, возникшие с 1 октября 2026 г.</w:t>
      </w:r>
    </w:p>
    <w:p w:rsidR="00701F29" w:rsidRDefault="009801EA" w:rsidP="00C71675">
      <w:pPr>
        <w:pStyle w:val="a4"/>
        <w:tabs>
          <w:tab w:val="left" w:pos="993"/>
        </w:tabs>
        <w:autoSpaceDE w:val="0"/>
        <w:autoSpaceDN w:val="0"/>
        <w:adjustRightInd w:val="0"/>
        <w:spacing w:line="360" w:lineRule="auto"/>
        <w:ind w:left="0" w:firstLine="709"/>
        <w:jc w:val="both"/>
        <w:rPr>
          <w:color w:val="000000"/>
          <w:sz w:val="28"/>
          <w:szCs w:val="28"/>
        </w:rPr>
      </w:pPr>
      <w:r>
        <w:rPr>
          <w:color w:val="000000"/>
          <w:sz w:val="28"/>
          <w:szCs w:val="28"/>
        </w:rPr>
        <w:t>5</w:t>
      </w:r>
      <w:r w:rsidR="00701F29">
        <w:rPr>
          <w:color w:val="000000"/>
          <w:sz w:val="28"/>
          <w:szCs w:val="28"/>
        </w:rPr>
        <w:t>. Контроль за исполнением настоящего постановления возложить на заместителя главы муниципального</w:t>
      </w:r>
      <w:r w:rsidR="00BE7435">
        <w:rPr>
          <w:color w:val="000000"/>
          <w:sz w:val="28"/>
          <w:szCs w:val="28"/>
        </w:rPr>
        <w:t xml:space="preserve"> района Кинельский по экономике</w:t>
      </w:r>
      <w:r w:rsidR="00701F29">
        <w:rPr>
          <w:color w:val="000000"/>
          <w:sz w:val="28"/>
          <w:szCs w:val="28"/>
        </w:rPr>
        <w:t>.</w:t>
      </w:r>
    </w:p>
    <w:p w:rsidR="00EB7BA1" w:rsidRPr="00BE7435" w:rsidRDefault="00EB7BA1" w:rsidP="00281845">
      <w:pPr>
        <w:spacing w:line="324" w:lineRule="auto"/>
        <w:rPr>
          <w:sz w:val="28"/>
        </w:rPr>
      </w:pPr>
    </w:p>
    <w:tbl>
      <w:tblPr>
        <w:tblW w:w="0" w:type="auto"/>
        <w:tblLook w:val="04A0" w:firstRow="1" w:lastRow="0" w:firstColumn="1" w:lastColumn="0" w:noHBand="0" w:noVBand="1"/>
      </w:tblPr>
      <w:tblGrid>
        <w:gridCol w:w="3333"/>
        <w:gridCol w:w="5670"/>
      </w:tblGrid>
      <w:tr w:rsidR="005B52FE" w:rsidRPr="00BE7435" w:rsidTr="00F91FB7">
        <w:trPr>
          <w:trHeight w:val="1072"/>
        </w:trPr>
        <w:tc>
          <w:tcPr>
            <w:tcW w:w="3369" w:type="dxa"/>
            <w:shd w:val="clear" w:color="auto" w:fill="auto"/>
          </w:tcPr>
          <w:p w:rsidR="005B52FE" w:rsidRPr="00BE7435" w:rsidRDefault="00851F4D" w:rsidP="0005395C">
            <w:pPr>
              <w:jc w:val="center"/>
              <w:rPr>
                <w:sz w:val="28"/>
              </w:rPr>
            </w:pPr>
            <w:r w:rsidRPr="00BE7435">
              <w:rPr>
                <w:sz w:val="28"/>
              </w:rPr>
              <w:t>Г</w:t>
            </w:r>
            <w:r w:rsidR="005B52FE" w:rsidRPr="00BE7435">
              <w:rPr>
                <w:sz w:val="28"/>
              </w:rPr>
              <w:t>лав</w:t>
            </w:r>
            <w:r w:rsidRPr="00BE7435">
              <w:rPr>
                <w:sz w:val="28"/>
              </w:rPr>
              <w:t>а</w:t>
            </w:r>
          </w:p>
          <w:p w:rsidR="005B52FE" w:rsidRPr="00BE7435" w:rsidRDefault="005B52FE" w:rsidP="0005395C">
            <w:pPr>
              <w:jc w:val="center"/>
              <w:rPr>
                <w:sz w:val="28"/>
              </w:rPr>
            </w:pPr>
            <w:r w:rsidRPr="00BE7435">
              <w:rPr>
                <w:sz w:val="28"/>
              </w:rPr>
              <w:t>муниципального района Кинельский</w:t>
            </w:r>
          </w:p>
        </w:tc>
        <w:tc>
          <w:tcPr>
            <w:tcW w:w="5811" w:type="dxa"/>
            <w:shd w:val="clear" w:color="auto" w:fill="auto"/>
          </w:tcPr>
          <w:p w:rsidR="005B52FE" w:rsidRPr="00BE7435" w:rsidRDefault="005B52FE" w:rsidP="0005395C">
            <w:pPr>
              <w:rPr>
                <w:sz w:val="28"/>
              </w:rPr>
            </w:pPr>
          </w:p>
          <w:p w:rsidR="005B52FE" w:rsidRPr="00BE7435" w:rsidRDefault="005B52FE" w:rsidP="0005395C">
            <w:pPr>
              <w:jc w:val="right"/>
              <w:rPr>
                <w:sz w:val="28"/>
              </w:rPr>
            </w:pPr>
          </w:p>
          <w:p w:rsidR="005B52FE" w:rsidRPr="00BE7435" w:rsidRDefault="003220BF" w:rsidP="003220BF">
            <w:pPr>
              <w:jc w:val="right"/>
              <w:rPr>
                <w:sz w:val="28"/>
              </w:rPr>
            </w:pPr>
            <w:r>
              <w:rPr>
                <w:sz w:val="28"/>
              </w:rPr>
              <w:t>В</w:t>
            </w:r>
            <w:r w:rsidR="00851F4D" w:rsidRPr="00BE7435">
              <w:rPr>
                <w:sz w:val="28"/>
              </w:rPr>
              <w:t>.</w:t>
            </w:r>
            <w:r>
              <w:rPr>
                <w:sz w:val="28"/>
              </w:rPr>
              <w:t>А</w:t>
            </w:r>
            <w:r w:rsidR="00851F4D" w:rsidRPr="00BE7435">
              <w:rPr>
                <w:sz w:val="28"/>
              </w:rPr>
              <w:t>.</w:t>
            </w:r>
            <w:r w:rsidR="007754A7" w:rsidRPr="00BE7435">
              <w:rPr>
                <w:sz w:val="28"/>
              </w:rPr>
              <w:t xml:space="preserve"> </w:t>
            </w:r>
            <w:r>
              <w:rPr>
                <w:sz w:val="28"/>
              </w:rPr>
              <w:t>Чихирев</w:t>
            </w:r>
          </w:p>
        </w:tc>
      </w:tr>
    </w:tbl>
    <w:p w:rsidR="006912F1" w:rsidRDefault="006912F1" w:rsidP="006912F1">
      <w:pPr>
        <w:rPr>
          <w:sz w:val="28"/>
        </w:rPr>
      </w:pPr>
    </w:p>
    <w:p w:rsidR="00FA5403" w:rsidRDefault="00FA5403" w:rsidP="00281845">
      <w:pPr>
        <w:spacing w:line="312" w:lineRule="auto"/>
        <w:rPr>
          <w:sz w:val="28"/>
        </w:rPr>
      </w:pPr>
    </w:p>
    <w:p w:rsidR="00FA5403" w:rsidRDefault="00FA5403" w:rsidP="00281845">
      <w:pPr>
        <w:spacing w:line="312" w:lineRule="auto"/>
        <w:rPr>
          <w:sz w:val="28"/>
        </w:rPr>
      </w:pPr>
    </w:p>
    <w:p w:rsidR="006C53FC" w:rsidRDefault="006C53FC" w:rsidP="00281845">
      <w:pPr>
        <w:spacing w:line="312" w:lineRule="auto"/>
        <w:rPr>
          <w:sz w:val="28"/>
        </w:rPr>
      </w:pPr>
    </w:p>
    <w:p w:rsidR="008522A1" w:rsidRDefault="008522A1" w:rsidP="00281845">
      <w:pPr>
        <w:spacing w:line="312" w:lineRule="auto"/>
        <w:rPr>
          <w:sz w:val="28"/>
        </w:rPr>
      </w:pPr>
    </w:p>
    <w:p w:rsidR="009801EA" w:rsidRDefault="009801EA" w:rsidP="00281845">
      <w:pPr>
        <w:spacing w:line="312" w:lineRule="auto"/>
        <w:rPr>
          <w:sz w:val="28"/>
        </w:rPr>
      </w:pPr>
      <w:bookmarkStart w:id="0" w:name="_GoBack"/>
      <w:bookmarkEnd w:id="0"/>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9801EA" w:rsidRDefault="009801EA" w:rsidP="00281845">
      <w:pPr>
        <w:spacing w:line="312" w:lineRule="auto"/>
        <w:rPr>
          <w:sz w:val="28"/>
        </w:rPr>
      </w:pPr>
    </w:p>
    <w:p w:rsidR="00EC08ED" w:rsidRDefault="00EC08ED" w:rsidP="00281845">
      <w:pPr>
        <w:spacing w:line="312" w:lineRule="auto"/>
        <w:rPr>
          <w:sz w:val="28"/>
        </w:rPr>
      </w:pPr>
    </w:p>
    <w:p w:rsidR="00E356CD" w:rsidRDefault="00EC08ED" w:rsidP="00281845">
      <w:pPr>
        <w:spacing w:line="312" w:lineRule="auto"/>
        <w:rPr>
          <w:sz w:val="28"/>
        </w:rPr>
      </w:pPr>
      <w:r>
        <w:rPr>
          <w:sz w:val="28"/>
        </w:rPr>
        <w:t>Аникеева</w:t>
      </w:r>
      <w:r w:rsidR="00E356CD">
        <w:rPr>
          <w:sz w:val="28"/>
        </w:rPr>
        <w:t xml:space="preserve"> 21485</w:t>
      </w:r>
    </w:p>
    <w:p w:rsidR="00281845" w:rsidRDefault="00E356CD" w:rsidP="000D0386">
      <w:pPr>
        <w:tabs>
          <w:tab w:val="left" w:pos="851"/>
        </w:tabs>
        <w:spacing w:line="192" w:lineRule="auto"/>
        <w:ind w:left="851" w:hanging="851"/>
        <w:jc w:val="both"/>
        <w:rPr>
          <w:sz w:val="24"/>
          <w:szCs w:val="24"/>
        </w:rPr>
      </w:pPr>
      <w:r w:rsidRPr="00EA56AC">
        <w:rPr>
          <w:sz w:val="24"/>
          <w:szCs w:val="24"/>
        </w:rPr>
        <w:t>Список рассы</w:t>
      </w:r>
      <w:r w:rsidR="00593822">
        <w:rPr>
          <w:sz w:val="24"/>
          <w:szCs w:val="24"/>
        </w:rPr>
        <w:t xml:space="preserve">лки: </w:t>
      </w:r>
      <w:r w:rsidR="000F4387">
        <w:rPr>
          <w:sz w:val="24"/>
          <w:szCs w:val="24"/>
        </w:rPr>
        <w:t xml:space="preserve">отдел экономики – 1 экз., </w:t>
      </w:r>
      <w:r w:rsidR="00F72B09">
        <w:rPr>
          <w:sz w:val="24"/>
          <w:szCs w:val="24"/>
        </w:rPr>
        <w:t>прокуратура – 1 экз.,</w:t>
      </w:r>
      <w:r w:rsidR="007C0452">
        <w:rPr>
          <w:sz w:val="24"/>
          <w:szCs w:val="24"/>
        </w:rPr>
        <w:t xml:space="preserve"> </w:t>
      </w:r>
      <w:r w:rsidR="00F3100D">
        <w:rPr>
          <w:sz w:val="24"/>
          <w:szCs w:val="24"/>
        </w:rPr>
        <w:t>МУП</w:t>
      </w:r>
      <w:r w:rsidR="007C0452">
        <w:rPr>
          <w:sz w:val="24"/>
          <w:szCs w:val="24"/>
        </w:rPr>
        <w:t xml:space="preserve"> «</w:t>
      </w:r>
      <w:r w:rsidR="00456F5D">
        <w:rPr>
          <w:sz w:val="24"/>
          <w:szCs w:val="24"/>
        </w:rPr>
        <w:t>Теплосеть</w:t>
      </w:r>
      <w:r w:rsidR="00EC08ED">
        <w:rPr>
          <w:sz w:val="24"/>
          <w:szCs w:val="24"/>
        </w:rPr>
        <w:t>» – 1 экз.</w:t>
      </w:r>
    </w:p>
    <w:sectPr w:rsidR="00281845" w:rsidSect="00EC08ED">
      <w:footerReference w:type="default" r:id="rId7"/>
      <w:pgSz w:w="11906" w:h="16838"/>
      <w:pgMar w:top="1134" w:right="1418"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3263" w:rsidRDefault="006F3263" w:rsidP="00281845">
      <w:r>
        <w:separator/>
      </w:r>
    </w:p>
  </w:endnote>
  <w:endnote w:type="continuationSeparator" w:id="0">
    <w:p w:rsidR="006F3263" w:rsidRDefault="006F3263" w:rsidP="002818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cademy">
    <w:altName w:val="Times New Roman"/>
    <w:charset w:val="00"/>
    <w:family w:val="auto"/>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F3263" w:rsidRDefault="006F3263">
    <w:pPr>
      <w:pStyle w:val="a9"/>
      <w:jc w:val="right"/>
    </w:pPr>
    <w:r>
      <w:fldChar w:fldCharType="begin"/>
    </w:r>
    <w:r>
      <w:instrText>PAGE   \* MERGEFORMAT</w:instrText>
    </w:r>
    <w:r>
      <w:fldChar w:fldCharType="separate"/>
    </w:r>
    <w:r w:rsidR="000E69E9">
      <w:rPr>
        <w:noProof/>
      </w:rPr>
      <w:t>2</w:t>
    </w:r>
    <w:r>
      <w:fldChar w:fldCharType="end"/>
    </w:r>
  </w:p>
  <w:p w:rsidR="006F3263" w:rsidRDefault="006F3263">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3263" w:rsidRDefault="006F3263" w:rsidP="00281845">
      <w:r>
        <w:separator/>
      </w:r>
    </w:p>
  </w:footnote>
  <w:footnote w:type="continuationSeparator" w:id="0">
    <w:p w:rsidR="006F3263" w:rsidRDefault="006F3263" w:rsidP="0028184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545442"/>
    <w:multiLevelType w:val="hybridMultilevel"/>
    <w:tmpl w:val="E7146D5C"/>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AAC52F1"/>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48F13BA"/>
    <w:multiLevelType w:val="hybridMultilevel"/>
    <w:tmpl w:val="5562E846"/>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49450CE"/>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3A9A5DAF"/>
    <w:multiLevelType w:val="hybridMultilevel"/>
    <w:tmpl w:val="BAA6E24C"/>
    <w:lvl w:ilvl="0" w:tplc="045EDB1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46DB05F2"/>
    <w:multiLevelType w:val="hybridMultilevel"/>
    <w:tmpl w:val="1C322A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85F1BE7"/>
    <w:multiLevelType w:val="hybridMultilevel"/>
    <w:tmpl w:val="6428CC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49627628"/>
    <w:multiLevelType w:val="hybridMultilevel"/>
    <w:tmpl w:val="FACC2E28"/>
    <w:lvl w:ilvl="0" w:tplc="04190001">
      <w:start w:val="1"/>
      <w:numFmt w:val="bullet"/>
      <w:lvlText w:val=""/>
      <w:lvlJc w:val="left"/>
      <w:pPr>
        <w:ind w:left="2336" w:hanging="1485"/>
      </w:pPr>
      <w:rPr>
        <w:rFonts w:ascii="Symbol" w:hAnsi="Symbol"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15:restartNumberingAfterBreak="0">
    <w:nsid w:val="497F63E0"/>
    <w:multiLevelType w:val="hybridMultilevel"/>
    <w:tmpl w:val="75B62134"/>
    <w:lvl w:ilvl="0" w:tplc="1ED8BA66">
      <w:start w:val="5"/>
      <w:numFmt w:val="decimal"/>
      <w:lvlText w:val="%1."/>
      <w:lvlJc w:val="left"/>
      <w:pPr>
        <w:ind w:left="1637" w:hanging="360"/>
      </w:pPr>
      <w:rPr>
        <w:rFonts w:hint="default"/>
      </w:rPr>
    </w:lvl>
    <w:lvl w:ilvl="1" w:tplc="04190019" w:tentative="1">
      <w:start w:val="1"/>
      <w:numFmt w:val="lowerLetter"/>
      <w:lvlText w:val="%2."/>
      <w:lvlJc w:val="left"/>
      <w:pPr>
        <w:ind w:left="2357" w:hanging="360"/>
      </w:pPr>
    </w:lvl>
    <w:lvl w:ilvl="2" w:tplc="0419001B" w:tentative="1">
      <w:start w:val="1"/>
      <w:numFmt w:val="lowerRoman"/>
      <w:lvlText w:val="%3."/>
      <w:lvlJc w:val="right"/>
      <w:pPr>
        <w:ind w:left="3077" w:hanging="180"/>
      </w:pPr>
    </w:lvl>
    <w:lvl w:ilvl="3" w:tplc="0419000F" w:tentative="1">
      <w:start w:val="1"/>
      <w:numFmt w:val="decimal"/>
      <w:lvlText w:val="%4."/>
      <w:lvlJc w:val="left"/>
      <w:pPr>
        <w:ind w:left="3797" w:hanging="360"/>
      </w:pPr>
    </w:lvl>
    <w:lvl w:ilvl="4" w:tplc="04190019" w:tentative="1">
      <w:start w:val="1"/>
      <w:numFmt w:val="lowerLetter"/>
      <w:lvlText w:val="%5."/>
      <w:lvlJc w:val="left"/>
      <w:pPr>
        <w:ind w:left="4517" w:hanging="360"/>
      </w:pPr>
    </w:lvl>
    <w:lvl w:ilvl="5" w:tplc="0419001B" w:tentative="1">
      <w:start w:val="1"/>
      <w:numFmt w:val="lowerRoman"/>
      <w:lvlText w:val="%6."/>
      <w:lvlJc w:val="right"/>
      <w:pPr>
        <w:ind w:left="5237" w:hanging="180"/>
      </w:pPr>
    </w:lvl>
    <w:lvl w:ilvl="6" w:tplc="0419000F" w:tentative="1">
      <w:start w:val="1"/>
      <w:numFmt w:val="decimal"/>
      <w:lvlText w:val="%7."/>
      <w:lvlJc w:val="left"/>
      <w:pPr>
        <w:ind w:left="5957" w:hanging="360"/>
      </w:pPr>
    </w:lvl>
    <w:lvl w:ilvl="7" w:tplc="04190019" w:tentative="1">
      <w:start w:val="1"/>
      <w:numFmt w:val="lowerLetter"/>
      <w:lvlText w:val="%8."/>
      <w:lvlJc w:val="left"/>
      <w:pPr>
        <w:ind w:left="6677" w:hanging="360"/>
      </w:pPr>
    </w:lvl>
    <w:lvl w:ilvl="8" w:tplc="0419001B" w:tentative="1">
      <w:start w:val="1"/>
      <w:numFmt w:val="lowerRoman"/>
      <w:lvlText w:val="%9."/>
      <w:lvlJc w:val="right"/>
      <w:pPr>
        <w:ind w:left="7397" w:hanging="180"/>
      </w:pPr>
    </w:lvl>
  </w:abstractNum>
  <w:abstractNum w:abstractNumId="9" w15:restartNumberingAfterBreak="0">
    <w:nsid w:val="4B971514"/>
    <w:multiLevelType w:val="hybridMultilevel"/>
    <w:tmpl w:val="96EC6612"/>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222308C"/>
    <w:multiLevelType w:val="hybridMultilevel"/>
    <w:tmpl w:val="3F040D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53786D7C"/>
    <w:multiLevelType w:val="hybridMultilevel"/>
    <w:tmpl w:val="C904172E"/>
    <w:lvl w:ilvl="0" w:tplc="0B9CDB3C">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5FAA4C49"/>
    <w:multiLevelType w:val="multilevel"/>
    <w:tmpl w:val="AF200466"/>
    <w:lvl w:ilvl="0">
      <w:start w:val="1"/>
      <w:numFmt w:val="decimal"/>
      <w:lvlText w:val="%1."/>
      <w:lvlJc w:val="left"/>
      <w:pPr>
        <w:ind w:left="1637" w:hanging="360"/>
      </w:pPr>
      <w:rPr>
        <w:rFonts w:hint="default"/>
      </w:rPr>
    </w:lvl>
    <w:lvl w:ilvl="1">
      <w:start w:val="1"/>
      <w:numFmt w:val="decimal"/>
      <w:isLgl/>
      <w:lvlText w:val="%1.%2."/>
      <w:lvlJc w:val="left"/>
      <w:pPr>
        <w:ind w:left="1712"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13" w15:restartNumberingAfterBreak="0">
    <w:nsid w:val="66767865"/>
    <w:multiLevelType w:val="hybridMultilevel"/>
    <w:tmpl w:val="113ECC3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76DE7CC6"/>
    <w:multiLevelType w:val="hybridMultilevel"/>
    <w:tmpl w:val="58A2D3D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799639D4"/>
    <w:multiLevelType w:val="hybridMultilevel"/>
    <w:tmpl w:val="E18A0774"/>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2"/>
  </w:num>
  <w:num w:numId="2">
    <w:abstractNumId w:val="5"/>
  </w:num>
  <w:num w:numId="3">
    <w:abstractNumId w:val="8"/>
  </w:num>
  <w:num w:numId="4">
    <w:abstractNumId w:val="3"/>
  </w:num>
  <w:num w:numId="5">
    <w:abstractNumId w:val="6"/>
  </w:num>
  <w:num w:numId="6">
    <w:abstractNumId w:val="0"/>
  </w:num>
  <w:num w:numId="7">
    <w:abstractNumId w:val="2"/>
  </w:num>
  <w:num w:numId="8">
    <w:abstractNumId w:val="15"/>
  </w:num>
  <w:num w:numId="9">
    <w:abstractNumId w:val="1"/>
  </w:num>
  <w:num w:numId="10">
    <w:abstractNumId w:val="11"/>
  </w:num>
  <w:num w:numId="11">
    <w:abstractNumId w:val="7"/>
  </w:num>
  <w:num w:numId="12">
    <w:abstractNumId w:val="13"/>
  </w:num>
  <w:num w:numId="13">
    <w:abstractNumId w:val="4"/>
  </w:num>
  <w:num w:numId="14">
    <w:abstractNumId w:val="10"/>
  </w:num>
  <w:num w:numId="15">
    <w:abstractNumId w:val="9"/>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316E"/>
    <w:rsid w:val="00034F9B"/>
    <w:rsid w:val="00035B80"/>
    <w:rsid w:val="00041188"/>
    <w:rsid w:val="00052238"/>
    <w:rsid w:val="000522EF"/>
    <w:rsid w:val="00052AB2"/>
    <w:rsid w:val="0005395C"/>
    <w:rsid w:val="00071CD9"/>
    <w:rsid w:val="0008084E"/>
    <w:rsid w:val="00083E2E"/>
    <w:rsid w:val="000A7557"/>
    <w:rsid w:val="000B205A"/>
    <w:rsid w:val="000C3BE4"/>
    <w:rsid w:val="000C56D8"/>
    <w:rsid w:val="000C7E2F"/>
    <w:rsid w:val="000D0386"/>
    <w:rsid w:val="000D6849"/>
    <w:rsid w:val="000E0E80"/>
    <w:rsid w:val="000E69E9"/>
    <w:rsid w:val="000F4387"/>
    <w:rsid w:val="000F68BE"/>
    <w:rsid w:val="00103050"/>
    <w:rsid w:val="00104A81"/>
    <w:rsid w:val="00141AB1"/>
    <w:rsid w:val="00143BB5"/>
    <w:rsid w:val="00144831"/>
    <w:rsid w:val="00157BFC"/>
    <w:rsid w:val="00171A51"/>
    <w:rsid w:val="00181640"/>
    <w:rsid w:val="001909C1"/>
    <w:rsid w:val="001A1260"/>
    <w:rsid w:val="001A47DF"/>
    <w:rsid w:val="001A4990"/>
    <w:rsid w:val="001B769D"/>
    <w:rsid w:val="001C64FF"/>
    <w:rsid w:val="00213FF7"/>
    <w:rsid w:val="002178D6"/>
    <w:rsid w:val="00226028"/>
    <w:rsid w:val="002319B5"/>
    <w:rsid w:val="002322D8"/>
    <w:rsid w:val="00234DC9"/>
    <w:rsid w:val="0024357B"/>
    <w:rsid w:val="00250546"/>
    <w:rsid w:val="00257EDB"/>
    <w:rsid w:val="00264C68"/>
    <w:rsid w:val="00281845"/>
    <w:rsid w:val="00294AC3"/>
    <w:rsid w:val="002A75CD"/>
    <w:rsid w:val="002B6DC2"/>
    <w:rsid w:val="00322087"/>
    <w:rsid w:val="003220BF"/>
    <w:rsid w:val="0032566F"/>
    <w:rsid w:val="003277E1"/>
    <w:rsid w:val="00330703"/>
    <w:rsid w:val="00333D7C"/>
    <w:rsid w:val="00337423"/>
    <w:rsid w:val="00354377"/>
    <w:rsid w:val="003664AB"/>
    <w:rsid w:val="003A3E82"/>
    <w:rsid w:val="003A56E5"/>
    <w:rsid w:val="003C0A73"/>
    <w:rsid w:val="0040098B"/>
    <w:rsid w:val="00410AA0"/>
    <w:rsid w:val="00421396"/>
    <w:rsid w:val="00432C0F"/>
    <w:rsid w:val="00442A2D"/>
    <w:rsid w:val="004538FF"/>
    <w:rsid w:val="00453B9D"/>
    <w:rsid w:val="00456F5D"/>
    <w:rsid w:val="00464636"/>
    <w:rsid w:val="00471627"/>
    <w:rsid w:val="00471F5B"/>
    <w:rsid w:val="00472371"/>
    <w:rsid w:val="0047550B"/>
    <w:rsid w:val="00485030"/>
    <w:rsid w:val="004B6331"/>
    <w:rsid w:val="004C10C7"/>
    <w:rsid w:val="004C64D0"/>
    <w:rsid w:val="004D44BF"/>
    <w:rsid w:val="004E44AC"/>
    <w:rsid w:val="004F1B41"/>
    <w:rsid w:val="005147F7"/>
    <w:rsid w:val="005322B2"/>
    <w:rsid w:val="005547F2"/>
    <w:rsid w:val="00575003"/>
    <w:rsid w:val="00592F07"/>
    <w:rsid w:val="00593822"/>
    <w:rsid w:val="005B2A7B"/>
    <w:rsid w:val="005B3A76"/>
    <w:rsid w:val="005B52FE"/>
    <w:rsid w:val="005B5F4A"/>
    <w:rsid w:val="005D11BD"/>
    <w:rsid w:val="005D149A"/>
    <w:rsid w:val="005E6167"/>
    <w:rsid w:val="006113D3"/>
    <w:rsid w:val="00613040"/>
    <w:rsid w:val="006352AA"/>
    <w:rsid w:val="00635778"/>
    <w:rsid w:val="006365DD"/>
    <w:rsid w:val="0064436D"/>
    <w:rsid w:val="00644821"/>
    <w:rsid w:val="00651738"/>
    <w:rsid w:val="00654B64"/>
    <w:rsid w:val="00673BDF"/>
    <w:rsid w:val="006912F1"/>
    <w:rsid w:val="00695D38"/>
    <w:rsid w:val="006A7606"/>
    <w:rsid w:val="006B3CBC"/>
    <w:rsid w:val="006C0DA7"/>
    <w:rsid w:val="006C53FC"/>
    <w:rsid w:val="006D21E3"/>
    <w:rsid w:val="006D2A34"/>
    <w:rsid w:val="006D69C1"/>
    <w:rsid w:val="006E6DE2"/>
    <w:rsid w:val="006F3263"/>
    <w:rsid w:val="006F4D8F"/>
    <w:rsid w:val="00701F29"/>
    <w:rsid w:val="00711765"/>
    <w:rsid w:val="0071564D"/>
    <w:rsid w:val="007175CC"/>
    <w:rsid w:val="007370F1"/>
    <w:rsid w:val="00740E9F"/>
    <w:rsid w:val="00750E32"/>
    <w:rsid w:val="0075419A"/>
    <w:rsid w:val="00767233"/>
    <w:rsid w:val="00770F48"/>
    <w:rsid w:val="00771622"/>
    <w:rsid w:val="007727B7"/>
    <w:rsid w:val="00772864"/>
    <w:rsid w:val="007754A7"/>
    <w:rsid w:val="00780457"/>
    <w:rsid w:val="00780E62"/>
    <w:rsid w:val="00791F9A"/>
    <w:rsid w:val="007B5E16"/>
    <w:rsid w:val="007C0452"/>
    <w:rsid w:val="007D0D43"/>
    <w:rsid w:val="007D45CD"/>
    <w:rsid w:val="007E2371"/>
    <w:rsid w:val="007E42DC"/>
    <w:rsid w:val="007E5572"/>
    <w:rsid w:val="007F377E"/>
    <w:rsid w:val="00812468"/>
    <w:rsid w:val="00850FE1"/>
    <w:rsid w:val="00851F4D"/>
    <w:rsid w:val="008522A1"/>
    <w:rsid w:val="00852C10"/>
    <w:rsid w:val="00853DBF"/>
    <w:rsid w:val="00857D01"/>
    <w:rsid w:val="008721D1"/>
    <w:rsid w:val="00874691"/>
    <w:rsid w:val="008813D1"/>
    <w:rsid w:val="008933BA"/>
    <w:rsid w:val="0089362A"/>
    <w:rsid w:val="008939A7"/>
    <w:rsid w:val="008B12D6"/>
    <w:rsid w:val="008B5018"/>
    <w:rsid w:val="008D73EE"/>
    <w:rsid w:val="008E105D"/>
    <w:rsid w:val="008E28E1"/>
    <w:rsid w:val="008E5682"/>
    <w:rsid w:val="0090238F"/>
    <w:rsid w:val="009170CE"/>
    <w:rsid w:val="009170D5"/>
    <w:rsid w:val="009212DA"/>
    <w:rsid w:val="00934E40"/>
    <w:rsid w:val="00937EA6"/>
    <w:rsid w:val="00941206"/>
    <w:rsid w:val="00946FE8"/>
    <w:rsid w:val="009708CD"/>
    <w:rsid w:val="009801EA"/>
    <w:rsid w:val="009B457D"/>
    <w:rsid w:val="00A03823"/>
    <w:rsid w:val="00A23F78"/>
    <w:rsid w:val="00A24BAE"/>
    <w:rsid w:val="00A6326B"/>
    <w:rsid w:val="00A70D16"/>
    <w:rsid w:val="00AB2BAF"/>
    <w:rsid w:val="00AE5329"/>
    <w:rsid w:val="00AF6D2E"/>
    <w:rsid w:val="00B03036"/>
    <w:rsid w:val="00B05E5A"/>
    <w:rsid w:val="00B15ECF"/>
    <w:rsid w:val="00B413D2"/>
    <w:rsid w:val="00B46300"/>
    <w:rsid w:val="00B56D2A"/>
    <w:rsid w:val="00B57CEE"/>
    <w:rsid w:val="00B65602"/>
    <w:rsid w:val="00B85140"/>
    <w:rsid w:val="00B90053"/>
    <w:rsid w:val="00B91574"/>
    <w:rsid w:val="00B91F76"/>
    <w:rsid w:val="00B9754B"/>
    <w:rsid w:val="00BB1492"/>
    <w:rsid w:val="00BB1C39"/>
    <w:rsid w:val="00BD4D0B"/>
    <w:rsid w:val="00BE4A47"/>
    <w:rsid w:val="00BE7435"/>
    <w:rsid w:val="00BF6C5E"/>
    <w:rsid w:val="00BF6D46"/>
    <w:rsid w:val="00C1088A"/>
    <w:rsid w:val="00C1275D"/>
    <w:rsid w:val="00C31620"/>
    <w:rsid w:val="00C50BA5"/>
    <w:rsid w:val="00C518AA"/>
    <w:rsid w:val="00C71675"/>
    <w:rsid w:val="00CD5727"/>
    <w:rsid w:val="00CE2820"/>
    <w:rsid w:val="00CE58A9"/>
    <w:rsid w:val="00CF38C5"/>
    <w:rsid w:val="00D117B0"/>
    <w:rsid w:val="00D257C8"/>
    <w:rsid w:val="00D27190"/>
    <w:rsid w:val="00D310F0"/>
    <w:rsid w:val="00D51B9D"/>
    <w:rsid w:val="00D91F74"/>
    <w:rsid w:val="00D958C7"/>
    <w:rsid w:val="00DA4E2C"/>
    <w:rsid w:val="00DA5909"/>
    <w:rsid w:val="00DC2DBE"/>
    <w:rsid w:val="00DC53AE"/>
    <w:rsid w:val="00DC6604"/>
    <w:rsid w:val="00DD0E88"/>
    <w:rsid w:val="00DD59C5"/>
    <w:rsid w:val="00DE2C2F"/>
    <w:rsid w:val="00DE5A1C"/>
    <w:rsid w:val="00DE7550"/>
    <w:rsid w:val="00E046A7"/>
    <w:rsid w:val="00E10DFA"/>
    <w:rsid w:val="00E24855"/>
    <w:rsid w:val="00E24F4F"/>
    <w:rsid w:val="00E31784"/>
    <w:rsid w:val="00E356CD"/>
    <w:rsid w:val="00E519A6"/>
    <w:rsid w:val="00E638E6"/>
    <w:rsid w:val="00E6425B"/>
    <w:rsid w:val="00E664BE"/>
    <w:rsid w:val="00E73609"/>
    <w:rsid w:val="00E73988"/>
    <w:rsid w:val="00E84BA7"/>
    <w:rsid w:val="00E900C0"/>
    <w:rsid w:val="00E96D5A"/>
    <w:rsid w:val="00EA3381"/>
    <w:rsid w:val="00EA3E08"/>
    <w:rsid w:val="00EA45A5"/>
    <w:rsid w:val="00EA7BFA"/>
    <w:rsid w:val="00EB5132"/>
    <w:rsid w:val="00EB7BA1"/>
    <w:rsid w:val="00EC08ED"/>
    <w:rsid w:val="00EC316E"/>
    <w:rsid w:val="00ED1019"/>
    <w:rsid w:val="00ED20E7"/>
    <w:rsid w:val="00EE649D"/>
    <w:rsid w:val="00EE6681"/>
    <w:rsid w:val="00EF22EC"/>
    <w:rsid w:val="00F1220A"/>
    <w:rsid w:val="00F24C6E"/>
    <w:rsid w:val="00F3100D"/>
    <w:rsid w:val="00F31B48"/>
    <w:rsid w:val="00F5618C"/>
    <w:rsid w:val="00F56607"/>
    <w:rsid w:val="00F72B09"/>
    <w:rsid w:val="00F72EBE"/>
    <w:rsid w:val="00F91FB7"/>
    <w:rsid w:val="00F96E15"/>
    <w:rsid w:val="00F9764D"/>
    <w:rsid w:val="00FA29E9"/>
    <w:rsid w:val="00FA5403"/>
    <w:rsid w:val="00FC1075"/>
    <w:rsid w:val="00FC1F91"/>
    <w:rsid w:val="00FE7C4F"/>
    <w:rsid w:val="00FF2693"/>
    <w:rsid w:val="00FF3899"/>
    <w:rsid w:val="00FF3D03"/>
    <w:rsid w:val="00FF40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6962CF"/>
  <w15:docId w15:val="{99CF6697-79B7-44AC-8E5C-359D4003DD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C316E"/>
    <w:rPr>
      <w:rFonts w:eastAsia="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C31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4">
    <w:name w:val="List Paragraph"/>
    <w:basedOn w:val="a"/>
    <w:uiPriority w:val="34"/>
    <w:qFormat/>
    <w:rsid w:val="00EC316E"/>
    <w:pPr>
      <w:ind w:left="720"/>
      <w:contextualSpacing/>
    </w:pPr>
  </w:style>
  <w:style w:type="paragraph" w:customStyle="1" w:styleId="ConsPlusNormal">
    <w:name w:val="ConsPlusNormal"/>
    <w:rsid w:val="0075419A"/>
    <w:pPr>
      <w:widowControl w:val="0"/>
      <w:autoSpaceDE w:val="0"/>
      <w:autoSpaceDN w:val="0"/>
      <w:adjustRightInd w:val="0"/>
      <w:ind w:firstLine="720"/>
    </w:pPr>
    <w:rPr>
      <w:rFonts w:ascii="Arial" w:eastAsia="Times New Roman" w:hAnsi="Arial" w:cs="Arial"/>
    </w:rPr>
  </w:style>
  <w:style w:type="paragraph" w:styleId="a5">
    <w:name w:val="Balloon Text"/>
    <w:basedOn w:val="a"/>
    <w:link w:val="a6"/>
    <w:uiPriority w:val="99"/>
    <w:semiHidden/>
    <w:unhideWhenUsed/>
    <w:rsid w:val="00FF2693"/>
    <w:rPr>
      <w:rFonts w:ascii="Tahoma" w:hAnsi="Tahoma" w:cs="Tahoma"/>
      <w:sz w:val="16"/>
      <w:szCs w:val="16"/>
    </w:rPr>
  </w:style>
  <w:style w:type="character" w:customStyle="1" w:styleId="a6">
    <w:name w:val="Текст выноски Знак"/>
    <w:link w:val="a5"/>
    <w:uiPriority w:val="99"/>
    <w:semiHidden/>
    <w:rsid w:val="00FF2693"/>
    <w:rPr>
      <w:rFonts w:ascii="Tahoma" w:eastAsia="Times New Roman" w:hAnsi="Tahoma" w:cs="Tahoma"/>
      <w:b w:val="0"/>
      <w:sz w:val="16"/>
      <w:szCs w:val="16"/>
      <w:lang w:eastAsia="ru-RU"/>
    </w:rPr>
  </w:style>
  <w:style w:type="paragraph" w:styleId="a7">
    <w:name w:val="header"/>
    <w:basedOn w:val="a"/>
    <w:link w:val="a8"/>
    <w:uiPriority w:val="99"/>
    <w:unhideWhenUsed/>
    <w:rsid w:val="00281845"/>
    <w:pPr>
      <w:tabs>
        <w:tab w:val="center" w:pos="4677"/>
        <w:tab w:val="right" w:pos="9355"/>
      </w:tabs>
    </w:pPr>
  </w:style>
  <w:style w:type="character" w:customStyle="1" w:styleId="a8">
    <w:name w:val="Верхний колонтитул Знак"/>
    <w:link w:val="a7"/>
    <w:uiPriority w:val="99"/>
    <w:rsid w:val="00281845"/>
    <w:rPr>
      <w:rFonts w:eastAsia="Times New Roman"/>
    </w:rPr>
  </w:style>
  <w:style w:type="paragraph" w:styleId="a9">
    <w:name w:val="footer"/>
    <w:basedOn w:val="a"/>
    <w:link w:val="aa"/>
    <w:uiPriority w:val="99"/>
    <w:unhideWhenUsed/>
    <w:rsid w:val="00281845"/>
    <w:pPr>
      <w:tabs>
        <w:tab w:val="center" w:pos="4677"/>
        <w:tab w:val="right" w:pos="9355"/>
      </w:tabs>
    </w:pPr>
  </w:style>
  <w:style w:type="character" w:customStyle="1" w:styleId="aa">
    <w:name w:val="Нижний колонтитул Знак"/>
    <w:link w:val="a9"/>
    <w:uiPriority w:val="99"/>
    <w:rsid w:val="00281845"/>
    <w:rPr>
      <w:rFonts w:eastAsia="Times New Roman"/>
    </w:rPr>
  </w:style>
  <w:style w:type="paragraph" w:customStyle="1" w:styleId="formattext">
    <w:name w:val="formattext"/>
    <w:basedOn w:val="a"/>
    <w:rsid w:val="00FC1075"/>
    <w:pPr>
      <w:spacing w:before="100" w:beforeAutospacing="1" w:after="100" w:afterAutospacing="1"/>
    </w:pPr>
    <w:rPr>
      <w:sz w:val="24"/>
      <w:szCs w:val="24"/>
    </w:rPr>
  </w:style>
  <w:style w:type="character" w:styleId="ab">
    <w:name w:val="Hyperlink"/>
    <w:uiPriority w:val="99"/>
    <w:semiHidden/>
    <w:unhideWhenUsed/>
    <w:rsid w:val="00FC1075"/>
    <w:rPr>
      <w:color w:val="0000FF"/>
      <w:u w:val="single"/>
    </w:rPr>
  </w:style>
  <w:style w:type="paragraph" w:customStyle="1" w:styleId="headertext">
    <w:name w:val="headertext"/>
    <w:basedOn w:val="a"/>
    <w:rsid w:val="00FC107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2452545">
      <w:bodyDiv w:val="1"/>
      <w:marLeft w:val="0"/>
      <w:marRight w:val="0"/>
      <w:marTop w:val="0"/>
      <w:marBottom w:val="0"/>
      <w:divBdr>
        <w:top w:val="none" w:sz="0" w:space="0" w:color="auto"/>
        <w:left w:val="none" w:sz="0" w:space="0" w:color="auto"/>
        <w:bottom w:val="none" w:sz="0" w:space="0" w:color="auto"/>
        <w:right w:val="none" w:sz="0" w:space="0" w:color="auto"/>
      </w:divBdr>
      <w:divsChild>
        <w:div w:id="1628318306">
          <w:marLeft w:val="0"/>
          <w:marRight w:val="0"/>
          <w:marTop w:val="0"/>
          <w:marBottom w:val="0"/>
          <w:divBdr>
            <w:top w:val="none" w:sz="0" w:space="0" w:color="auto"/>
            <w:left w:val="none" w:sz="0" w:space="0" w:color="auto"/>
            <w:bottom w:val="none" w:sz="0" w:space="0" w:color="auto"/>
            <w:right w:val="none" w:sz="0" w:space="0" w:color="auto"/>
          </w:divBdr>
          <w:divsChild>
            <w:div w:id="1328050330">
              <w:marLeft w:val="0"/>
              <w:marRight w:val="0"/>
              <w:marTop w:val="0"/>
              <w:marBottom w:val="0"/>
              <w:divBdr>
                <w:top w:val="none" w:sz="0" w:space="0" w:color="auto"/>
                <w:left w:val="none" w:sz="0" w:space="0" w:color="auto"/>
                <w:bottom w:val="none" w:sz="0" w:space="0" w:color="auto"/>
                <w:right w:val="none" w:sz="0" w:space="0" w:color="auto"/>
              </w:divBdr>
              <w:divsChild>
                <w:div w:id="1328367623">
                  <w:marLeft w:val="0"/>
                  <w:marRight w:val="0"/>
                  <w:marTop w:val="0"/>
                  <w:marBottom w:val="0"/>
                  <w:divBdr>
                    <w:top w:val="none" w:sz="0" w:space="0" w:color="auto"/>
                    <w:left w:val="none" w:sz="0" w:space="0" w:color="auto"/>
                    <w:bottom w:val="none" w:sz="0" w:space="0" w:color="auto"/>
                    <w:right w:val="none" w:sz="0" w:space="0" w:color="auto"/>
                  </w:divBdr>
                  <w:divsChild>
                    <w:div w:id="951934865">
                      <w:marLeft w:val="0"/>
                      <w:marRight w:val="0"/>
                      <w:marTop w:val="0"/>
                      <w:marBottom w:val="0"/>
                      <w:divBdr>
                        <w:top w:val="none" w:sz="0" w:space="0" w:color="auto"/>
                        <w:left w:val="none" w:sz="0" w:space="0" w:color="auto"/>
                        <w:bottom w:val="none" w:sz="0" w:space="0" w:color="auto"/>
                        <w:right w:val="none" w:sz="0" w:space="0" w:color="auto"/>
                      </w:divBdr>
                      <w:divsChild>
                        <w:div w:id="1136801884">
                          <w:marLeft w:val="0"/>
                          <w:marRight w:val="0"/>
                          <w:marTop w:val="0"/>
                          <w:marBottom w:val="0"/>
                          <w:divBdr>
                            <w:top w:val="none" w:sz="0" w:space="0" w:color="auto"/>
                            <w:left w:val="none" w:sz="0" w:space="0" w:color="auto"/>
                            <w:bottom w:val="none" w:sz="0" w:space="0" w:color="auto"/>
                            <w:right w:val="none" w:sz="0" w:space="0" w:color="auto"/>
                          </w:divBdr>
                          <w:divsChild>
                            <w:div w:id="586496252">
                              <w:marLeft w:val="0"/>
                              <w:marRight w:val="0"/>
                              <w:marTop w:val="0"/>
                              <w:marBottom w:val="0"/>
                              <w:divBdr>
                                <w:top w:val="none" w:sz="0" w:space="0" w:color="auto"/>
                                <w:left w:val="none" w:sz="0" w:space="0" w:color="auto"/>
                                <w:bottom w:val="none" w:sz="0" w:space="0" w:color="auto"/>
                                <w:right w:val="none" w:sz="0" w:space="0" w:color="auto"/>
                              </w:divBdr>
                              <w:divsChild>
                                <w:div w:id="448090319">
                                  <w:marLeft w:val="0"/>
                                  <w:marRight w:val="0"/>
                                  <w:marTop w:val="0"/>
                                  <w:marBottom w:val="0"/>
                                  <w:divBdr>
                                    <w:top w:val="none" w:sz="0" w:space="0" w:color="auto"/>
                                    <w:left w:val="none" w:sz="0" w:space="0" w:color="auto"/>
                                    <w:bottom w:val="none" w:sz="0" w:space="0" w:color="auto"/>
                                    <w:right w:val="none" w:sz="0" w:space="0" w:color="auto"/>
                                  </w:divBdr>
                                  <w:divsChild>
                                    <w:div w:id="980500969">
                                      <w:marLeft w:val="0"/>
                                      <w:marRight w:val="0"/>
                                      <w:marTop w:val="0"/>
                                      <w:marBottom w:val="0"/>
                                      <w:divBdr>
                                        <w:top w:val="none" w:sz="0" w:space="0" w:color="auto"/>
                                        <w:left w:val="none" w:sz="0" w:space="0" w:color="auto"/>
                                        <w:bottom w:val="none" w:sz="0" w:space="0" w:color="auto"/>
                                        <w:right w:val="none" w:sz="0" w:space="0" w:color="auto"/>
                                      </w:divBdr>
                                      <w:divsChild>
                                        <w:div w:id="1492869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62633446">
      <w:bodyDiv w:val="1"/>
      <w:marLeft w:val="0"/>
      <w:marRight w:val="0"/>
      <w:marTop w:val="0"/>
      <w:marBottom w:val="0"/>
      <w:divBdr>
        <w:top w:val="none" w:sz="0" w:space="0" w:color="auto"/>
        <w:left w:val="none" w:sz="0" w:space="0" w:color="auto"/>
        <w:bottom w:val="none" w:sz="0" w:space="0" w:color="auto"/>
        <w:right w:val="none" w:sz="0" w:space="0" w:color="auto"/>
      </w:divBdr>
    </w:div>
    <w:div w:id="498424015">
      <w:bodyDiv w:val="1"/>
      <w:marLeft w:val="0"/>
      <w:marRight w:val="0"/>
      <w:marTop w:val="0"/>
      <w:marBottom w:val="0"/>
      <w:divBdr>
        <w:top w:val="none" w:sz="0" w:space="0" w:color="auto"/>
        <w:left w:val="none" w:sz="0" w:space="0" w:color="auto"/>
        <w:bottom w:val="none" w:sz="0" w:space="0" w:color="auto"/>
        <w:right w:val="none" w:sz="0" w:space="0" w:color="auto"/>
      </w:divBdr>
    </w:div>
    <w:div w:id="1040786519">
      <w:bodyDiv w:val="1"/>
      <w:marLeft w:val="0"/>
      <w:marRight w:val="0"/>
      <w:marTop w:val="0"/>
      <w:marBottom w:val="0"/>
      <w:divBdr>
        <w:top w:val="none" w:sz="0" w:space="0" w:color="auto"/>
        <w:left w:val="none" w:sz="0" w:space="0" w:color="auto"/>
        <w:bottom w:val="none" w:sz="0" w:space="0" w:color="auto"/>
        <w:right w:val="none" w:sz="0" w:space="0" w:color="auto"/>
      </w:divBdr>
    </w:div>
    <w:div w:id="1972245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2</Pages>
  <Words>312</Words>
  <Characters>1779</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Polikashina Svetlana</dc:creator>
  <cp:lastModifiedBy>БОГДАНОВА Ольга Владимировна</cp:lastModifiedBy>
  <cp:revision>9</cp:revision>
  <cp:lastPrinted>2026-10-06T05:39:00Z</cp:lastPrinted>
  <dcterms:created xsi:type="dcterms:W3CDTF">2026-01-22T04:12:00Z</dcterms:created>
  <dcterms:modified xsi:type="dcterms:W3CDTF">2026-10-07T10:01:00Z</dcterms:modified>
</cp:coreProperties>
</file>