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87"/>
      </w:tblGrid>
      <w:tr w:rsidR="006956EF" w:rsidRPr="006956EF" w:rsidTr="00AD74DF">
        <w:tc>
          <w:tcPr>
            <w:tcW w:w="5000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7A6576" w:rsidRDefault="007A6576" w:rsidP="007A6576">
      <w:pPr>
        <w:jc w:val="right"/>
        <w:rPr>
          <w:b/>
          <w:sz w:val="28"/>
          <w:szCs w:val="28"/>
        </w:rPr>
      </w:pPr>
    </w:p>
    <w:p w:rsidR="007A6576" w:rsidRDefault="007A6576" w:rsidP="007A6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6576" w:rsidRDefault="007A6576" w:rsidP="007A6576">
      <w:pPr>
        <w:jc w:val="center"/>
        <w:rPr>
          <w:sz w:val="28"/>
          <w:szCs w:val="28"/>
        </w:rPr>
      </w:pPr>
    </w:p>
    <w:p w:rsidR="00AD74DF" w:rsidRDefault="00AD602E" w:rsidP="007A657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 марта 2026 года № 58</w:t>
      </w:r>
    </w:p>
    <w:p w:rsidR="006956EF" w:rsidRDefault="006956EF" w:rsidP="006956EF">
      <w:pPr>
        <w:rPr>
          <w:b/>
          <w:sz w:val="28"/>
          <w:szCs w:val="28"/>
        </w:rPr>
      </w:pPr>
    </w:p>
    <w:p w:rsidR="00AD74DF" w:rsidRDefault="00AD74DF" w:rsidP="00AD6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AD602E">
        <w:rPr>
          <w:b/>
          <w:sz w:val="28"/>
          <w:szCs w:val="28"/>
        </w:rPr>
        <w:t>усилении первичных мер пожарной безопасности</w:t>
      </w:r>
      <w:r>
        <w:rPr>
          <w:b/>
          <w:sz w:val="28"/>
          <w:szCs w:val="28"/>
        </w:rPr>
        <w:t xml:space="preserve"> на территории сельского поселения Богдановка муниципального района Кинельский Самарской области</w:t>
      </w:r>
      <w:r w:rsidR="00AD602E">
        <w:rPr>
          <w:b/>
          <w:sz w:val="28"/>
          <w:szCs w:val="28"/>
        </w:rPr>
        <w:t xml:space="preserve"> в весенне-летний пожароопасный период 2026 года</w:t>
      </w:r>
    </w:p>
    <w:p w:rsidR="006956EF" w:rsidRPr="005F56E8" w:rsidRDefault="006956EF" w:rsidP="006956EF">
      <w:pPr>
        <w:tabs>
          <w:tab w:val="left" w:pos="9360"/>
        </w:tabs>
        <w:ind w:firstLine="709"/>
        <w:jc w:val="center"/>
        <w:rPr>
          <w:b/>
          <w:bCs/>
          <w:color w:val="000000"/>
          <w:spacing w:val="3"/>
          <w:sz w:val="28"/>
          <w:szCs w:val="24"/>
          <w:lang w:eastAsia="ru-RU"/>
        </w:rPr>
      </w:pPr>
    </w:p>
    <w:p w:rsidR="006956EF" w:rsidRDefault="00AD602E" w:rsidP="00AD74DF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AD602E">
        <w:rPr>
          <w:color w:val="00000A"/>
          <w:sz w:val="28"/>
          <w:szCs w:val="28"/>
          <w:lang w:eastAsia="ru-RU"/>
        </w:rPr>
        <w:t>В соответствии с Федеральным законом от 06.10.2003 № 131 «Об общих принципах организации местного самоуправления в Российской Федерации», Федеральным законом от 21.12.1994 № 69-ФЗ «О пожарной безопасности»</w:t>
      </w:r>
      <w:r w:rsidR="00AD74DF" w:rsidRPr="00AD74DF">
        <w:rPr>
          <w:color w:val="00000A"/>
          <w:sz w:val="28"/>
          <w:szCs w:val="28"/>
          <w:lang w:eastAsia="ru-RU"/>
        </w:rPr>
        <w:t>, в целях обеспечения пожарной безопасности в лесах на территории</w:t>
      </w:r>
      <w:r w:rsidR="006956EF" w:rsidRPr="006956EF">
        <w:rPr>
          <w:color w:val="00000A"/>
          <w:sz w:val="28"/>
          <w:szCs w:val="28"/>
          <w:lang w:eastAsia="ru-RU"/>
        </w:rPr>
        <w:t xml:space="preserve"> сельского поселения Богдановка муниципального район</w:t>
      </w:r>
      <w:r w:rsidR="006956EF">
        <w:rPr>
          <w:color w:val="00000A"/>
          <w:sz w:val="28"/>
          <w:szCs w:val="28"/>
          <w:lang w:eastAsia="ru-RU"/>
        </w:rPr>
        <w:t>а Кинельский Самарской области</w:t>
      </w:r>
      <w:r w:rsidR="006956EF" w:rsidRPr="005F56E8">
        <w:rPr>
          <w:color w:val="00000A"/>
          <w:sz w:val="28"/>
          <w:szCs w:val="28"/>
          <w:lang w:eastAsia="ru-RU"/>
        </w:rPr>
        <w:t>, администрация сельского поселения Богдановка муниципального района Кинельский Самарской области,</w:t>
      </w:r>
    </w:p>
    <w:p w:rsidR="006956EF" w:rsidRDefault="006956EF" w:rsidP="00C3126E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p w:rsidR="006956EF" w:rsidRDefault="006956EF" w:rsidP="00C3126E">
      <w:pPr>
        <w:tabs>
          <w:tab w:val="left" w:pos="426"/>
        </w:tabs>
        <w:suppressAutoHyphens w:val="0"/>
        <w:ind w:firstLine="709"/>
        <w:jc w:val="center"/>
        <w:rPr>
          <w:color w:val="00000A"/>
          <w:sz w:val="28"/>
          <w:szCs w:val="28"/>
          <w:lang w:eastAsia="ru-RU"/>
        </w:rPr>
      </w:pPr>
      <w:r w:rsidRPr="007038BF">
        <w:rPr>
          <w:b/>
          <w:bCs/>
          <w:color w:val="00000A"/>
          <w:sz w:val="28"/>
          <w:szCs w:val="28"/>
          <w:lang w:eastAsia="ru-RU"/>
        </w:rPr>
        <w:t>ПОСТАНОВЛЯЕТ</w:t>
      </w:r>
      <w:r w:rsidRPr="007038BF">
        <w:rPr>
          <w:color w:val="00000A"/>
          <w:sz w:val="28"/>
          <w:szCs w:val="28"/>
          <w:lang w:eastAsia="ru-RU"/>
        </w:rPr>
        <w:t>:</w:t>
      </w:r>
      <w:bookmarkStart w:id="0" w:name="_GoBack"/>
      <w:bookmarkEnd w:id="0"/>
    </w:p>
    <w:p w:rsidR="006956EF" w:rsidRPr="007038BF" w:rsidRDefault="006956EF" w:rsidP="00C3126E">
      <w:pPr>
        <w:widowControl w:val="0"/>
        <w:tabs>
          <w:tab w:val="left" w:pos="426"/>
        </w:tabs>
        <w:suppressAutoHyphens w:val="0"/>
        <w:ind w:firstLine="709"/>
        <w:jc w:val="both"/>
        <w:rPr>
          <w:color w:val="00000A"/>
          <w:sz w:val="24"/>
          <w:szCs w:val="24"/>
          <w:lang w:eastAsia="ru-RU"/>
        </w:rPr>
      </w:pPr>
    </w:p>
    <w:p w:rsidR="00AD602E" w:rsidRPr="00AD602E" w:rsidRDefault="00AD602E" w:rsidP="00C3126E">
      <w:pPr>
        <w:pStyle w:val="1"/>
        <w:keepNext w:val="0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1. В срок до 30 апреля 2026 года организовать выполнение следующих мероприятий:</w:t>
      </w:r>
    </w:p>
    <w:p w:rsidR="00AD602E" w:rsidRPr="00AD602E" w:rsidRDefault="00AD602E" w:rsidP="00C3126E">
      <w:pPr>
        <w:pStyle w:val="1"/>
        <w:keepNext w:val="0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- провести проверку противопожарного состояния административных и производственных зданий, помещений и других объектов, обратив особое внимание на содержание запасных выходов и путей эвакуации при пожаре;</w:t>
      </w:r>
    </w:p>
    <w:p w:rsidR="00AD602E" w:rsidRDefault="00AD602E" w:rsidP="00C3126E">
      <w:pPr>
        <w:pStyle w:val="1"/>
        <w:keepNext w:val="0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- </w:t>
      </w: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п</w:t>
      </w:r>
      <w:r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ривести имеющиеся первичные средства по</w:t>
      </w: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жаротушения в рабочее состояние;</w:t>
      </w:r>
    </w:p>
    <w:p w:rsidR="00AD602E" w:rsidRPr="00AD602E" w:rsidRDefault="00AD602E" w:rsidP="00C3126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AD602E">
        <w:rPr>
          <w:sz w:val="28"/>
          <w:szCs w:val="28"/>
          <w:lang w:eastAsia="ru-RU"/>
        </w:rPr>
        <w:t>ровести работы по о</w:t>
      </w:r>
      <w:r>
        <w:rPr>
          <w:sz w:val="28"/>
          <w:szCs w:val="28"/>
          <w:lang w:eastAsia="ru-RU"/>
        </w:rPr>
        <w:t>бслуживанию системы внутреннего противопожарного водоснабжения;</w:t>
      </w:r>
    </w:p>
    <w:p w:rsidR="00AD602E" w:rsidRPr="00AD602E" w:rsidRDefault="00AD602E" w:rsidP="00C3126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AD602E">
        <w:rPr>
          <w:sz w:val="28"/>
          <w:szCs w:val="28"/>
          <w:lang w:eastAsia="ru-RU"/>
        </w:rPr>
        <w:t xml:space="preserve">ровести работы по обслуживанию электрооборудования. аппаратуры защиты электрических сетей от перегрузок </w:t>
      </w:r>
      <w:r>
        <w:rPr>
          <w:sz w:val="28"/>
          <w:szCs w:val="28"/>
          <w:lang w:eastAsia="ru-RU"/>
        </w:rPr>
        <w:t>и коротких замыканий;</w:t>
      </w:r>
    </w:p>
    <w:p w:rsidR="00AD602E" w:rsidRPr="00AD602E" w:rsidRDefault="00AD602E" w:rsidP="00C3126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AD602E">
        <w:rPr>
          <w:sz w:val="28"/>
          <w:szCs w:val="28"/>
          <w:lang w:eastAsia="ru-RU"/>
        </w:rPr>
        <w:t>ривести здания, сооружения, помещения, прилегающую к ним территорию в соответствие с требованиями пожарной безопасности. Припять меры по своевременной очистке пределов противопожарного расстояния между зданиями, сооружениями и крытыми складами от горючих отходов. мусора, опавших листьев и недопущению сжигания прошлогодней травы. л</w:t>
      </w:r>
      <w:r>
        <w:rPr>
          <w:sz w:val="28"/>
          <w:szCs w:val="28"/>
          <w:lang w:eastAsia="ru-RU"/>
        </w:rPr>
        <w:t>иствы и другого горючего мусора;</w:t>
      </w:r>
    </w:p>
    <w:p w:rsidR="00AD602E" w:rsidRPr="00AD602E" w:rsidRDefault="00AD602E" w:rsidP="00C3126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AD602E">
        <w:rPr>
          <w:sz w:val="28"/>
          <w:szCs w:val="28"/>
          <w:lang w:eastAsia="ru-RU"/>
        </w:rPr>
        <w:t>ровести инструктажи с работн</w:t>
      </w:r>
      <w:r>
        <w:rPr>
          <w:sz w:val="28"/>
          <w:szCs w:val="28"/>
          <w:lang w:eastAsia="ru-RU"/>
        </w:rPr>
        <w:t>иками по соблюдению требований</w:t>
      </w:r>
      <w:r w:rsidRPr="00AD602E">
        <w:rPr>
          <w:sz w:val="28"/>
          <w:szCs w:val="28"/>
          <w:lang w:eastAsia="ru-RU"/>
        </w:rPr>
        <w:t xml:space="preserve"> пожарной безопасности в весенне-летний пожароопасн</w:t>
      </w:r>
      <w:r>
        <w:rPr>
          <w:sz w:val="28"/>
          <w:szCs w:val="28"/>
          <w:lang w:eastAsia="ru-RU"/>
        </w:rPr>
        <w:t>ый период;</w:t>
      </w:r>
    </w:p>
    <w:p w:rsidR="00AD602E" w:rsidRPr="00AD602E" w:rsidRDefault="00AD602E" w:rsidP="00C3126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с</w:t>
      </w:r>
      <w:r w:rsidRPr="00AD602E">
        <w:rPr>
          <w:sz w:val="28"/>
          <w:szCs w:val="28"/>
          <w:lang w:eastAsia="ru-RU"/>
        </w:rPr>
        <w:t>овместно со специализи</w:t>
      </w:r>
      <w:r>
        <w:rPr>
          <w:sz w:val="28"/>
          <w:szCs w:val="28"/>
          <w:lang w:eastAsia="ru-RU"/>
        </w:rPr>
        <w:t xml:space="preserve">рованными организациями провести </w:t>
      </w:r>
      <w:r w:rsidRPr="00AD602E">
        <w:rPr>
          <w:sz w:val="28"/>
          <w:szCs w:val="28"/>
          <w:lang w:eastAsia="ru-RU"/>
        </w:rPr>
        <w:t>регламентные работы и проверку работоспособности систем автоматической пожарно</w:t>
      </w:r>
      <w:r>
        <w:rPr>
          <w:sz w:val="28"/>
          <w:szCs w:val="28"/>
          <w:lang w:eastAsia="ru-RU"/>
        </w:rPr>
        <w:t>й сигнализации, оповещения людей о пожаре на объектах;</w:t>
      </w:r>
    </w:p>
    <w:p w:rsidR="00AD602E" w:rsidRPr="00AD602E" w:rsidRDefault="00AD602E" w:rsidP="00C3126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AD602E">
        <w:rPr>
          <w:sz w:val="28"/>
          <w:szCs w:val="28"/>
          <w:lang w:eastAsia="ru-RU"/>
        </w:rPr>
        <w:t>ровести практические тренировки по эвакуации людей в случае возникновения пожара.</w:t>
      </w:r>
    </w:p>
    <w:p w:rsidR="00AD602E" w:rsidRPr="00AD602E" w:rsidRDefault="00AD602E" w:rsidP="00C3126E">
      <w:pPr>
        <w:pStyle w:val="1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2. Разработать планы дополнительных мероприятий по усилению</w:t>
      </w:r>
      <w:r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 первичных мер пожарной безопасности на подведомственных территориях в весенне-летний пожароопасный период 2026 года.</w:t>
      </w:r>
    </w:p>
    <w:p w:rsidR="00AD602E" w:rsidRPr="00AD602E" w:rsidRDefault="00AD602E" w:rsidP="00C3126E">
      <w:pPr>
        <w:pStyle w:val="1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3. </w:t>
      </w:r>
      <w:r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Организовать подворовые обходы с доведением необходимых мер пожарной безопасности и распространением среди населения листовок и памяток о мерах пожарной безопасности в жилье в весенне-летний пожароопа</w:t>
      </w: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сный период, проведение сходов с</w:t>
      </w:r>
      <w:r w:rsidR="00C3126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 населением, размещение в людн</w:t>
      </w:r>
      <w:r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ых местах экспресс-информации об обстановке с пожарами в районе.</w:t>
      </w:r>
    </w:p>
    <w:p w:rsidR="00AD602E" w:rsidRPr="00AD602E" w:rsidRDefault="00C3126E" w:rsidP="00C3126E">
      <w:pPr>
        <w:pStyle w:val="1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4. </w:t>
      </w:r>
      <w:r w:rsidR="00AD602E"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Осуществлять постоянный контр</w:t>
      </w: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оль, за содержанием в исправном</w:t>
      </w:r>
      <w:r w:rsidR="00AD602E"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 состоянии дорог, проездов и подъ</w:t>
      </w: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ездов к зданиям и водоисточникам</w:t>
      </w:r>
      <w:r w:rsidR="00AD602E"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., используемых в целях пожаротушения.</w:t>
      </w:r>
    </w:p>
    <w:p w:rsidR="00AD602E" w:rsidRPr="00AD602E" w:rsidRDefault="00C3126E" w:rsidP="00C3126E">
      <w:pPr>
        <w:pStyle w:val="1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5. </w:t>
      </w:r>
      <w:r w:rsidR="00AD602E"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Организовать создание минерализованных полос вокруг населённых</w:t>
      </w: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 пунктов</w:t>
      </w:r>
      <w:r w:rsidR="00AD602E"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.</w:t>
      </w:r>
    </w:p>
    <w:p w:rsidR="00AD602E" w:rsidRPr="00C3126E" w:rsidRDefault="00C3126E" w:rsidP="00C3126E">
      <w:pPr>
        <w:pStyle w:val="1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6. Обеспечить готовность добровольных пожарных команд </w:t>
      </w:r>
      <w:r w:rsidR="00AD602E"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для оказания помощи в ликвидации очагов возгорания и участия граждан в</w:t>
      </w: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 обес</w:t>
      </w:r>
      <w:r w:rsidR="00AD602E" w:rsidRPr="00C3126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печении первичных мер пожарной безопасности.</w:t>
      </w:r>
    </w:p>
    <w:p w:rsidR="00C3126E" w:rsidRDefault="00C3126E" w:rsidP="00C3126E">
      <w:pPr>
        <w:pStyle w:val="1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7. Организовать обеспечение ранцевыми л</w:t>
      </w:r>
      <w:r w:rsidR="00AD602E"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есн</w:t>
      </w: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ыми огнетушителями администрацию сельского поселения</w:t>
      </w:r>
      <w:r w:rsidR="00AD602E"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 из расчета не более 2 шт.</w:t>
      </w:r>
    </w:p>
    <w:p w:rsidR="00AD602E" w:rsidRPr="00AD602E" w:rsidRDefault="00C3126E" w:rsidP="00C3126E">
      <w:pPr>
        <w:pStyle w:val="1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8. О возникновении чрезвыч</w:t>
      </w:r>
      <w:r w:rsidR="00AD602E" w:rsidRPr="00AD602E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айных ситуаций, связанных с нарушением мер пожарной безопасности незамедлительно сообщать в Единую диспетчерскую службу городского округа Кинель и муниципального района Кинельский.</w:t>
      </w:r>
    </w:p>
    <w:p w:rsidR="001B4DF7" w:rsidRPr="00AD74DF" w:rsidRDefault="00C3126E" w:rsidP="00C3126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9. </w:t>
      </w:r>
      <w:r w:rsidR="001B4DF7" w:rsidRPr="001B4DF7">
        <w:rPr>
          <w:sz w:val="28"/>
          <w:szCs w:val="28"/>
          <w:lang w:eastAsia="ru-RU"/>
        </w:rPr>
        <w:t>Опубликовать настоящее постановление в газете «Вестник Богдановки» и разместить на официальном сайте администрации муниципального района Кинельский в информационно-телекоммуникационной сети Интернет (www.kinel.ru).</w:t>
      </w:r>
    </w:p>
    <w:p w:rsidR="006956EF" w:rsidRDefault="001B4DF7" w:rsidP="00C3126E">
      <w:pPr>
        <w:pStyle w:val="a4"/>
        <w:suppressAutoHyphens w:val="0"/>
        <w:ind w:left="0"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 xml:space="preserve">6. </w:t>
      </w:r>
      <w:r w:rsidR="006956EF" w:rsidRPr="006956EF">
        <w:rPr>
          <w:color w:val="00000A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6956EF" w:rsidRPr="002B0399" w:rsidRDefault="001B4DF7" w:rsidP="00C3126E">
      <w:pPr>
        <w:pStyle w:val="a4"/>
        <w:suppressAutoHyphens w:val="0"/>
        <w:ind w:left="0"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7. </w:t>
      </w:r>
      <w:r w:rsidR="006956EF" w:rsidRPr="006956EF">
        <w:rPr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956EF" w:rsidRDefault="006956EF" w:rsidP="00AD74DF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p w:rsidR="001B4DF7" w:rsidRPr="006956EF" w:rsidRDefault="001B4DF7" w:rsidP="00AD74DF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3186"/>
        <w:gridCol w:w="2677"/>
      </w:tblGrid>
      <w:tr w:rsidR="006956EF" w:rsidRPr="006956EF" w:rsidTr="006956EF">
        <w:tc>
          <w:tcPr>
            <w:tcW w:w="3445" w:type="dxa"/>
          </w:tcPr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956EF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Глава сельского поселения Богдановка</w:t>
            </w:r>
          </w:p>
        </w:tc>
        <w:tc>
          <w:tcPr>
            <w:tcW w:w="3218" w:type="dxa"/>
          </w:tcPr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2691" w:type="dxa"/>
          </w:tcPr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956EF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С.П. Кортиков</w:t>
            </w:r>
          </w:p>
        </w:tc>
      </w:tr>
    </w:tbl>
    <w:p w:rsidR="00DB1E09" w:rsidRPr="001B4DF7" w:rsidRDefault="00DB1E09" w:rsidP="001B4DF7">
      <w:pPr>
        <w:suppressAutoHyphens w:val="0"/>
        <w:spacing w:after="160" w:line="259" w:lineRule="auto"/>
        <w:rPr>
          <w:sz w:val="28"/>
          <w:szCs w:val="28"/>
        </w:rPr>
      </w:pPr>
    </w:p>
    <w:sectPr w:rsidR="00DB1E09" w:rsidRPr="001B4DF7" w:rsidSect="001B4DF7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64" w:rsidRDefault="00397764" w:rsidP="00B2795C">
      <w:r>
        <w:separator/>
      </w:r>
    </w:p>
  </w:endnote>
  <w:endnote w:type="continuationSeparator" w:id="0">
    <w:p w:rsidR="00397764" w:rsidRDefault="00397764" w:rsidP="00B2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64" w:rsidRDefault="00397764" w:rsidP="00B2795C">
      <w:r>
        <w:separator/>
      </w:r>
    </w:p>
  </w:footnote>
  <w:footnote w:type="continuationSeparator" w:id="0">
    <w:p w:rsidR="00397764" w:rsidRDefault="00397764" w:rsidP="00B2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22E95"/>
    <w:multiLevelType w:val="hybridMultilevel"/>
    <w:tmpl w:val="7A94E21C"/>
    <w:lvl w:ilvl="0" w:tplc="D7B6F6FA">
      <w:start w:val="1"/>
      <w:numFmt w:val="decimal"/>
      <w:pStyle w:val="1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1EF5CB0"/>
    <w:multiLevelType w:val="hybridMultilevel"/>
    <w:tmpl w:val="F496A558"/>
    <w:lvl w:ilvl="0" w:tplc="0E682A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2DB3321"/>
    <w:multiLevelType w:val="hybridMultilevel"/>
    <w:tmpl w:val="F8ECF6B6"/>
    <w:lvl w:ilvl="0" w:tplc="25EAEF6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098F6EE3"/>
    <w:multiLevelType w:val="hybridMultilevel"/>
    <w:tmpl w:val="A66CF894"/>
    <w:lvl w:ilvl="0" w:tplc="FC32C0A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E1412"/>
    <w:multiLevelType w:val="hybridMultilevel"/>
    <w:tmpl w:val="7BA4A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1163B"/>
    <w:multiLevelType w:val="hybridMultilevel"/>
    <w:tmpl w:val="39ACFBF2"/>
    <w:lvl w:ilvl="0" w:tplc="A6DE15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343889"/>
    <w:multiLevelType w:val="hybridMultilevel"/>
    <w:tmpl w:val="60F032BE"/>
    <w:lvl w:ilvl="0" w:tplc="27CC4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32D2497"/>
    <w:multiLevelType w:val="hybridMultilevel"/>
    <w:tmpl w:val="968C077E"/>
    <w:lvl w:ilvl="0" w:tplc="5F90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8D1269"/>
    <w:multiLevelType w:val="hybridMultilevel"/>
    <w:tmpl w:val="2F507D52"/>
    <w:lvl w:ilvl="0" w:tplc="745EDE5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5B0818"/>
    <w:multiLevelType w:val="hybridMultilevel"/>
    <w:tmpl w:val="38E8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34A02"/>
    <w:multiLevelType w:val="hybridMultilevel"/>
    <w:tmpl w:val="CFF2F4C2"/>
    <w:lvl w:ilvl="0" w:tplc="DF020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1FE"/>
    <w:rsid w:val="00077B17"/>
    <w:rsid w:val="00162569"/>
    <w:rsid w:val="001B4DF7"/>
    <w:rsid w:val="002B0399"/>
    <w:rsid w:val="002E698D"/>
    <w:rsid w:val="003247FF"/>
    <w:rsid w:val="00397764"/>
    <w:rsid w:val="003B15E5"/>
    <w:rsid w:val="0049251A"/>
    <w:rsid w:val="005E51FE"/>
    <w:rsid w:val="006956EF"/>
    <w:rsid w:val="007A6576"/>
    <w:rsid w:val="009335CD"/>
    <w:rsid w:val="00AD602E"/>
    <w:rsid w:val="00AD74DF"/>
    <w:rsid w:val="00B2795C"/>
    <w:rsid w:val="00BF0187"/>
    <w:rsid w:val="00C3126E"/>
    <w:rsid w:val="00DB1E09"/>
    <w:rsid w:val="00F8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AD16"/>
  <w15:docId w15:val="{C65E6837-09F8-437B-8312-1A0E9ABE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EF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B0399"/>
    <w:pPr>
      <w:keepNext/>
      <w:widowControl w:val="0"/>
      <w:numPr>
        <w:numId w:val="1"/>
      </w:numPr>
      <w:outlineLvl w:val="0"/>
    </w:pPr>
    <w:rPr>
      <w:rFonts w:eastAsia="Lucida Sans Unicode" w:cs="Tahoma"/>
      <w:b/>
      <w:kern w:val="1"/>
      <w:sz w:val="28"/>
      <w:lang w:eastAsia="hi-IN" w:bidi="hi-IN"/>
    </w:rPr>
  </w:style>
  <w:style w:type="paragraph" w:styleId="2">
    <w:name w:val="heading 2"/>
    <w:basedOn w:val="a"/>
    <w:next w:val="a"/>
    <w:link w:val="20"/>
    <w:qFormat/>
    <w:rsid w:val="002B0399"/>
    <w:pPr>
      <w:keepNext/>
      <w:suppressAutoHyphens w:val="0"/>
      <w:jc w:val="both"/>
      <w:outlineLvl w:val="1"/>
    </w:pPr>
    <w:rPr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2B0399"/>
    <w:pPr>
      <w:keepNext/>
      <w:widowControl w:val="0"/>
      <w:numPr>
        <w:ilvl w:val="3"/>
        <w:numId w:val="1"/>
      </w:numPr>
      <w:jc w:val="both"/>
      <w:outlineLvl w:val="3"/>
    </w:pPr>
    <w:rPr>
      <w:rFonts w:eastAsia="Lucida Sans Unicode" w:cs="Tahoma"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6EF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6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B0399"/>
    <w:rPr>
      <w:rFonts w:eastAsia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0399"/>
  </w:style>
  <w:style w:type="paragraph" w:styleId="21">
    <w:name w:val="Body Text 2"/>
    <w:basedOn w:val="a"/>
    <w:link w:val="22"/>
    <w:rsid w:val="002B0399"/>
    <w:pPr>
      <w:suppressAutoHyphens w:val="0"/>
      <w:spacing w:line="264" w:lineRule="auto"/>
      <w:jc w:val="both"/>
    </w:pPr>
    <w:rPr>
      <w:b/>
      <w:bCs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2B0399"/>
    <w:rPr>
      <w:rFonts w:eastAsia="Times New Roman" w:cs="Times New Roman"/>
      <w:b/>
      <w:bCs/>
      <w:szCs w:val="20"/>
      <w:lang w:eastAsia="ru-RU"/>
    </w:rPr>
  </w:style>
  <w:style w:type="paragraph" w:styleId="a5">
    <w:name w:val="Balloon Text"/>
    <w:basedOn w:val="a"/>
    <w:link w:val="a6"/>
    <w:semiHidden/>
    <w:rsid w:val="002B039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2B03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2B0399"/>
    <w:pPr>
      <w:suppressAutoHyphens w:val="0"/>
    </w:pPr>
    <w:rPr>
      <w:rFonts w:ascii="Verdana" w:hAnsi="Verdana" w:cs="Verdana"/>
      <w:lang w:val="en-US" w:eastAsia="en-US"/>
    </w:rPr>
  </w:style>
  <w:style w:type="table" w:customStyle="1" w:styleId="12">
    <w:name w:val="Сетка таблицы1"/>
    <w:basedOn w:val="a1"/>
    <w:next w:val="a3"/>
    <w:rsid w:val="002B039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2B03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ody Text"/>
    <w:basedOn w:val="a"/>
    <w:link w:val="a9"/>
    <w:rsid w:val="002B0399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rsid w:val="002B0399"/>
    <w:rPr>
      <w:rFonts w:eastAsia="Times New Roman" w:cs="Times New Roman"/>
      <w:sz w:val="20"/>
      <w:szCs w:val="20"/>
      <w:lang w:eastAsia="ru-RU"/>
    </w:rPr>
  </w:style>
  <w:style w:type="paragraph" w:customStyle="1" w:styleId="aa">
    <w:name w:val="Знак Знак Знак Знак Знак Знак Знак"/>
    <w:basedOn w:val="a"/>
    <w:rsid w:val="002B0399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header"/>
    <w:basedOn w:val="a"/>
    <w:link w:val="ac"/>
    <w:unhideWhenUsed/>
    <w:rsid w:val="002B039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</w:rPr>
  </w:style>
  <w:style w:type="character" w:customStyle="1" w:styleId="ac">
    <w:name w:val="Верхний колонтитул Знак"/>
    <w:basedOn w:val="a0"/>
    <w:link w:val="ab"/>
    <w:rsid w:val="002B0399"/>
    <w:rPr>
      <w:rFonts w:ascii="Arial" w:eastAsia="Times New Roman" w:hAnsi="Arial" w:cs="Times New Roman"/>
      <w:sz w:val="20"/>
      <w:szCs w:val="20"/>
    </w:rPr>
  </w:style>
  <w:style w:type="character" w:styleId="ad">
    <w:name w:val="page number"/>
    <w:rsid w:val="002B0399"/>
  </w:style>
  <w:style w:type="paragraph" w:customStyle="1" w:styleId="ConsPlusNormal">
    <w:name w:val="ConsPlusNormal"/>
    <w:rsid w:val="002B0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2B0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2B0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03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0399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0399"/>
    <w:rPr>
      <w:rFonts w:eastAsia="Lucida Sans Unicode" w:cs="Tahoma"/>
      <w:b/>
      <w:kern w:val="1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2B0399"/>
    <w:rPr>
      <w:rFonts w:eastAsia="Lucida Sans Unicode" w:cs="Tahoma"/>
      <w:kern w:val="1"/>
      <w:szCs w:val="20"/>
      <w:lang w:eastAsia="hi-IN" w:bidi="hi-IN"/>
    </w:rPr>
  </w:style>
  <w:style w:type="numbering" w:customStyle="1" w:styleId="23">
    <w:name w:val="Нет списка2"/>
    <w:next w:val="a2"/>
    <w:uiPriority w:val="99"/>
    <w:semiHidden/>
    <w:unhideWhenUsed/>
    <w:rsid w:val="002B0399"/>
  </w:style>
  <w:style w:type="character" w:customStyle="1" w:styleId="af0">
    <w:name w:val="Символ нумерации"/>
    <w:rsid w:val="002B0399"/>
  </w:style>
  <w:style w:type="paragraph" w:styleId="af1">
    <w:name w:val="Title"/>
    <w:basedOn w:val="a"/>
    <w:next w:val="a8"/>
    <w:link w:val="af2"/>
    <w:rsid w:val="002B0399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character" w:customStyle="1" w:styleId="af2">
    <w:name w:val="Заголовок Знак"/>
    <w:basedOn w:val="a0"/>
    <w:link w:val="af1"/>
    <w:rsid w:val="002B0399"/>
    <w:rPr>
      <w:rFonts w:ascii="Arial" w:eastAsia="Lucida Sans Unicode" w:hAnsi="Arial" w:cs="Tahoma"/>
      <w:kern w:val="1"/>
      <w:szCs w:val="28"/>
      <w:lang w:eastAsia="hi-IN" w:bidi="hi-IN"/>
    </w:rPr>
  </w:style>
  <w:style w:type="paragraph" w:styleId="af3">
    <w:name w:val="List"/>
    <w:basedOn w:val="a8"/>
    <w:rsid w:val="002B0399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2B0399"/>
    <w:pPr>
      <w:widowControl w:val="0"/>
      <w:suppressLineNumbers/>
      <w:spacing w:before="120" w:after="120"/>
    </w:pPr>
    <w:rPr>
      <w:rFonts w:eastAsia="Lucida Sans Unicode" w:cs="Tahoma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2B0399"/>
    <w:pPr>
      <w:widowControl w:val="0"/>
      <w:suppressLineNumber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af4">
    <w:name w:val="Body Text Indent"/>
    <w:basedOn w:val="a"/>
    <w:link w:val="af5"/>
    <w:rsid w:val="002B0399"/>
    <w:pPr>
      <w:widowControl w:val="0"/>
      <w:ind w:firstLine="1440"/>
      <w:jc w:val="both"/>
    </w:pPr>
    <w:rPr>
      <w:rFonts w:eastAsia="Lucida Sans Unicode" w:cs="Tahoma"/>
      <w:kern w:val="1"/>
      <w:sz w:val="28"/>
      <w:szCs w:val="24"/>
      <w:lang w:eastAsia="hi-IN" w:bidi="hi-IN"/>
    </w:rPr>
  </w:style>
  <w:style w:type="character" w:customStyle="1" w:styleId="af5">
    <w:name w:val="Основной текст с отступом Знак"/>
    <w:basedOn w:val="a0"/>
    <w:link w:val="af4"/>
    <w:rsid w:val="002B0399"/>
    <w:rPr>
      <w:rFonts w:eastAsia="Lucida Sans Unicode" w:cs="Tahoma"/>
      <w:kern w:val="1"/>
      <w:szCs w:val="24"/>
      <w:lang w:eastAsia="hi-IN" w:bidi="hi-IN"/>
    </w:rPr>
  </w:style>
  <w:style w:type="paragraph" w:customStyle="1" w:styleId="210">
    <w:name w:val="Основной текст с отступом 21"/>
    <w:basedOn w:val="a"/>
    <w:rsid w:val="002B0399"/>
    <w:pPr>
      <w:widowControl w:val="0"/>
      <w:ind w:firstLine="720"/>
      <w:jc w:val="both"/>
    </w:pPr>
    <w:rPr>
      <w:rFonts w:eastAsia="Lucida Sans Unicode" w:cs="Tahoma"/>
      <w:kern w:val="1"/>
      <w:sz w:val="28"/>
      <w:szCs w:val="24"/>
      <w:lang w:eastAsia="hi-IN" w:bidi="hi-IN"/>
    </w:rPr>
  </w:style>
  <w:style w:type="paragraph" w:customStyle="1" w:styleId="af6">
    <w:name w:val="Содержимое таблицы"/>
    <w:basedOn w:val="a"/>
    <w:rsid w:val="002B0399"/>
    <w:pPr>
      <w:widowControl w:val="0"/>
      <w:suppressLineNumber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2B0399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3"/>
    <w:uiPriority w:val="59"/>
    <w:rsid w:val="002B039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2B0399"/>
  </w:style>
  <w:style w:type="character" w:styleId="af8">
    <w:name w:val="annotation reference"/>
    <w:rsid w:val="002B0399"/>
    <w:rPr>
      <w:sz w:val="16"/>
      <w:szCs w:val="16"/>
    </w:rPr>
  </w:style>
  <w:style w:type="paragraph" w:styleId="af9">
    <w:name w:val="annotation text"/>
    <w:basedOn w:val="a"/>
    <w:link w:val="afa"/>
    <w:rsid w:val="002B0399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rsid w:val="002B0399"/>
    <w:rPr>
      <w:rFonts w:ascii="Calibri" w:eastAsia="Times New Roman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rsid w:val="002B0399"/>
    <w:rPr>
      <w:b/>
      <w:bCs/>
    </w:rPr>
  </w:style>
  <w:style w:type="character" w:customStyle="1" w:styleId="afc">
    <w:name w:val="Тема примечания Знак"/>
    <w:basedOn w:val="afa"/>
    <w:link w:val="afb"/>
    <w:rsid w:val="002B039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fd">
    <w:name w:val="Знак Знак Знак Знак Знак Знак Знак"/>
    <w:basedOn w:val="a"/>
    <w:rsid w:val="002B0399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e">
    <w:name w:val="No Spacing"/>
    <w:uiPriority w:val="1"/>
    <w:qFormat/>
    <w:rsid w:val="002B0399"/>
    <w:pPr>
      <w:widowControl w:val="0"/>
      <w:suppressAutoHyphens/>
      <w:spacing w:after="0" w:line="240" w:lineRule="auto"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7</cp:revision>
  <cp:lastPrinted>2026-03-11T05:31:00Z</cp:lastPrinted>
  <dcterms:created xsi:type="dcterms:W3CDTF">2025-10-05T16:44:00Z</dcterms:created>
  <dcterms:modified xsi:type="dcterms:W3CDTF">2026-03-19T05:49:00Z</dcterms:modified>
</cp:coreProperties>
</file>