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B80" w:rsidRDefault="00EA1B80" w:rsidP="00EA1B80">
      <w:pPr>
        <w:ind w:left="-567"/>
        <w:jc w:val="center"/>
        <w:rPr>
          <w:b/>
          <w:sz w:val="32"/>
        </w:rPr>
      </w:pPr>
      <w:r>
        <w:rPr>
          <w:noProof/>
          <w:color w:val="000000"/>
          <w:sz w:val="28"/>
        </w:rPr>
        <w:drawing>
          <wp:inline distT="0" distB="0" distL="0" distR="0">
            <wp:extent cx="819150" cy="990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B80" w:rsidRDefault="00EA1B80" w:rsidP="00EA1B80">
      <w:pPr>
        <w:ind w:left="-567"/>
        <w:jc w:val="center"/>
        <w:rPr>
          <w:b/>
          <w:sz w:val="28"/>
        </w:rPr>
      </w:pPr>
    </w:p>
    <w:p w:rsidR="00EA1B80" w:rsidRDefault="00EA1B80" w:rsidP="00EA1B80">
      <w:pPr>
        <w:ind w:left="-567"/>
        <w:jc w:val="center"/>
        <w:rPr>
          <w:b/>
          <w:sz w:val="36"/>
        </w:rPr>
      </w:pPr>
      <w:r>
        <w:rPr>
          <w:b/>
          <w:sz w:val="36"/>
        </w:rPr>
        <w:t>Управление финансами администрации муниципального района Кинельский</w:t>
      </w:r>
    </w:p>
    <w:p w:rsidR="00EA1B80" w:rsidRDefault="00EA1B80" w:rsidP="00EA1B80">
      <w:pPr>
        <w:ind w:left="-567"/>
        <w:jc w:val="center"/>
        <w:rPr>
          <w:b/>
          <w:sz w:val="36"/>
        </w:rPr>
      </w:pPr>
      <w:r>
        <w:rPr>
          <w:b/>
          <w:sz w:val="36"/>
        </w:rPr>
        <w:t>Самарская область</w:t>
      </w:r>
    </w:p>
    <w:p w:rsidR="00EA1B80" w:rsidRDefault="00EA1B80" w:rsidP="00EA1B80">
      <w:pPr>
        <w:ind w:left="-567"/>
        <w:jc w:val="center"/>
      </w:pPr>
    </w:p>
    <w:p w:rsidR="00EA1B80" w:rsidRDefault="00EA1B80" w:rsidP="00EA1B80">
      <w:pPr>
        <w:ind w:left="-567"/>
        <w:jc w:val="center"/>
      </w:pPr>
      <w:smartTag w:uri="urn:schemas-microsoft-com:office:smarttags" w:element="metricconverter">
        <w:smartTagPr>
          <w:attr w:name="ProductID" w:val="446430 г"/>
        </w:smartTagPr>
        <w:r>
          <w:t>446430 г</w:t>
        </w:r>
      </w:smartTag>
      <w:r>
        <w:t xml:space="preserve">. </w:t>
      </w:r>
      <w:proofErr w:type="spellStart"/>
      <w:r>
        <w:t>Кинель</w:t>
      </w:r>
      <w:proofErr w:type="spellEnd"/>
      <w:r>
        <w:t xml:space="preserve"> Самарская область                                                                            тел.8-84663 2-10-50, 2-13-06, </w:t>
      </w:r>
    </w:p>
    <w:p w:rsidR="00EA1B80" w:rsidRDefault="00EA1B80" w:rsidP="00EA1B80">
      <w:pPr>
        <w:pBdr>
          <w:bottom w:val="single" w:sz="12" w:space="1" w:color="auto"/>
        </w:pBdr>
        <w:ind w:left="-567"/>
        <w:jc w:val="center"/>
      </w:pPr>
      <w:r>
        <w:t xml:space="preserve">Ленина, 36                                                                                                                 </w:t>
      </w:r>
      <w:r w:rsidR="002C6848">
        <w:t xml:space="preserve">               </w:t>
      </w:r>
      <w:r>
        <w:t xml:space="preserve">      </w:t>
      </w:r>
      <w:r w:rsidR="002C6848">
        <w:t xml:space="preserve">факс </w:t>
      </w:r>
      <w:r>
        <w:t>2-17-90</w:t>
      </w:r>
    </w:p>
    <w:p w:rsidR="00EA1B80" w:rsidRDefault="00EA1B80" w:rsidP="00CD1C83">
      <w:pPr>
        <w:rPr>
          <w:b/>
          <w:sz w:val="28"/>
          <w:szCs w:val="28"/>
        </w:rPr>
      </w:pPr>
    </w:p>
    <w:p w:rsidR="002C6848" w:rsidRDefault="002C6848" w:rsidP="00EA1B80">
      <w:pPr>
        <w:ind w:left="-567"/>
        <w:jc w:val="center"/>
        <w:rPr>
          <w:b/>
          <w:sz w:val="28"/>
          <w:szCs w:val="28"/>
        </w:rPr>
      </w:pPr>
    </w:p>
    <w:p w:rsidR="00EA1B80" w:rsidRPr="00AB567C" w:rsidRDefault="00EA1B80" w:rsidP="00EA1B80">
      <w:pPr>
        <w:ind w:left="-567"/>
        <w:jc w:val="center"/>
        <w:rPr>
          <w:b/>
          <w:sz w:val="32"/>
          <w:szCs w:val="32"/>
        </w:rPr>
      </w:pPr>
      <w:r w:rsidRPr="00AB567C">
        <w:rPr>
          <w:b/>
          <w:sz w:val="32"/>
          <w:szCs w:val="32"/>
        </w:rPr>
        <w:t>ПРИКАЗ</w:t>
      </w:r>
    </w:p>
    <w:p w:rsidR="00EA1B80" w:rsidRDefault="00EA1B80" w:rsidP="00EA1B80">
      <w:pPr>
        <w:ind w:left="-567"/>
        <w:jc w:val="center"/>
      </w:pPr>
    </w:p>
    <w:p w:rsidR="00B4127A" w:rsidRPr="004E12B1" w:rsidRDefault="00FE2E16" w:rsidP="005474A4">
      <w:pPr>
        <w:rPr>
          <w:sz w:val="28"/>
          <w:szCs w:val="28"/>
        </w:rPr>
      </w:pPr>
      <w:r w:rsidRPr="004E12B1">
        <w:rPr>
          <w:sz w:val="28"/>
          <w:szCs w:val="28"/>
        </w:rPr>
        <w:t xml:space="preserve">№ </w:t>
      </w:r>
      <w:r w:rsidR="0015037D">
        <w:rPr>
          <w:sz w:val="28"/>
          <w:szCs w:val="28"/>
        </w:rPr>
        <w:t>17</w:t>
      </w:r>
      <w:r w:rsidR="00AB567C" w:rsidRPr="004E12B1">
        <w:rPr>
          <w:sz w:val="28"/>
          <w:szCs w:val="28"/>
        </w:rPr>
        <w:t xml:space="preserve">                            </w:t>
      </w:r>
      <w:r w:rsidR="008516A9" w:rsidRPr="004E12B1">
        <w:rPr>
          <w:sz w:val="28"/>
          <w:szCs w:val="28"/>
        </w:rPr>
        <w:t xml:space="preserve">                    </w:t>
      </w:r>
      <w:r w:rsidR="002A1C91" w:rsidRPr="004E12B1">
        <w:rPr>
          <w:sz w:val="28"/>
          <w:szCs w:val="28"/>
        </w:rPr>
        <w:t xml:space="preserve">           </w:t>
      </w:r>
      <w:r w:rsidR="00AC5405">
        <w:rPr>
          <w:sz w:val="28"/>
          <w:szCs w:val="28"/>
        </w:rPr>
        <w:t xml:space="preserve">       </w:t>
      </w:r>
      <w:r w:rsidR="0015037D">
        <w:rPr>
          <w:sz w:val="28"/>
          <w:szCs w:val="28"/>
        </w:rPr>
        <w:t xml:space="preserve">        </w:t>
      </w:r>
      <w:r w:rsidR="00D24806">
        <w:rPr>
          <w:sz w:val="28"/>
          <w:szCs w:val="28"/>
        </w:rPr>
        <w:t xml:space="preserve">  </w:t>
      </w:r>
      <w:r w:rsidR="0015037D">
        <w:rPr>
          <w:sz w:val="30"/>
          <w:szCs w:val="30"/>
        </w:rPr>
        <w:t>от «22</w:t>
      </w:r>
      <w:r w:rsidR="00AB567C" w:rsidRPr="00AC5405">
        <w:rPr>
          <w:sz w:val="30"/>
          <w:szCs w:val="30"/>
        </w:rPr>
        <w:t>»</w:t>
      </w:r>
      <w:r w:rsidR="002A1C91" w:rsidRPr="00AC5405">
        <w:rPr>
          <w:sz w:val="30"/>
          <w:szCs w:val="30"/>
        </w:rPr>
        <w:t xml:space="preserve"> </w:t>
      </w:r>
      <w:r w:rsidR="00D24806" w:rsidRPr="00AC5405">
        <w:rPr>
          <w:sz w:val="30"/>
          <w:szCs w:val="30"/>
        </w:rPr>
        <w:t>сентября 2026 г.</w:t>
      </w:r>
    </w:p>
    <w:p w:rsidR="002C6848" w:rsidRPr="004E12B1" w:rsidRDefault="002C6848" w:rsidP="005474A4">
      <w:pPr>
        <w:rPr>
          <w:sz w:val="24"/>
          <w:szCs w:val="24"/>
        </w:rPr>
      </w:pPr>
    </w:p>
    <w:p w:rsidR="00EA1B80" w:rsidRPr="00DC7896" w:rsidRDefault="00EA1B80" w:rsidP="00EA1B80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38"/>
      </w:tblGrid>
      <w:tr w:rsidR="00DC7896" w:rsidRPr="00DC7896" w:rsidTr="00303961">
        <w:tc>
          <w:tcPr>
            <w:tcW w:w="7338" w:type="dxa"/>
          </w:tcPr>
          <w:p w:rsidR="00DC7896" w:rsidRPr="00303961" w:rsidRDefault="00AB567C" w:rsidP="008516A9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0396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внесении изменений в приказ управления финансами администрации муниципального района Кинельский от </w:t>
            </w:r>
            <w:r w:rsidR="008516A9" w:rsidRPr="00303961">
              <w:rPr>
                <w:rFonts w:ascii="Times New Roman" w:hAnsi="Times New Roman" w:cs="Times New Roman"/>
                <w:b w:val="0"/>
                <w:sz w:val="28"/>
                <w:szCs w:val="28"/>
              </w:rPr>
              <w:t>02.04.2024 г. № 3</w:t>
            </w:r>
            <w:r w:rsidRPr="0030396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</w:t>
            </w:r>
            <w:r w:rsidR="008516A9" w:rsidRPr="00303961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утверждении типовой формы договора (соглашения) о предоставлении субсидии (гранта в форме субсидии) из бюджета муниципального района Кинельский юридическим лицам, индивидуальным предпринимателям, а так же физическим лицам-производителям товаров, работ услуг и признании утратившим силу отдельных приказов управления финансами администрации муниципального района Кинельский</w:t>
            </w:r>
            <w:r w:rsidRPr="00303961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</w:tc>
      </w:tr>
    </w:tbl>
    <w:p w:rsidR="00EA1B80" w:rsidRDefault="00EA1B80" w:rsidP="00EA1B80">
      <w:pPr>
        <w:spacing w:line="276" w:lineRule="auto"/>
        <w:rPr>
          <w:b/>
          <w:sz w:val="26"/>
          <w:szCs w:val="26"/>
        </w:rPr>
      </w:pPr>
    </w:p>
    <w:p w:rsidR="00F159C1" w:rsidRPr="00AC5405" w:rsidRDefault="00D24806" w:rsidP="00571D7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C5405">
        <w:rPr>
          <w:rFonts w:eastAsiaTheme="minorHAnsi"/>
          <w:sz w:val="28"/>
          <w:szCs w:val="28"/>
          <w:lang w:eastAsia="en-US"/>
        </w:rPr>
        <w:t>На</w:t>
      </w:r>
      <w:r w:rsidR="00571D78" w:rsidRPr="00AC5405">
        <w:rPr>
          <w:rFonts w:eastAsiaTheme="minorHAnsi"/>
          <w:sz w:val="28"/>
          <w:szCs w:val="28"/>
          <w:lang w:eastAsia="en-US"/>
        </w:rPr>
        <w:t xml:space="preserve"> </w:t>
      </w:r>
      <w:r w:rsidRPr="00AC5405">
        <w:rPr>
          <w:rFonts w:eastAsiaTheme="minorHAnsi"/>
          <w:sz w:val="28"/>
          <w:szCs w:val="28"/>
          <w:lang w:eastAsia="en-US"/>
        </w:rPr>
        <w:t xml:space="preserve">основании </w:t>
      </w:r>
      <w:r w:rsidRPr="00AC5405">
        <w:rPr>
          <w:sz w:val="28"/>
          <w:szCs w:val="28"/>
        </w:rPr>
        <w:t>Положения</w:t>
      </w:r>
      <w:r w:rsidR="00F159C1" w:rsidRPr="00AC5405">
        <w:rPr>
          <w:sz w:val="28"/>
          <w:szCs w:val="28"/>
        </w:rPr>
        <w:t xml:space="preserve"> об управлении финансами администрации муниципального района Кинельский Самарской области, утвержденного </w:t>
      </w:r>
      <w:r w:rsidR="008516A9" w:rsidRPr="00AC5405">
        <w:rPr>
          <w:sz w:val="28"/>
          <w:szCs w:val="28"/>
        </w:rPr>
        <w:t>решением Собрания представителей</w:t>
      </w:r>
      <w:r w:rsidR="00F159C1" w:rsidRPr="00AC5405">
        <w:rPr>
          <w:sz w:val="28"/>
          <w:szCs w:val="28"/>
        </w:rPr>
        <w:t xml:space="preserve"> муниципального района Кинельский Самарской области от </w:t>
      </w:r>
      <w:r w:rsidR="008516A9" w:rsidRPr="00AC5405">
        <w:rPr>
          <w:sz w:val="28"/>
          <w:szCs w:val="28"/>
        </w:rPr>
        <w:t>15.08.2024 г. № 446</w:t>
      </w:r>
      <w:r w:rsidR="00F159C1" w:rsidRPr="00AC5405">
        <w:rPr>
          <w:sz w:val="28"/>
          <w:szCs w:val="28"/>
        </w:rPr>
        <w:t>, приказываю:</w:t>
      </w:r>
    </w:p>
    <w:p w:rsidR="008516A9" w:rsidRDefault="004E12B1" w:rsidP="006A41A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5405">
        <w:rPr>
          <w:sz w:val="28"/>
          <w:szCs w:val="28"/>
        </w:rPr>
        <w:t>1. Внести в Типовую форму</w:t>
      </w:r>
      <w:r w:rsidR="008516A9" w:rsidRPr="00AC5405">
        <w:rPr>
          <w:sz w:val="28"/>
          <w:szCs w:val="28"/>
        </w:rPr>
        <w:t xml:space="preserve"> договора (соглашения) о предоставлении субсидии (гранта в форме субсидии) из бюджета муниципального района Кинельский юридическим лицам, индивидуальным предпринимателям, а также физическим лицам - производителям товаров, работ, услуг</w:t>
      </w:r>
      <w:r w:rsidR="005E29A3" w:rsidRPr="00AC5405">
        <w:rPr>
          <w:sz w:val="28"/>
          <w:szCs w:val="28"/>
        </w:rPr>
        <w:t xml:space="preserve"> (далее – Типовая форма)</w:t>
      </w:r>
      <w:r w:rsidRPr="00AC5405">
        <w:rPr>
          <w:sz w:val="28"/>
          <w:szCs w:val="28"/>
        </w:rPr>
        <w:t xml:space="preserve">, </w:t>
      </w:r>
      <w:r w:rsidRPr="00AC5405">
        <w:rPr>
          <w:rFonts w:eastAsiaTheme="minorHAnsi"/>
          <w:sz w:val="28"/>
          <w:szCs w:val="28"/>
          <w:lang w:eastAsia="en-US"/>
        </w:rPr>
        <w:t>утвержденную</w:t>
      </w:r>
      <w:r w:rsidR="006A41A8" w:rsidRPr="00AC5405">
        <w:rPr>
          <w:rFonts w:eastAsiaTheme="minorHAnsi"/>
          <w:sz w:val="28"/>
          <w:szCs w:val="28"/>
          <w:lang w:eastAsia="en-US"/>
        </w:rPr>
        <w:t xml:space="preserve"> приказом</w:t>
      </w:r>
      <w:r w:rsidRPr="00AC5405">
        <w:rPr>
          <w:rFonts w:eastAsiaTheme="minorHAnsi"/>
          <w:sz w:val="28"/>
          <w:szCs w:val="28"/>
          <w:lang w:eastAsia="en-US"/>
        </w:rPr>
        <w:t xml:space="preserve"> </w:t>
      </w:r>
      <w:r w:rsidRPr="00AC5405">
        <w:rPr>
          <w:sz w:val="28"/>
          <w:szCs w:val="28"/>
        </w:rPr>
        <w:t>управлени</w:t>
      </w:r>
      <w:r w:rsidR="006A41A8" w:rsidRPr="00AC5405">
        <w:rPr>
          <w:sz w:val="28"/>
          <w:szCs w:val="28"/>
        </w:rPr>
        <w:t>я</w:t>
      </w:r>
      <w:r w:rsidRPr="00AC5405">
        <w:rPr>
          <w:sz w:val="28"/>
          <w:szCs w:val="28"/>
        </w:rPr>
        <w:t xml:space="preserve"> финансами </w:t>
      </w:r>
      <w:r w:rsidRPr="00AC5405">
        <w:rPr>
          <w:sz w:val="28"/>
          <w:szCs w:val="28"/>
        </w:rPr>
        <w:lastRenderedPageBreak/>
        <w:t>администрации муниципального района Кинельский Самарской области</w:t>
      </w:r>
      <w:r w:rsidRPr="00AC5405">
        <w:rPr>
          <w:rFonts w:eastAsiaTheme="minorHAnsi"/>
          <w:sz w:val="28"/>
          <w:szCs w:val="28"/>
          <w:lang w:eastAsia="en-US"/>
        </w:rPr>
        <w:t xml:space="preserve"> </w:t>
      </w:r>
      <w:r w:rsidR="006A41A8" w:rsidRPr="00AC5405">
        <w:rPr>
          <w:sz w:val="28"/>
          <w:szCs w:val="28"/>
        </w:rPr>
        <w:t>от  02.04.2024 г. № 3</w:t>
      </w:r>
      <w:r w:rsidRPr="00AC5405">
        <w:rPr>
          <w:rFonts w:eastAsiaTheme="minorHAnsi"/>
          <w:sz w:val="28"/>
          <w:szCs w:val="28"/>
          <w:lang w:eastAsia="en-US"/>
        </w:rPr>
        <w:t>, следующие изменения</w:t>
      </w:r>
      <w:r w:rsidR="008516A9" w:rsidRPr="00AC5405">
        <w:rPr>
          <w:sz w:val="28"/>
          <w:szCs w:val="28"/>
        </w:rPr>
        <w:t>:</w:t>
      </w:r>
    </w:p>
    <w:p w:rsidR="00694888" w:rsidRDefault="00694888" w:rsidP="006A41A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5405">
        <w:rPr>
          <w:sz w:val="28"/>
          <w:szCs w:val="28"/>
        </w:rPr>
        <w:t xml:space="preserve">дополнить пунктом </w:t>
      </w:r>
      <w:r>
        <w:rPr>
          <w:sz w:val="28"/>
          <w:szCs w:val="28"/>
        </w:rPr>
        <w:t>4.1.1.1</w:t>
      </w:r>
      <w:r w:rsidRPr="00AC5405">
        <w:rPr>
          <w:sz w:val="28"/>
          <w:szCs w:val="28"/>
        </w:rPr>
        <w:t xml:space="preserve"> следующего содержания:</w:t>
      </w:r>
    </w:p>
    <w:p w:rsidR="00ED5ACB" w:rsidRDefault="00694888" w:rsidP="007C5C70">
      <w:pPr>
        <w:spacing w:line="276" w:lineRule="auto"/>
        <w:ind w:firstLine="709"/>
        <w:jc w:val="both"/>
        <w:rPr>
          <w:rStyle w:val="a7"/>
          <w:i w:val="0"/>
          <w:sz w:val="28"/>
          <w:szCs w:val="28"/>
        </w:rPr>
      </w:pPr>
      <w:r>
        <w:rPr>
          <w:sz w:val="28"/>
          <w:szCs w:val="28"/>
        </w:rPr>
        <w:t xml:space="preserve">«4.1.1.1. </w:t>
      </w:r>
      <w:r w:rsidR="00ED5ACB" w:rsidRPr="009B0CBB">
        <w:rPr>
          <w:rStyle w:val="a7"/>
          <w:i w:val="0"/>
          <w:sz w:val="28"/>
          <w:szCs w:val="28"/>
        </w:rPr>
        <w:t>обеспечить соблюдение Получателем при последующем предоставлении им средств иным лицам в форме</w:t>
      </w:r>
      <w:r w:rsidR="00ED5ACB">
        <w:rPr>
          <w:rStyle w:val="a7"/>
          <w:i w:val="0"/>
          <w:sz w:val="28"/>
          <w:szCs w:val="28"/>
        </w:rPr>
        <w:t xml:space="preserve"> </w:t>
      </w:r>
      <w:r w:rsidR="009E3646">
        <w:rPr>
          <w:rStyle w:val="a7"/>
          <w:i w:val="0"/>
          <w:sz w:val="28"/>
          <w:szCs w:val="28"/>
        </w:rPr>
        <w:t>______________________</w:t>
      </w:r>
    </w:p>
    <w:p w:rsidR="00ED5ACB" w:rsidRDefault="00ED5ACB" w:rsidP="007C5C70">
      <w:pPr>
        <w:pStyle w:val="a8"/>
        <w:spacing w:line="276" w:lineRule="auto"/>
        <w:rPr>
          <w:rStyle w:val="a7"/>
          <w:rFonts w:ascii="Times New Roman" w:hAnsi="Times New Roman" w:cs="Times New Roman"/>
          <w:i w:val="0"/>
          <w:sz w:val="28"/>
          <w:szCs w:val="28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</w:rPr>
        <w:t>_____________________________________</w:t>
      </w:r>
      <w:r w:rsidRPr="00ED5ACB">
        <w:t xml:space="preserve"> </w:t>
      </w:r>
      <w:r w:rsidRPr="00ED5ACB">
        <w:rPr>
          <w:rStyle w:val="a7"/>
          <w:rFonts w:ascii="Times New Roman" w:hAnsi="Times New Roman" w:cs="Times New Roman"/>
          <w:i w:val="0"/>
          <w:sz w:val="28"/>
          <w:szCs w:val="28"/>
        </w:rPr>
        <w:t>(далее - Средства иным лицам)</w:t>
      </w:r>
    </w:p>
    <w:p w:rsidR="00ED5ACB" w:rsidRPr="00ED5ACB" w:rsidRDefault="00ED5ACB" w:rsidP="00E16BE9">
      <w:pPr>
        <w:pStyle w:val="a8"/>
        <w:spacing w:line="276" w:lineRule="auto"/>
        <w:rPr>
          <w:rStyle w:val="a7"/>
          <w:rFonts w:ascii="Times New Roman" w:hAnsi="Times New Roman" w:cs="Times New Roman"/>
          <w:i w:val="0"/>
          <w:sz w:val="24"/>
          <w:szCs w:val="24"/>
        </w:rPr>
      </w:pPr>
      <w:r w:rsidRPr="00ED5ACB">
        <w:rPr>
          <w:rStyle w:val="a7"/>
          <w:rFonts w:ascii="Times New Roman" w:hAnsi="Times New Roman" w:cs="Times New Roman"/>
          <w:i w:val="0"/>
          <w:sz w:val="24"/>
          <w:szCs w:val="24"/>
        </w:rPr>
        <w:t>(наименование формы предоставления средств)</w:t>
      </w:r>
    </w:p>
    <w:p w:rsidR="00ED5ACB" w:rsidRDefault="00ED5ACB" w:rsidP="007C5C70">
      <w:pPr>
        <w:pStyle w:val="a8"/>
        <w:spacing w:line="276" w:lineRule="auto"/>
        <w:rPr>
          <w:rStyle w:val="a7"/>
          <w:rFonts w:ascii="Times New Roman" w:hAnsi="Times New Roman" w:cs="Times New Roman"/>
          <w:i w:val="0"/>
          <w:sz w:val="28"/>
          <w:szCs w:val="28"/>
        </w:rPr>
      </w:pPr>
    </w:p>
    <w:p w:rsidR="00ED5ACB" w:rsidRDefault="00ED5ACB" w:rsidP="007C5C70">
      <w:pPr>
        <w:pStyle w:val="a8"/>
        <w:spacing w:line="276" w:lineRule="auto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ED5ACB">
        <w:rPr>
          <w:rStyle w:val="a7"/>
          <w:rFonts w:ascii="Times New Roman" w:hAnsi="Times New Roman" w:cs="Times New Roman"/>
          <w:i w:val="0"/>
          <w:sz w:val="28"/>
          <w:szCs w:val="28"/>
        </w:rPr>
        <w:t>следующих условий &lt;20.1&gt;:</w:t>
      </w:r>
    </w:p>
    <w:p w:rsidR="00ED5ACB" w:rsidRDefault="00ED5ACB" w:rsidP="00E16BE9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5ACB">
        <w:rPr>
          <w:rFonts w:ascii="Times New Roman" w:hAnsi="Times New Roman" w:cs="Times New Roman"/>
          <w:iCs/>
          <w:sz w:val="28"/>
          <w:szCs w:val="28"/>
        </w:rPr>
        <w:t xml:space="preserve">о заключении договоров (соглашений) о предоставлении Средств иным лицам (внесении в них изменений) по типовой форме, установленной </w:t>
      </w:r>
      <w:r>
        <w:rPr>
          <w:rFonts w:ascii="Times New Roman" w:hAnsi="Times New Roman" w:cs="Times New Roman"/>
          <w:iCs/>
          <w:sz w:val="28"/>
          <w:szCs w:val="28"/>
        </w:rPr>
        <w:t>управлением финансами</w:t>
      </w:r>
      <w:r w:rsidRPr="00ED5AC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администрации муниципального района Кинельский Самарской области &lt;20.2</w:t>
      </w:r>
      <w:r w:rsidRPr="00ED5ACB">
        <w:rPr>
          <w:rFonts w:ascii="Times New Roman" w:hAnsi="Times New Roman" w:cs="Times New Roman"/>
          <w:iCs/>
          <w:sz w:val="28"/>
          <w:szCs w:val="28"/>
        </w:rPr>
        <w:t>&gt;;</w:t>
      </w:r>
    </w:p>
    <w:p w:rsidR="00ED5ACB" w:rsidRPr="00ED5ACB" w:rsidRDefault="00ED5ACB" w:rsidP="00E16BE9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5ACB">
        <w:rPr>
          <w:rFonts w:ascii="Times New Roman" w:hAnsi="Times New Roman" w:cs="Times New Roman"/>
          <w:iCs/>
          <w:sz w:val="28"/>
          <w:szCs w:val="28"/>
        </w:rPr>
        <w:t>о проведении конкурса, иного отбора (далее - отбор) иных лиц в соответствии с требованиями, установл</w:t>
      </w:r>
      <w:r>
        <w:rPr>
          <w:rFonts w:ascii="Times New Roman" w:hAnsi="Times New Roman" w:cs="Times New Roman"/>
          <w:iCs/>
          <w:sz w:val="28"/>
          <w:szCs w:val="28"/>
        </w:rPr>
        <w:t>енными для проведения отбора &lt;20.3</w:t>
      </w:r>
      <w:r w:rsidRPr="00ED5ACB">
        <w:rPr>
          <w:rFonts w:ascii="Times New Roman" w:hAnsi="Times New Roman" w:cs="Times New Roman"/>
          <w:iCs/>
          <w:sz w:val="28"/>
          <w:szCs w:val="28"/>
        </w:rPr>
        <w:t>&gt;;</w:t>
      </w:r>
    </w:p>
    <w:p w:rsidR="00694888" w:rsidRDefault="00ED5ACB" w:rsidP="00E16BE9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ED5ACB">
        <w:rPr>
          <w:rFonts w:ascii="Times New Roman" w:hAnsi="Times New Roman" w:cs="Times New Roman"/>
          <w:iCs/>
          <w:sz w:val="28"/>
          <w:szCs w:val="28"/>
        </w:rPr>
        <w:t>В случае предоставления Средств иным лицам на безвозмездной и безвозвратной основе указание Получателем в договорах (соглашениях) с иными лицами, что источником финансового обеспечения предоставляемых средств являются Субсидии, и в случае предоставления Средств иным лицам на приобретение товаров (работ, услуг), в том числе основных средств, нематериальных активов, имущественных прав, указание в объеме предоставляемых средств наличие (отсутствие) средств на уплату налога</w:t>
      </w:r>
      <w:r w:rsidR="007C5C70">
        <w:rPr>
          <w:rFonts w:ascii="Times New Roman" w:hAnsi="Times New Roman" w:cs="Times New Roman"/>
          <w:iCs/>
          <w:sz w:val="28"/>
          <w:szCs w:val="28"/>
        </w:rPr>
        <w:t xml:space="preserve"> на</w:t>
      </w:r>
      <w:proofErr w:type="gramEnd"/>
      <w:r w:rsidR="007C5C70">
        <w:rPr>
          <w:rFonts w:ascii="Times New Roman" w:hAnsi="Times New Roman" w:cs="Times New Roman"/>
          <w:iCs/>
          <w:sz w:val="28"/>
          <w:szCs w:val="28"/>
        </w:rPr>
        <w:t xml:space="preserve"> добавленную стоимость &lt;20.4</w:t>
      </w:r>
      <w:r w:rsidRPr="00ED5ACB">
        <w:rPr>
          <w:rFonts w:ascii="Times New Roman" w:hAnsi="Times New Roman" w:cs="Times New Roman"/>
          <w:iCs/>
          <w:sz w:val="28"/>
          <w:szCs w:val="28"/>
        </w:rPr>
        <w:t>&gt;.</w:t>
      </w:r>
      <w:r w:rsidR="005905E2">
        <w:rPr>
          <w:rFonts w:ascii="Times New Roman" w:hAnsi="Times New Roman" w:cs="Times New Roman"/>
          <w:iCs/>
          <w:sz w:val="28"/>
          <w:szCs w:val="28"/>
        </w:rPr>
        <w:t>»</w:t>
      </w:r>
      <w:r w:rsidR="005905E2" w:rsidRPr="005905E2">
        <w:rPr>
          <w:rFonts w:ascii="Times New Roman" w:hAnsi="Times New Roman" w:cs="Times New Roman"/>
          <w:iCs/>
          <w:sz w:val="28"/>
          <w:szCs w:val="28"/>
        </w:rPr>
        <w:t>;</w:t>
      </w:r>
    </w:p>
    <w:p w:rsidR="005905E2" w:rsidRDefault="001C4E4C" w:rsidP="00E16BE9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дополнить пунктом 4.3.4.1</w:t>
      </w:r>
      <w:r w:rsidR="005905E2">
        <w:rPr>
          <w:rFonts w:ascii="Times New Roman" w:hAnsi="Times New Roman" w:cs="Times New Roman"/>
          <w:iCs/>
          <w:sz w:val="28"/>
          <w:szCs w:val="28"/>
        </w:rPr>
        <w:t xml:space="preserve"> следующего содержания</w:t>
      </w:r>
      <w:r w:rsidR="005905E2" w:rsidRPr="0015037D">
        <w:rPr>
          <w:rFonts w:ascii="Times New Roman" w:hAnsi="Times New Roman" w:cs="Times New Roman"/>
          <w:iCs/>
          <w:sz w:val="28"/>
          <w:szCs w:val="28"/>
        </w:rPr>
        <w:t>:</w:t>
      </w:r>
    </w:p>
    <w:p w:rsidR="005905E2" w:rsidRPr="00D3531E" w:rsidRDefault="001C4E4C" w:rsidP="005905E2">
      <w:pPr>
        <w:spacing w:line="360" w:lineRule="auto"/>
        <w:ind w:firstLine="709"/>
        <w:jc w:val="both"/>
        <w:rPr>
          <w:rStyle w:val="a7"/>
          <w:i w:val="0"/>
          <w:sz w:val="28"/>
          <w:szCs w:val="28"/>
        </w:rPr>
      </w:pPr>
      <w:r>
        <w:rPr>
          <w:iCs/>
          <w:sz w:val="28"/>
          <w:szCs w:val="28"/>
        </w:rPr>
        <w:t>«4.3.4.1</w:t>
      </w:r>
      <w:r w:rsidR="005905E2">
        <w:rPr>
          <w:iCs/>
          <w:sz w:val="28"/>
          <w:szCs w:val="28"/>
        </w:rPr>
        <w:t xml:space="preserve">. </w:t>
      </w:r>
      <w:r w:rsidR="005905E2" w:rsidRPr="00D3531E">
        <w:rPr>
          <w:rStyle w:val="a7"/>
          <w:i w:val="0"/>
          <w:sz w:val="28"/>
          <w:szCs w:val="28"/>
        </w:rPr>
        <w:t xml:space="preserve">заключать договоры (соглашения) о предоставлении средств иным лицам, предусмотренные пунктом 4.1.3.1 настоящего Соглашения, по типовой форме, установленной </w:t>
      </w:r>
      <w:r w:rsidR="005905E2">
        <w:rPr>
          <w:rStyle w:val="a7"/>
          <w:i w:val="0"/>
          <w:sz w:val="28"/>
          <w:szCs w:val="28"/>
        </w:rPr>
        <w:t>управлением финансами администрации муниципального района Кинельский Самарской области &lt;36.1</w:t>
      </w:r>
      <w:r w:rsidR="005905E2" w:rsidRPr="00D3531E">
        <w:rPr>
          <w:rStyle w:val="a7"/>
          <w:i w:val="0"/>
          <w:sz w:val="28"/>
          <w:szCs w:val="28"/>
        </w:rPr>
        <w:t>&gt;;</w:t>
      </w:r>
    </w:p>
    <w:p w:rsidR="005905E2" w:rsidRPr="00D3531E" w:rsidRDefault="005905E2" w:rsidP="005905E2">
      <w:pPr>
        <w:spacing w:line="360" w:lineRule="auto"/>
        <w:ind w:firstLine="709"/>
        <w:jc w:val="both"/>
        <w:rPr>
          <w:rStyle w:val="a7"/>
          <w:i w:val="0"/>
          <w:sz w:val="28"/>
          <w:szCs w:val="28"/>
        </w:rPr>
      </w:pPr>
      <w:r w:rsidRPr="00D3531E">
        <w:rPr>
          <w:rStyle w:val="a7"/>
          <w:i w:val="0"/>
          <w:sz w:val="28"/>
          <w:szCs w:val="28"/>
        </w:rPr>
        <w:t xml:space="preserve">проводить отбор иных лиц в соответствии с требованиями, установленными </w:t>
      </w:r>
      <w:r>
        <w:rPr>
          <w:rStyle w:val="a7"/>
          <w:i w:val="0"/>
          <w:sz w:val="28"/>
          <w:szCs w:val="28"/>
        </w:rPr>
        <w:t>для проведения такого отбора &lt;36.2</w:t>
      </w:r>
      <w:r w:rsidRPr="00D3531E">
        <w:rPr>
          <w:rStyle w:val="a7"/>
          <w:i w:val="0"/>
          <w:sz w:val="28"/>
          <w:szCs w:val="28"/>
        </w:rPr>
        <w:t>&gt;;</w:t>
      </w:r>
    </w:p>
    <w:p w:rsidR="005905E2" w:rsidRPr="005905E2" w:rsidRDefault="005905E2" w:rsidP="005905E2">
      <w:pPr>
        <w:spacing w:line="360" w:lineRule="auto"/>
        <w:ind w:firstLine="709"/>
        <w:jc w:val="both"/>
        <w:rPr>
          <w:iCs/>
          <w:sz w:val="28"/>
          <w:szCs w:val="28"/>
        </w:rPr>
      </w:pPr>
      <w:proofErr w:type="gramStart"/>
      <w:r w:rsidRPr="00D3531E">
        <w:rPr>
          <w:rStyle w:val="a7"/>
          <w:i w:val="0"/>
          <w:sz w:val="28"/>
          <w:szCs w:val="28"/>
        </w:rPr>
        <w:lastRenderedPageBreak/>
        <w:t>В случае предоставления Средств иным лицам на безвозмездной и безвозвратной основе указывать в договорах (соглашениях) с иными лицами, что источником финансового обеспечения предоставляемых средств являются Субсидии, и в случае предоставления Средств иным лицам на приобретение товаров (работ, услуг), в том числе основных средств, нематериальных активов, имущественных прав, указывать в объеме предоставляемых средств наличие (отсутствие) средств на уплату налог</w:t>
      </w:r>
      <w:r>
        <w:rPr>
          <w:rStyle w:val="a7"/>
          <w:i w:val="0"/>
          <w:sz w:val="28"/>
          <w:szCs w:val="28"/>
        </w:rPr>
        <w:t>а на добавленную</w:t>
      </w:r>
      <w:proofErr w:type="gramEnd"/>
      <w:r>
        <w:rPr>
          <w:rStyle w:val="a7"/>
          <w:i w:val="0"/>
          <w:sz w:val="28"/>
          <w:szCs w:val="28"/>
        </w:rPr>
        <w:t xml:space="preserve"> стоимость &lt;36.3</w:t>
      </w:r>
      <w:r w:rsidRPr="00D3531E">
        <w:rPr>
          <w:rStyle w:val="a7"/>
          <w:i w:val="0"/>
          <w:sz w:val="28"/>
          <w:szCs w:val="28"/>
        </w:rPr>
        <w:t>&gt;;</w:t>
      </w:r>
      <w:r>
        <w:rPr>
          <w:iCs/>
          <w:sz w:val="28"/>
          <w:szCs w:val="28"/>
        </w:rPr>
        <w:t>»</w:t>
      </w:r>
      <w:r w:rsidRPr="005905E2">
        <w:rPr>
          <w:iCs/>
          <w:sz w:val="28"/>
          <w:szCs w:val="28"/>
        </w:rPr>
        <w:t>;</w:t>
      </w:r>
    </w:p>
    <w:p w:rsidR="00E42756" w:rsidRDefault="007C5C70" w:rsidP="00E16BE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сноской «20</w:t>
      </w:r>
      <w:r w:rsidR="00E42756" w:rsidRPr="00AC5405">
        <w:rPr>
          <w:sz w:val="28"/>
          <w:szCs w:val="28"/>
        </w:rPr>
        <w:t>.1» следующего содержания</w:t>
      </w:r>
      <w:r w:rsidR="00E42756" w:rsidRPr="007C5C70">
        <w:rPr>
          <w:sz w:val="28"/>
          <w:szCs w:val="28"/>
        </w:rPr>
        <w:t>:</w:t>
      </w:r>
    </w:p>
    <w:p w:rsidR="007C5C70" w:rsidRPr="007C5C70" w:rsidRDefault="007C5C70" w:rsidP="00E16BE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«20.1.</w:t>
      </w:r>
      <w:r w:rsidRPr="007C5C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Предусматривается в случае, </w:t>
      </w:r>
      <w:r w:rsidR="00E16BE9" w:rsidRPr="00E16BE9">
        <w:rPr>
          <w:sz w:val="28"/>
          <w:szCs w:val="28"/>
        </w:rPr>
        <w:t>если П</w:t>
      </w:r>
      <w:r w:rsidR="00E16BE9">
        <w:rPr>
          <w:sz w:val="28"/>
          <w:szCs w:val="28"/>
        </w:rPr>
        <w:t>орядком предоставления субсидии</w:t>
      </w:r>
      <w:r w:rsidR="00E16BE9" w:rsidRPr="00E16BE9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установлены положения о предоставлении Получателем на безвозмездной и безвозвратной основе средств иным лицам, в том числе в форме гранта или вклада в уставный (складочный) капитал юридического лица</w:t>
      </w:r>
      <w:proofErr w:type="gramStart"/>
      <w:r>
        <w:rPr>
          <w:sz w:val="28"/>
          <w:szCs w:val="28"/>
        </w:rPr>
        <w:t>.»</w:t>
      </w:r>
      <w:r w:rsidRPr="007C5C70">
        <w:rPr>
          <w:sz w:val="28"/>
          <w:szCs w:val="28"/>
        </w:rPr>
        <w:t>;</w:t>
      </w:r>
      <w:proofErr w:type="gramEnd"/>
    </w:p>
    <w:p w:rsidR="007C5C70" w:rsidRDefault="007C5C70" w:rsidP="00E16BE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дополнить сноской «20.</w:t>
      </w:r>
      <w:r>
        <w:rPr>
          <w:sz w:val="28"/>
          <w:szCs w:val="28"/>
          <w:lang w:val="en-US"/>
        </w:rPr>
        <w:t>2</w:t>
      </w:r>
      <w:r w:rsidRPr="00AC5405">
        <w:rPr>
          <w:sz w:val="28"/>
          <w:szCs w:val="28"/>
        </w:rPr>
        <w:t>» следующего содержания</w:t>
      </w:r>
      <w:r w:rsidRPr="007C5C70">
        <w:rPr>
          <w:sz w:val="28"/>
          <w:szCs w:val="28"/>
        </w:rPr>
        <w:t>:</w:t>
      </w:r>
    </w:p>
    <w:p w:rsidR="007C5C70" w:rsidRDefault="007C5C70" w:rsidP="00E16B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«20.2. </w:t>
      </w:r>
      <w:r w:rsidRPr="00322AC7">
        <w:rPr>
          <w:sz w:val="28"/>
          <w:szCs w:val="28"/>
        </w:rPr>
        <w:t>Предусматривается, если заключение договоров (соглашения) по типовой форме предусматривается нормативными правовыми актами Российской Федерации,</w:t>
      </w:r>
      <w:r>
        <w:rPr>
          <w:sz w:val="28"/>
          <w:szCs w:val="28"/>
        </w:rPr>
        <w:t xml:space="preserve"> </w:t>
      </w:r>
      <w:r w:rsidR="001E606A">
        <w:rPr>
          <w:sz w:val="28"/>
          <w:szCs w:val="28"/>
        </w:rPr>
        <w:t>Самарской области, муниципального района</w:t>
      </w:r>
      <w:r>
        <w:rPr>
          <w:sz w:val="28"/>
          <w:szCs w:val="28"/>
        </w:rPr>
        <w:t xml:space="preserve"> Кинельский</w:t>
      </w:r>
      <w:r w:rsidRPr="00322AC7">
        <w:rPr>
          <w:sz w:val="28"/>
          <w:szCs w:val="28"/>
        </w:rPr>
        <w:t xml:space="preserve"> Самарской области. Договор (соглашение) о предоставлении Средств иным лицам заключается по настоящей Типовой форме в соответствии с требованиями действующего законодательства и с учетом особенностей, установленных сторонами</w:t>
      </w:r>
      <w:proofErr w:type="gramStart"/>
      <w:r w:rsidRPr="00322AC7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Pr="007C5C70">
        <w:rPr>
          <w:sz w:val="28"/>
          <w:szCs w:val="28"/>
        </w:rPr>
        <w:t>;</w:t>
      </w:r>
      <w:proofErr w:type="gramEnd"/>
    </w:p>
    <w:p w:rsidR="007C5C70" w:rsidRDefault="007C5C70" w:rsidP="00E16B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сноской «20.3</w:t>
      </w:r>
      <w:r w:rsidRPr="00AC5405">
        <w:rPr>
          <w:sz w:val="28"/>
          <w:szCs w:val="28"/>
        </w:rPr>
        <w:t>» следующего содержания</w:t>
      </w:r>
      <w:r w:rsidRPr="007C5C70">
        <w:rPr>
          <w:sz w:val="28"/>
          <w:szCs w:val="28"/>
        </w:rPr>
        <w:t>:</w:t>
      </w:r>
    </w:p>
    <w:p w:rsidR="007C5C70" w:rsidRPr="00E16BE9" w:rsidRDefault="007C5C70" w:rsidP="00E16BE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«20.3. Предусматривается в случае, если </w:t>
      </w:r>
      <w:r w:rsidR="00E16BE9" w:rsidRPr="00E16BE9">
        <w:rPr>
          <w:sz w:val="28"/>
          <w:szCs w:val="28"/>
        </w:rPr>
        <w:t>П</w:t>
      </w:r>
      <w:r w:rsidR="00E16BE9">
        <w:rPr>
          <w:sz w:val="28"/>
          <w:szCs w:val="28"/>
        </w:rPr>
        <w:t xml:space="preserve">орядком предоставления субсидии </w:t>
      </w:r>
      <w:r>
        <w:rPr>
          <w:sz w:val="28"/>
          <w:szCs w:val="28"/>
        </w:rPr>
        <w:t>предусмотрен отбор иных лиц</w:t>
      </w:r>
      <w:proofErr w:type="gramStart"/>
      <w:r>
        <w:rPr>
          <w:sz w:val="28"/>
          <w:szCs w:val="28"/>
        </w:rPr>
        <w:t>.»</w:t>
      </w:r>
      <w:r w:rsidR="00E16BE9" w:rsidRPr="00E16BE9">
        <w:rPr>
          <w:sz w:val="28"/>
          <w:szCs w:val="28"/>
        </w:rPr>
        <w:t>;</w:t>
      </w:r>
      <w:proofErr w:type="gramEnd"/>
    </w:p>
    <w:p w:rsidR="00E16BE9" w:rsidRDefault="00E16BE9" w:rsidP="00E16B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сноской «20.4</w:t>
      </w:r>
      <w:r w:rsidRPr="00AC5405">
        <w:rPr>
          <w:sz w:val="28"/>
          <w:szCs w:val="28"/>
        </w:rPr>
        <w:t>» следующего содержания</w:t>
      </w:r>
      <w:r w:rsidRPr="007C5C70">
        <w:rPr>
          <w:sz w:val="28"/>
          <w:szCs w:val="28"/>
        </w:rPr>
        <w:t>:</w:t>
      </w:r>
    </w:p>
    <w:p w:rsidR="007C5C70" w:rsidRDefault="00E16BE9" w:rsidP="00E16BE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«20.4. </w:t>
      </w:r>
      <w:r>
        <w:rPr>
          <w:rFonts w:eastAsiaTheme="minorHAnsi"/>
          <w:sz w:val="28"/>
          <w:szCs w:val="28"/>
          <w:lang w:eastAsia="en-US"/>
        </w:rPr>
        <w:t>За исключением средств, предоставляемых в целях реализации решений Президента Российской Федерации, определяющих порядок отбора иных лиц, исполнения контрактов (договоров) на поставку товаров, выполнение работ, оказание услуг</w:t>
      </w:r>
      <w:proofErr w:type="gramStart"/>
      <w:r>
        <w:rPr>
          <w:rFonts w:eastAsiaTheme="minorHAnsi"/>
          <w:sz w:val="28"/>
          <w:szCs w:val="28"/>
          <w:lang w:eastAsia="en-US"/>
        </w:rPr>
        <w:t>.</w:t>
      </w:r>
      <w:r>
        <w:rPr>
          <w:sz w:val="28"/>
          <w:szCs w:val="28"/>
        </w:rPr>
        <w:t>»</w:t>
      </w:r>
      <w:r w:rsidR="005905E2" w:rsidRPr="005905E2">
        <w:rPr>
          <w:sz w:val="28"/>
          <w:szCs w:val="28"/>
        </w:rPr>
        <w:t>;</w:t>
      </w:r>
      <w:proofErr w:type="gramEnd"/>
    </w:p>
    <w:p w:rsidR="005905E2" w:rsidRDefault="005905E2" w:rsidP="005905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дополнить сноской «36</w:t>
      </w:r>
      <w:r w:rsidRPr="00AC5405">
        <w:rPr>
          <w:sz w:val="28"/>
          <w:szCs w:val="28"/>
        </w:rPr>
        <w:t>.1» следующего содержания</w:t>
      </w:r>
      <w:r w:rsidRPr="007C5C70">
        <w:rPr>
          <w:sz w:val="28"/>
          <w:szCs w:val="28"/>
        </w:rPr>
        <w:t>:</w:t>
      </w:r>
    </w:p>
    <w:p w:rsidR="005905E2" w:rsidRDefault="005905E2" w:rsidP="005905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«36.1. </w:t>
      </w:r>
      <w:r>
        <w:rPr>
          <w:rFonts w:eastAsiaTheme="minorHAnsi"/>
          <w:sz w:val="28"/>
          <w:szCs w:val="28"/>
          <w:lang w:eastAsia="en-US"/>
        </w:rPr>
        <w:t xml:space="preserve">Предусматривается при наличии в соглашении абзаца 2 </w:t>
      </w:r>
      <w:hyperlink r:id="rId5" w:history="1">
        <w:r w:rsidRPr="005905E2">
          <w:rPr>
            <w:rFonts w:eastAsiaTheme="minorHAnsi"/>
            <w:sz w:val="28"/>
            <w:szCs w:val="28"/>
            <w:lang w:eastAsia="en-US"/>
          </w:rPr>
          <w:t>п</w:t>
        </w:r>
        <w:r>
          <w:rPr>
            <w:rFonts w:eastAsiaTheme="minorHAnsi"/>
            <w:sz w:val="28"/>
            <w:szCs w:val="28"/>
            <w:lang w:eastAsia="en-US"/>
          </w:rPr>
          <w:t>ункта 4.1.1</w:t>
        </w:r>
        <w:r w:rsidRPr="005905E2">
          <w:rPr>
            <w:rFonts w:eastAsiaTheme="minorHAnsi"/>
            <w:sz w:val="28"/>
            <w:szCs w:val="28"/>
            <w:lang w:eastAsia="en-US"/>
          </w:rPr>
          <w:t>.1</w:t>
        </w:r>
      </w:hyperlink>
      <w:r w:rsidRPr="005905E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настоящей Типовой формы</w:t>
      </w:r>
      <w:proofErr w:type="gramStart"/>
      <w:r>
        <w:rPr>
          <w:rFonts w:eastAsiaTheme="minorHAnsi"/>
          <w:sz w:val="28"/>
          <w:szCs w:val="28"/>
          <w:lang w:eastAsia="en-US"/>
        </w:rPr>
        <w:t>.</w:t>
      </w:r>
      <w:r>
        <w:rPr>
          <w:sz w:val="28"/>
          <w:szCs w:val="28"/>
        </w:rPr>
        <w:t>»</w:t>
      </w:r>
      <w:r w:rsidRPr="005905E2">
        <w:rPr>
          <w:sz w:val="28"/>
          <w:szCs w:val="28"/>
        </w:rPr>
        <w:t>;</w:t>
      </w:r>
      <w:proofErr w:type="gramEnd"/>
    </w:p>
    <w:p w:rsidR="005905E2" w:rsidRDefault="005905E2" w:rsidP="005905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сноской «36.2</w:t>
      </w:r>
      <w:r w:rsidRPr="00AC5405">
        <w:rPr>
          <w:sz w:val="28"/>
          <w:szCs w:val="28"/>
        </w:rPr>
        <w:t>» следующего содержания</w:t>
      </w:r>
      <w:r w:rsidRPr="007C5C70">
        <w:rPr>
          <w:sz w:val="28"/>
          <w:szCs w:val="28"/>
        </w:rPr>
        <w:t>:</w:t>
      </w:r>
    </w:p>
    <w:p w:rsidR="005905E2" w:rsidRPr="005905E2" w:rsidRDefault="005905E2" w:rsidP="005905E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«36.2. Предусматривается при наличии в соглашении абзаца 3 </w:t>
      </w:r>
      <w:hyperlink r:id="rId6" w:history="1">
        <w:r w:rsidRPr="005905E2">
          <w:rPr>
            <w:rFonts w:eastAsiaTheme="minorHAnsi"/>
            <w:sz w:val="28"/>
            <w:szCs w:val="28"/>
            <w:lang w:eastAsia="en-US"/>
          </w:rPr>
          <w:t>п</w:t>
        </w:r>
        <w:r>
          <w:rPr>
            <w:rFonts w:eastAsiaTheme="minorHAnsi"/>
            <w:sz w:val="28"/>
            <w:szCs w:val="28"/>
            <w:lang w:eastAsia="en-US"/>
          </w:rPr>
          <w:t>ункта 4.1.1</w:t>
        </w:r>
        <w:r w:rsidRPr="005905E2">
          <w:rPr>
            <w:rFonts w:eastAsiaTheme="minorHAnsi"/>
            <w:sz w:val="28"/>
            <w:szCs w:val="28"/>
            <w:lang w:eastAsia="en-US"/>
          </w:rPr>
          <w:t>.1</w:t>
        </w:r>
      </w:hyperlink>
      <w:r w:rsidRPr="005905E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настоящей Типовой формы</w:t>
      </w:r>
      <w:proofErr w:type="gramStart"/>
      <w:r>
        <w:rPr>
          <w:rFonts w:eastAsiaTheme="minorHAnsi"/>
          <w:sz w:val="28"/>
          <w:szCs w:val="28"/>
          <w:lang w:eastAsia="en-US"/>
        </w:rPr>
        <w:t>.</w:t>
      </w:r>
      <w:r>
        <w:rPr>
          <w:sz w:val="28"/>
          <w:szCs w:val="28"/>
        </w:rPr>
        <w:t>»</w:t>
      </w:r>
      <w:r w:rsidRPr="005905E2">
        <w:rPr>
          <w:sz w:val="28"/>
          <w:szCs w:val="28"/>
        </w:rPr>
        <w:t>;</w:t>
      </w:r>
      <w:proofErr w:type="gramEnd"/>
    </w:p>
    <w:p w:rsidR="005905E2" w:rsidRDefault="005905E2" w:rsidP="005905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сноской «36.3</w:t>
      </w:r>
      <w:r w:rsidRPr="00AC5405">
        <w:rPr>
          <w:sz w:val="28"/>
          <w:szCs w:val="28"/>
        </w:rPr>
        <w:t>» следующего содержания</w:t>
      </w:r>
      <w:r w:rsidRPr="007C5C70">
        <w:rPr>
          <w:sz w:val="28"/>
          <w:szCs w:val="28"/>
        </w:rPr>
        <w:t>:</w:t>
      </w:r>
    </w:p>
    <w:p w:rsidR="005905E2" w:rsidRPr="005905E2" w:rsidRDefault="005905E2" w:rsidP="005905E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«36.3. За исключением средств, предоставляемых в целях реализации решений Президента Российской Федерации, определяющих порядок отбора иных лиц, исполнения контрактов (договоров) на поставку товаров, выполнение работ, оказание услуг</w:t>
      </w:r>
      <w:proofErr w:type="gramStart"/>
      <w:r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6A41A8" w:rsidRPr="00AC5405" w:rsidRDefault="005C4013" w:rsidP="00E16BE9">
      <w:pPr>
        <w:pStyle w:val="1"/>
        <w:shd w:val="clear" w:color="auto" w:fill="auto"/>
        <w:spacing w:after="0" w:line="36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405">
        <w:rPr>
          <w:rFonts w:ascii="Times New Roman" w:hAnsi="Times New Roman" w:cs="Times New Roman"/>
          <w:sz w:val="28"/>
          <w:szCs w:val="28"/>
        </w:rPr>
        <w:t>2</w:t>
      </w:r>
      <w:r w:rsidR="00EA1B80" w:rsidRPr="00AC5405">
        <w:rPr>
          <w:rFonts w:ascii="Times New Roman" w:hAnsi="Times New Roman" w:cs="Times New Roman"/>
          <w:b/>
          <w:sz w:val="28"/>
          <w:szCs w:val="28"/>
        </w:rPr>
        <w:t>.</w:t>
      </w:r>
      <w:r w:rsidR="00D24806" w:rsidRPr="00AC54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4806" w:rsidRPr="00AC5405">
        <w:rPr>
          <w:rFonts w:ascii="Times New Roman" w:hAnsi="Times New Roman" w:cs="Times New Roman"/>
          <w:sz w:val="28"/>
          <w:szCs w:val="28"/>
        </w:rPr>
        <w:t>О</w:t>
      </w:r>
      <w:r w:rsidR="006A41A8" w:rsidRPr="00AC5405">
        <w:rPr>
          <w:rFonts w:ascii="Times New Roman" w:hAnsi="Times New Roman" w:cs="Times New Roman"/>
          <w:bCs/>
          <w:sz w:val="28"/>
          <w:szCs w:val="28"/>
        </w:rPr>
        <w:t>публиковать настоящий приказ на официальном сайте администрации муниципального района Кинельский (</w:t>
      </w:r>
      <w:r w:rsidR="006A41A8" w:rsidRPr="00AC5405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="006A41A8" w:rsidRPr="00AC5405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="006A41A8" w:rsidRPr="00AC5405">
        <w:rPr>
          <w:rFonts w:ascii="Times New Roman" w:hAnsi="Times New Roman" w:cs="Times New Roman"/>
          <w:bCs/>
          <w:sz w:val="28"/>
          <w:szCs w:val="28"/>
        </w:rPr>
        <w:t>kinel.ru</w:t>
      </w:r>
      <w:proofErr w:type="spellEnd"/>
      <w:r w:rsidR="006A41A8" w:rsidRPr="00AC5405">
        <w:rPr>
          <w:rFonts w:ascii="Times New Roman" w:hAnsi="Times New Roman" w:cs="Times New Roman"/>
          <w:bCs/>
          <w:sz w:val="28"/>
          <w:szCs w:val="28"/>
        </w:rPr>
        <w:t>) в разделе «Официальное опубликование».</w:t>
      </w:r>
    </w:p>
    <w:p w:rsidR="00095627" w:rsidRPr="00AC5405" w:rsidRDefault="005C4013" w:rsidP="00E16BE9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C5405">
        <w:rPr>
          <w:rFonts w:ascii="Times New Roman" w:hAnsi="Times New Roman" w:cs="Times New Roman"/>
          <w:b w:val="0"/>
          <w:sz w:val="28"/>
          <w:szCs w:val="28"/>
        </w:rPr>
        <w:t>3</w:t>
      </w:r>
      <w:r w:rsidR="00EA1B80" w:rsidRPr="00AC5405">
        <w:rPr>
          <w:rFonts w:ascii="Times New Roman" w:hAnsi="Times New Roman" w:cs="Times New Roman"/>
          <w:b w:val="0"/>
          <w:sz w:val="28"/>
          <w:szCs w:val="28"/>
        </w:rPr>
        <w:t>. Настоящ</w:t>
      </w:r>
      <w:r w:rsidR="00431172" w:rsidRPr="00AC5405">
        <w:rPr>
          <w:rFonts w:ascii="Times New Roman" w:hAnsi="Times New Roman" w:cs="Times New Roman"/>
          <w:b w:val="0"/>
          <w:sz w:val="28"/>
          <w:szCs w:val="28"/>
        </w:rPr>
        <w:t>ий п</w:t>
      </w:r>
      <w:r w:rsidR="00EA1B80" w:rsidRPr="00AC5405">
        <w:rPr>
          <w:rFonts w:ascii="Times New Roman" w:hAnsi="Times New Roman" w:cs="Times New Roman"/>
          <w:b w:val="0"/>
          <w:sz w:val="28"/>
          <w:szCs w:val="28"/>
        </w:rPr>
        <w:t xml:space="preserve">риказ вступает в силу </w:t>
      </w:r>
      <w:r w:rsidR="00CD1C83" w:rsidRPr="00AC5405">
        <w:rPr>
          <w:rFonts w:ascii="Times New Roman" w:hAnsi="Times New Roman" w:cs="Times New Roman"/>
          <w:b w:val="0"/>
          <w:sz w:val="28"/>
          <w:szCs w:val="28"/>
        </w:rPr>
        <w:t>после</w:t>
      </w:r>
      <w:r w:rsidR="00571D78" w:rsidRPr="00AC5405">
        <w:rPr>
          <w:rFonts w:ascii="Times New Roman" w:hAnsi="Times New Roman" w:cs="Times New Roman"/>
          <w:b w:val="0"/>
          <w:sz w:val="28"/>
          <w:szCs w:val="28"/>
        </w:rPr>
        <w:t xml:space="preserve"> его </w:t>
      </w:r>
      <w:r w:rsidR="006A41A8" w:rsidRPr="00AC5405">
        <w:rPr>
          <w:rFonts w:ascii="Times New Roman" w:hAnsi="Times New Roman" w:cs="Times New Roman"/>
          <w:b w:val="0"/>
          <w:sz w:val="28"/>
          <w:szCs w:val="28"/>
        </w:rPr>
        <w:t>подписания</w:t>
      </w:r>
      <w:r w:rsidR="00571D78" w:rsidRPr="00AC54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905E2" w:rsidRDefault="005905E2" w:rsidP="005905E2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E2" w:rsidRPr="00AC5405" w:rsidRDefault="005905E2" w:rsidP="005905E2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E2" w:rsidRDefault="00CD1C83" w:rsidP="00E42756">
      <w:pPr>
        <w:rPr>
          <w:sz w:val="28"/>
          <w:szCs w:val="28"/>
        </w:rPr>
      </w:pPr>
      <w:r w:rsidRPr="00AC5405">
        <w:rPr>
          <w:sz w:val="28"/>
          <w:szCs w:val="28"/>
        </w:rPr>
        <w:t xml:space="preserve">Руководитель </w:t>
      </w:r>
    </w:p>
    <w:p w:rsidR="00CD1C83" w:rsidRPr="00AC5405" w:rsidRDefault="00CD1C83" w:rsidP="00E42756">
      <w:pPr>
        <w:rPr>
          <w:sz w:val="28"/>
          <w:szCs w:val="28"/>
        </w:rPr>
      </w:pPr>
      <w:r w:rsidRPr="00AC5405">
        <w:rPr>
          <w:sz w:val="28"/>
          <w:szCs w:val="28"/>
        </w:rPr>
        <w:t>управления финансами</w:t>
      </w:r>
    </w:p>
    <w:p w:rsidR="00CD1C83" w:rsidRPr="00AC5405" w:rsidRDefault="00CD1C83" w:rsidP="00E42756">
      <w:pPr>
        <w:rPr>
          <w:sz w:val="28"/>
          <w:szCs w:val="28"/>
        </w:rPr>
      </w:pPr>
      <w:r w:rsidRPr="00AC5405">
        <w:rPr>
          <w:sz w:val="28"/>
          <w:szCs w:val="28"/>
        </w:rPr>
        <w:t xml:space="preserve">администрации </w:t>
      </w:r>
      <w:proofErr w:type="gramStart"/>
      <w:r w:rsidRPr="00AC5405">
        <w:rPr>
          <w:sz w:val="28"/>
          <w:szCs w:val="28"/>
        </w:rPr>
        <w:t>муниципального</w:t>
      </w:r>
      <w:proofErr w:type="gramEnd"/>
    </w:p>
    <w:p w:rsidR="00C11E93" w:rsidRPr="00AC5405" w:rsidRDefault="00955099" w:rsidP="00E42756">
      <w:pPr>
        <w:rPr>
          <w:sz w:val="28"/>
          <w:szCs w:val="28"/>
        </w:rPr>
      </w:pPr>
      <w:r w:rsidRPr="00AC5405">
        <w:rPr>
          <w:sz w:val="28"/>
          <w:szCs w:val="28"/>
        </w:rPr>
        <w:t xml:space="preserve">района Кинельский                                                                         </w:t>
      </w:r>
      <w:r w:rsidR="00C11E93" w:rsidRPr="00AC5405">
        <w:rPr>
          <w:sz w:val="28"/>
          <w:szCs w:val="28"/>
        </w:rPr>
        <w:t>Е.А.Борисова</w:t>
      </w:r>
    </w:p>
    <w:p w:rsidR="009F75C6" w:rsidRPr="00AC5405" w:rsidRDefault="009F75C6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657BF" w:rsidRPr="00AC5405" w:rsidRDefault="00F657BF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657BF" w:rsidRDefault="00F657BF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05E2" w:rsidRDefault="005905E2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05E2" w:rsidRPr="00AC5405" w:rsidRDefault="005905E2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657BF" w:rsidRPr="00AC5405" w:rsidRDefault="00F657BF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75C6" w:rsidRPr="00AC5405" w:rsidRDefault="00303961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C5405">
        <w:rPr>
          <w:rFonts w:ascii="Times New Roman" w:hAnsi="Times New Roman" w:cs="Times New Roman"/>
          <w:sz w:val="28"/>
          <w:szCs w:val="28"/>
        </w:rPr>
        <w:t xml:space="preserve">Р.В.  </w:t>
      </w:r>
      <w:proofErr w:type="spellStart"/>
      <w:r w:rsidR="009F75C6" w:rsidRPr="00AC5405">
        <w:rPr>
          <w:rFonts w:ascii="Times New Roman" w:hAnsi="Times New Roman" w:cs="Times New Roman"/>
          <w:sz w:val="28"/>
          <w:szCs w:val="28"/>
        </w:rPr>
        <w:t>Хахалев</w:t>
      </w:r>
      <w:proofErr w:type="spellEnd"/>
      <w:r w:rsidR="009F75C6" w:rsidRPr="00AC5405">
        <w:rPr>
          <w:rFonts w:ascii="Times New Roman" w:hAnsi="Times New Roman" w:cs="Times New Roman"/>
          <w:sz w:val="28"/>
          <w:szCs w:val="28"/>
        </w:rPr>
        <w:t xml:space="preserve"> 202073</w:t>
      </w:r>
    </w:p>
    <w:sectPr w:rsidR="009F75C6" w:rsidRPr="00AC5405" w:rsidSect="00571D78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A1B80"/>
    <w:rsid w:val="00021624"/>
    <w:rsid w:val="00022562"/>
    <w:rsid w:val="00037C1C"/>
    <w:rsid w:val="00044EC7"/>
    <w:rsid w:val="00095627"/>
    <w:rsid w:val="000E6C14"/>
    <w:rsid w:val="001413CE"/>
    <w:rsid w:val="0015037D"/>
    <w:rsid w:val="00190E5C"/>
    <w:rsid w:val="001B5205"/>
    <w:rsid w:val="001C4E4C"/>
    <w:rsid w:val="001E606A"/>
    <w:rsid w:val="002869A3"/>
    <w:rsid w:val="002A1C91"/>
    <w:rsid w:val="002C0A21"/>
    <w:rsid w:val="002C6848"/>
    <w:rsid w:val="00303961"/>
    <w:rsid w:val="00353453"/>
    <w:rsid w:val="003C3378"/>
    <w:rsid w:val="004017A0"/>
    <w:rsid w:val="00403146"/>
    <w:rsid w:val="00413649"/>
    <w:rsid w:val="00431172"/>
    <w:rsid w:val="0047164A"/>
    <w:rsid w:val="004E12B1"/>
    <w:rsid w:val="004E3C31"/>
    <w:rsid w:val="004E4CF2"/>
    <w:rsid w:val="0050662B"/>
    <w:rsid w:val="00507A11"/>
    <w:rsid w:val="005332F0"/>
    <w:rsid w:val="005474A4"/>
    <w:rsid w:val="00562B83"/>
    <w:rsid w:val="00571D78"/>
    <w:rsid w:val="005905E2"/>
    <w:rsid w:val="005C4013"/>
    <w:rsid w:val="005E29A3"/>
    <w:rsid w:val="00663625"/>
    <w:rsid w:val="00694888"/>
    <w:rsid w:val="006A41A8"/>
    <w:rsid w:val="006C1937"/>
    <w:rsid w:val="00742F9F"/>
    <w:rsid w:val="007726F4"/>
    <w:rsid w:val="007C5C70"/>
    <w:rsid w:val="007D21E4"/>
    <w:rsid w:val="00801058"/>
    <w:rsid w:val="0084104B"/>
    <w:rsid w:val="00850583"/>
    <w:rsid w:val="008516A9"/>
    <w:rsid w:val="008B64BC"/>
    <w:rsid w:val="0091132F"/>
    <w:rsid w:val="009466C4"/>
    <w:rsid w:val="00955099"/>
    <w:rsid w:val="00990DB3"/>
    <w:rsid w:val="009A7281"/>
    <w:rsid w:val="009E3646"/>
    <w:rsid w:val="009F75C6"/>
    <w:rsid w:val="00A004E9"/>
    <w:rsid w:val="00AB567C"/>
    <w:rsid w:val="00AC1238"/>
    <w:rsid w:val="00AC5405"/>
    <w:rsid w:val="00B4127A"/>
    <w:rsid w:val="00B62C26"/>
    <w:rsid w:val="00C11E93"/>
    <w:rsid w:val="00C63430"/>
    <w:rsid w:val="00C64A27"/>
    <w:rsid w:val="00C8557A"/>
    <w:rsid w:val="00C8604F"/>
    <w:rsid w:val="00CD1C83"/>
    <w:rsid w:val="00CE19BA"/>
    <w:rsid w:val="00D24806"/>
    <w:rsid w:val="00DB64A5"/>
    <w:rsid w:val="00DB6E27"/>
    <w:rsid w:val="00DC7896"/>
    <w:rsid w:val="00DD0346"/>
    <w:rsid w:val="00DE6ADF"/>
    <w:rsid w:val="00E16BE9"/>
    <w:rsid w:val="00E42756"/>
    <w:rsid w:val="00E90344"/>
    <w:rsid w:val="00EA1B80"/>
    <w:rsid w:val="00EC3A82"/>
    <w:rsid w:val="00ED5ACB"/>
    <w:rsid w:val="00EE2899"/>
    <w:rsid w:val="00F159C1"/>
    <w:rsid w:val="00F425D5"/>
    <w:rsid w:val="00F64C54"/>
    <w:rsid w:val="00F657BF"/>
    <w:rsid w:val="00F94F52"/>
    <w:rsid w:val="00FA4019"/>
    <w:rsid w:val="00FC450B"/>
    <w:rsid w:val="00FE2437"/>
    <w:rsid w:val="00FE2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B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B8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EA1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A1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DC78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B56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Основной текст_"/>
    <w:basedOn w:val="a0"/>
    <w:link w:val="1"/>
    <w:rsid w:val="006A41A8"/>
    <w:rPr>
      <w:spacing w:val="-3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6A41A8"/>
    <w:pPr>
      <w:widowControl w:val="0"/>
      <w:shd w:val="clear" w:color="auto" w:fill="FFFFFF"/>
      <w:spacing w:after="120" w:line="302" w:lineRule="exact"/>
      <w:ind w:hanging="1820"/>
      <w:jc w:val="center"/>
    </w:pPr>
    <w:rPr>
      <w:rFonts w:asciiTheme="minorHAnsi" w:eastAsiaTheme="minorHAnsi" w:hAnsiTheme="minorHAnsi" w:cstheme="minorBidi"/>
      <w:spacing w:val="-3"/>
      <w:sz w:val="26"/>
      <w:szCs w:val="26"/>
      <w:lang w:eastAsia="en-US"/>
    </w:rPr>
  </w:style>
  <w:style w:type="character" w:styleId="a7">
    <w:name w:val="Emphasis"/>
    <w:basedOn w:val="a0"/>
    <w:uiPriority w:val="20"/>
    <w:qFormat/>
    <w:rsid w:val="00ED5ACB"/>
    <w:rPr>
      <w:i/>
      <w:iCs/>
    </w:rPr>
  </w:style>
  <w:style w:type="paragraph" w:styleId="a8">
    <w:name w:val="No Spacing"/>
    <w:uiPriority w:val="1"/>
    <w:qFormat/>
    <w:rsid w:val="00ED5A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217026&amp;dst=100201" TargetMode="External"/><Relationship Id="rId5" Type="http://schemas.openxmlformats.org/officeDocument/2006/relationships/hyperlink" Target="https://login.consultant.ru/link/?req=doc&amp;base=RLAW256&amp;n=217026&amp;dst=10020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1472</TotalTime>
  <Pages>4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cp:lastPrinted>2026-09-22T06:36:00Z</cp:lastPrinted>
  <dcterms:created xsi:type="dcterms:W3CDTF">2020-03-26T08:36:00Z</dcterms:created>
  <dcterms:modified xsi:type="dcterms:W3CDTF">2026-09-24T10:27:00Z</dcterms:modified>
</cp:coreProperties>
</file>