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A7A" w:rsidRDefault="005D5A7A" w:rsidP="005D5A7A">
      <w:pPr>
        <w:ind w:left="-567"/>
        <w:jc w:val="center"/>
        <w:rPr>
          <w:b/>
          <w:sz w:val="32"/>
        </w:rPr>
      </w:pPr>
      <w:r>
        <w:rPr>
          <w:noProof/>
          <w:color w:val="000000"/>
          <w:sz w:val="28"/>
        </w:rPr>
        <w:drawing>
          <wp:inline distT="0" distB="0" distL="0" distR="0">
            <wp:extent cx="819150" cy="990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A7A" w:rsidRDefault="005D5A7A" w:rsidP="005D5A7A">
      <w:pPr>
        <w:ind w:left="-567"/>
        <w:jc w:val="center"/>
        <w:rPr>
          <w:b/>
          <w:sz w:val="28"/>
        </w:rPr>
      </w:pPr>
    </w:p>
    <w:p w:rsidR="004E2F4C" w:rsidRDefault="005D5A7A" w:rsidP="004E2F4C">
      <w:pPr>
        <w:ind w:left="-567"/>
        <w:jc w:val="center"/>
        <w:rPr>
          <w:b/>
          <w:sz w:val="36"/>
        </w:rPr>
      </w:pPr>
      <w:r>
        <w:rPr>
          <w:b/>
          <w:sz w:val="36"/>
        </w:rPr>
        <w:t xml:space="preserve">Управление финансами </w:t>
      </w:r>
    </w:p>
    <w:p w:rsidR="004E2F4C" w:rsidRDefault="005D5A7A" w:rsidP="004E2F4C">
      <w:pPr>
        <w:ind w:left="-567"/>
        <w:jc w:val="center"/>
        <w:rPr>
          <w:b/>
          <w:sz w:val="36"/>
        </w:rPr>
      </w:pPr>
      <w:r>
        <w:rPr>
          <w:b/>
          <w:sz w:val="36"/>
        </w:rPr>
        <w:t>администрации муниципального района Кинельский</w:t>
      </w:r>
    </w:p>
    <w:p w:rsidR="005D5A7A" w:rsidRDefault="00B8215F" w:rsidP="004E2F4C">
      <w:pPr>
        <w:ind w:left="-567"/>
        <w:jc w:val="center"/>
        <w:rPr>
          <w:b/>
          <w:sz w:val="36"/>
        </w:rPr>
      </w:pPr>
      <w:r>
        <w:rPr>
          <w:b/>
          <w:sz w:val="36"/>
        </w:rPr>
        <w:t>Самарская область</w:t>
      </w:r>
    </w:p>
    <w:p w:rsidR="005D5A7A" w:rsidRDefault="005D5A7A" w:rsidP="00B8215F">
      <w:pPr>
        <w:rPr>
          <w:b/>
          <w:sz w:val="36"/>
        </w:rPr>
      </w:pPr>
    </w:p>
    <w:p w:rsidR="00B8215F" w:rsidRDefault="00B8215F" w:rsidP="00B8215F"/>
    <w:p w:rsidR="00F45471" w:rsidRDefault="005D5A7A" w:rsidP="00882010">
      <w:pPr>
        <w:ind w:left="-567"/>
        <w:jc w:val="right"/>
      </w:pPr>
      <w:smartTag w:uri="urn:schemas-microsoft-com:office:smarttags" w:element="metricconverter">
        <w:smartTagPr>
          <w:attr w:name="ProductID" w:val="446430 г"/>
        </w:smartTagPr>
        <w:r>
          <w:t>446430 г</w:t>
        </w:r>
      </w:smartTag>
      <w:r>
        <w:t xml:space="preserve">. </w:t>
      </w:r>
      <w:proofErr w:type="spellStart"/>
      <w:r>
        <w:t>Кинель</w:t>
      </w:r>
      <w:proofErr w:type="spellEnd"/>
      <w:r>
        <w:t xml:space="preserve"> Самарская область                                                                            тел.8-84663 2-10-50, 2-13-06, </w:t>
      </w:r>
    </w:p>
    <w:p w:rsidR="005D5A7A" w:rsidRDefault="005D5A7A" w:rsidP="00882010">
      <w:pPr>
        <w:ind w:left="-567"/>
        <w:jc w:val="right"/>
      </w:pPr>
      <w:r>
        <w:t>факс</w:t>
      </w:r>
    </w:p>
    <w:p w:rsidR="005D5A7A" w:rsidRDefault="005D5A7A" w:rsidP="005D5A7A">
      <w:pPr>
        <w:pBdr>
          <w:bottom w:val="single" w:sz="12" w:space="1" w:color="auto"/>
        </w:pBdr>
        <w:ind w:left="-567"/>
        <w:jc w:val="center"/>
      </w:pPr>
      <w:r>
        <w:t>Ленина, 36                                                                                                                                                       2-17-90</w:t>
      </w:r>
    </w:p>
    <w:p w:rsidR="005D5A7A" w:rsidRDefault="005D5A7A" w:rsidP="005D5A7A">
      <w:pPr>
        <w:ind w:left="-567"/>
        <w:jc w:val="center"/>
        <w:rPr>
          <w:b/>
          <w:sz w:val="28"/>
          <w:szCs w:val="28"/>
        </w:rPr>
      </w:pPr>
    </w:p>
    <w:p w:rsidR="005D5A7A" w:rsidRDefault="005D5A7A" w:rsidP="005D5A7A">
      <w:pPr>
        <w:ind w:left="-567"/>
        <w:jc w:val="center"/>
        <w:rPr>
          <w:b/>
          <w:sz w:val="28"/>
          <w:szCs w:val="28"/>
        </w:rPr>
      </w:pPr>
    </w:p>
    <w:p w:rsidR="005D5A7A" w:rsidRPr="00BC01CA" w:rsidRDefault="005D5A7A" w:rsidP="005D5A7A">
      <w:pPr>
        <w:ind w:left="-567"/>
        <w:jc w:val="center"/>
        <w:rPr>
          <w:b/>
          <w:sz w:val="36"/>
          <w:szCs w:val="36"/>
        </w:rPr>
      </w:pPr>
      <w:r w:rsidRPr="00BC01CA">
        <w:rPr>
          <w:b/>
          <w:sz w:val="36"/>
          <w:szCs w:val="36"/>
        </w:rPr>
        <w:t>ПРИКАЗ</w:t>
      </w:r>
    </w:p>
    <w:p w:rsidR="005D5A7A" w:rsidRDefault="005D5A7A" w:rsidP="005D5A7A">
      <w:pPr>
        <w:ind w:left="-567"/>
        <w:jc w:val="center"/>
      </w:pPr>
    </w:p>
    <w:p w:rsidR="00F45471" w:rsidRDefault="005D5A7A" w:rsidP="005F44AD">
      <w:pPr>
        <w:rPr>
          <w:sz w:val="28"/>
          <w:szCs w:val="28"/>
        </w:rPr>
      </w:pPr>
      <w:r w:rsidRPr="00A5746E">
        <w:rPr>
          <w:sz w:val="28"/>
          <w:szCs w:val="28"/>
        </w:rPr>
        <w:t>№</w:t>
      </w:r>
      <w:r w:rsidR="005F44AD" w:rsidRPr="00A5746E">
        <w:rPr>
          <w:sz w:val="28"/>
          <w:szCs w:val="28"/>
        </w:rPr>
        <w:t xml:space="preserve"> </w:t>
      </w:r>
      <w:r w:rsidR="00A37F26">
        <w:rPr>
          <w:sz w:val="28"/>
          <w:szCs w:val="28"/>
        </w:rPr>
        <w:t>9</w:t>
      </w:r>
      <w:r w:rsidRPr="00A5746E">
        <w:rPr>
          <w:sz w:val="28"/>
          <w:szCs w:val="28"/>
        </w:rPr>
        <w:t xml:space="preserve">                                        </w:t>
      </w:r>
      <w:r w:rsidR="00F13F38" w:rsidRPr="00A5746E">
        <w:rPr>
          <w:sz w:val="28"/>
          <w:szCs w:val="28"/>
        </w:rPr>
        <w:t xml:space="preserve">  </w:t>
      </w:r>
      <w:r w:rsidR="002A4329" w:rsidRPr="00A5746E">
        <w:rPr>
          <w:sz w:val="28"/>
          <w:szCs w:val="28"/>
        </w:rPr>
        <w:t xml:space="preserve">            </w:t>
      </w:r>
      <w:r w:rsidR="00F45471" w:rsidRPr="00A5746E">
        <w:rPr>
          <w:sz w:val="28"/>
          <w:szCs w:val="28"/>
        </w:rPr>
        <w:t xml:space="preserve">         </w:t>
      </w:r>
      <w:r w:rsidR="00882010" w:rsidRPr="00A5746E">
        <w:rPr>
          <w:sz w:val="28"/>
          <w:szCs w:val="28"/>
        </w:rPr>
        <w:t xml:space="preserve">  </w:t>
      </w:r>
      <w:r w:rsidR="001D3DF7" w:rsidRPr="00A5746E">
        <w:rPr>
          <w:sz w:val="28"/>
          <w:szCs w:val="28"/>
        </w:rPr>
        <w:t xml:space="preserve"> </w:t>
      </w:r>
      <w:r w:rsidR="00227A83">
        <w:rPr>
          <w:sz w:val="28"/>
          <w:szCs w:val="28"/>
        </w:rPr>
        <w:t xml:space="preserve">            </w:t>
      </w:r>
      <w:r w:rsidR="003E6E98">
        <w:rPr>
          <w:sz w:val="28"/>
          <w:szCs w:val="28"/>
        </w:rPr>
        <w:t xml:space="preserve">   </w:t>
      </w:r>
      <w:r w:rsidR="00464302">
        <w:rPr>
          <w:sz w:val="28"/>
          <w:szCs w:val="28"/>
        </w:rPr>
        <w:t xml:space="preserve">    </w:t>
      </w:r>
      <w:r w:rsidR="003E6E98">
        <w:rPr>
          <w:sz w:val="28"/>
          <w:szCs w:val="28"/>
        </w:rPr>
        <w:t xml:space="preserve"> </w:t>
      </w:r>
      <w:r w:rsidR="00A37F26">
        <w:rPr>
          <w:sz w:val="28"/>
          <w:szCs w:val="28"/>
        </w:rPr>
        <w:t xml:space="preserve">      </w:t>
      </w:r>
      <w:r w:rsidR="0006433E">
        <w:rPr>
          <w:sz w:val="28"/>
          <w:szCs w:val="28"/>
        </w:rPr>
        <w:t xml:space="preserve"> </w:t>
      </w:r>
      <w:r w:rsidR="00A43A09" w:rsidRPr="00A43A09">
        <w:rPr>
          <w:sz w:val="28"/>
          <w:szCs w:val="28"/>
        </w:rPr>
        <w:t>«</w:t>
      </w:r>
      <w:r w:rsidR="00A37F26">
        <w:rPr>
          <w:sz w:val="28"/>
          <w:szCs w:val="28"/>
        </w:rPr>
        <w:t>10</w:t>
      </w:r>
      <w:r w:rsidR="00A43A09" w:rsidRPr="00A43A09">
        <w:rPr>
          <w:sz w:val="28"/>
          <w:szCs w:val="28"/>
        </w:rPr>
        <w:t>»</w:t>
      </w:r>
      <w:r w:rsidR="00A43A09">
        <w:rPr>
          <w:sz w:val="28"/>
          <w:szCs w:val="28"/>
        </w:rPr>
        <w:t xml:space="preserve"> </w:t>
      </w:r>
      <w:r w:rsidR="00464302">
        <w:rPr>
          <w:sz w:val="28"/>
          <w:szCs w:val="28"/>
        </w:rPr>
        <w:t>апреля</w:t>
      </w:r>
      <w:r w:rsidR="00BC01CA">
        <w:rPr>
          <w:sz w:val="28"/>
          <w:szCs w:val="28"/>
        </w:rPr>
        <w:t xml:space="preserve"> 2026</w:t>
      </w:r>
      <w:r w:rsidR="00A43A09">
        <w:rPr>
          <w:sz w:val="28"/>
          <w:szCs w:val="28"/>
        </w:rPr>
        <w:t xml:space="preserve"> г.</w:t>
      </w:r>
    </w:p>
    <w:p w:rsidR="00F45471" w:rsidRPr="00A5746E" w:rsidRDefault="00F45471" w:rsidP="005F44AD">
      <w:pPr>
        <w:rPr>
          <w:b/>
          <w:sz w:val="28"/>
          <w:szCs w:val="28"/>
        </w:rPr>
      </w:pPr>
    </w:p>
    <w:p w:rsidR="005D5A7A" w:rsidRPr="005D5A7A" w:rsidRDefault="005D5A7A" w:rsidP="00F45471">
      <w:pPr>
        <w:spacing w:line="249" w:lineRule="auto"/>
        <w:ind w:right="365"/>
        <w:rPr>
          <w:b/>
          <w:sz w:val="27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29"/>
      </w:tblGrid>
      <w:tr w:rsidR="00F45471" w:rsidRPr="00F45471" w:rsidTr="003170DA">
        <w:tc>
          <w:tcPr>
            <w:tcW w:w="6629" w:type="dxa"/>
          </w:tcPr>
          <w:p w:rsidR="00F45471" w:rsidRPr="00F45471" w:rsidRDefault="00F45471" w:rsidP="003E6E98">
            <w:pPr>
              <w:contextualSpacing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>«</w:t>
            </w:r>
            <w:r w:rsidR="00227A83" w:rsidRPr="00227A83">
              <w:rPr>
                <w:rFonts w:eastAsiaTheme="minorHAnsi"/>
                <w:b/>
                <w:sz w:val="28"/>
                <w:szCs w:val="28"/>
                <w:lang w:eastAsia="en-US"/>
              </w:rPr>
              <w:t>Об утверждении</w:t>
            </w:r>
            <w:r w:rsidR="003E6E98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типовой формы договора при предоставлении бюджетного кредита за счет средств бюджета муниципального района Кинельский Самарской области бюджетам сельских поселений муниципального района Кинельский Самарской области</w:t>
            </w: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>»</w:t>
            </w:r>
          </w:p>
        </w:tc>
      </w:tr>
    </w:tbl>
    <w:p w:rsidR="00BC01CA" w:rsidRDefault="00BC01CA" w:rsidP="006A679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746E" w:rsidRPr="0027231C" w:rsidRDefault="0027231C" w:rsidP="0027231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proofErr w:type="gramStart"/>
      <w:r w:rsidRPr="0027231C">
        <w:rPr>
          <w:rFonts w:eastAsiaTheme="minorHAnsi"/>
          <w:bCs/>
          <w:sz w:val="28"/>
          <w:szCs w:val="28"/>
          <w:lang w:eastAsia="en-US"/>
        </w:rPr>
        <w:t xml:space="preserve">В соответствии со </w:t>
      </w:r>
      <w:hyperlink r:id="rId6" w:history="1">
        <w:r w:rsidRPr="0027231C">
          <w:rPr>
            <w:rFonts w:eastAsiaTheme="minorHAnsi"/>
            <w:bCs/>
            <w:sz w:val="28"/>
            <w:szCs w:val="28"/>
            <w:lang w:eastAsia="en-US"/>
          </w:rPr>
          <w:t>статьями 93.2</w:t>
        </w:r>
      </w:hyperlink>
      <w:r w:rsidRPr="0027231C">
        <w:rPr>
          <w:rFonts w:eastAsiaTheme="minorHAnsi"/>
          <w:bCs/>
          <w:sz w:val="28"/>
          <w:szCs w:val="28"/>
          <w:lang w:eastAsia="en-US"/>
        </w:rPr>
        <w:t xml:space="preserve">, </w:t>
      </w:r>
      <w:hyperlink r:id="rId7" w:history="1">
        <w:r w:rsidRPr="0027231C">
          <w:rPr>
            <w:rFonts w:eastAsiaTheme="minorHAnsi"/>
            <w:bCs/>
            <w:sz w:val="28"/>
            <w:szCs w:val="28"/>
            <w:lang w:eastAsia="en-US"/>
          </w:rPr>
          <w:t>93.3</w:t>
        </w:r>
      </w:hyperlink>
      <w:r w:rsidRPr="0027231C">
        <w:rPr>
          <w:rFonts w:eastAsiaTheme="minorHAnsi"/>
          <w:bCs/>
          <w:sz w:val="28"/>
          <w:szCs w:val="28"/>
          <w:lang w:eastAsia="en-US"/>
        </w:rPr>
        <w:t xml:space="preserve"> Бюджетного кодекса Российской Федерации, </w:t>
      </w:r>
      <w:hyperlink r:id="rId8" w:history="1">
        <w:r w:rsidRPr="0027231C">
          <w:rPr>
            <w:rFonts w:eastAsiaTheme="minorHAnsi"/>
            <w:bCs/>
            <w:sz w:val="28"/>
            <w:szCs w:val="28"/>
            <w:lang w:eastAsia="en-US"/>
          </w:rPr>
          <w:t>постановлением</w:t>
        </w:r>
      </w:hyperlink>
      <w:r>
        <w:rPr>
          <w:rFonts w:eastAsiaTheme="minorHAnsi"/>
          <w:bCs/>
          <w:sz w:val="28"/>
          <w:szCs w:val="28"/>
          <w:lang w:eastAsia="en-US"/>
        </w:rPr>
        <w:t xml:space="preserve"> администрации муниципального района Кинельский Самарской области от</w:t>
      </w:r>
      <w:r w:rsidR="00A62255">
        <w:rPr>
          <w:rFonts w:eastAsiaTheme="minorHAnsi"/>
          <w:bCs/>
          <w:sz w:val="28"/>
          <w:szCs w:val="28"/>
          <w:lang w:eastAsia="en-US"/>
        </w:rPr>
        <w:t xml:space="preserve"> 03.04.2026 г. № 552</w:t>
      </w:r>
      <w:r>
        <w:rPr>
          <w:rFonts w:eastAsiaTheme="minorHAnsi"/>
          <w:bCs/>
          <w:sz w:val="28"/>
          <w:szCs w:val="28"/>
          <w:lang w:eastAsia="en-US"/>
        </w:rPr>
        <w:t xml:space="preserve"> «</w:t>
      </w:r>
      <w:r w:rsidRPr="0027231C">
        <w:rPr>
          <w:rFonts w:eastAsiaTheme="minorHAnsi"/>
          <w:bCs/>
          <w:sz w:val="28"/>
          <w:szCs w:val="28"/>
          <w:lang w:eastAsia="en-US"/>
        </w:rPr>
        <w:t>Об утверждении Порядка предоставления, использования и возврата бюджетных кредитов из бюджета муниципального района Кинельский Самарской области бюджетам сельских поселений муниципального района Кинельский Самарской области</w:t>
      </w:r>
      <w:r>
        <w:rPr>
          <w:rFonts w:eastAsiaTheme="minorHAnsi"/>
          <w:bCs/>
          <w:sz w:val="28"/>
          <w:szCs w:val="28"/>
          <w:lang w:eastAsia="en-US"/>
        </w:rPr>
        <w:t xml:space="preserve">», Положением об управлении финансами администрации муниципального района Кинельский Самарской области, </w:t>
      </w:r>
      <w:r w:rsidRPr="00021D0E">
        <w:rPr>
          <w:sz w:val="28"/>
          <w:szCs w:val="26"/>
        </w:rPr>
        <w:t xml:space="preserve">утвержденного </w:t>
      </w:r>
      <w:r w:rsidRPr="00DF2482">
        <w:rPr>
          <w:sz w:val="28"/>
          <w:szCs w:val="28"/>
        </w:rPr>
        <w:t>решением Собрания представителей муниципального</w:t>
      </w:r>
      <w:proofErr w:type="gramEnd"/>
      <w:r w:rsidRPr="00DF2482">
        <w:rPr>
          <w:sz w:val="28"/>
          <w:szCs w:val="28"/>
        </w:rPr>
        <w:t xml:space="preserve"> района Кинельский</w:t>
      </w:r>
      <w:r w:rsidRPr="00DF2482">
        <w:rPr>
          <w:sz w:val="28"/>
          <w:szCs w:val="26"/>
        </w:rPr>
        <w:t xml:space="preserve"> от </w:t>
      </w:r>
      <w:r w:rsidRPr="00DF2482">
        <w:rPr>
          <w:sz w:val="28"/>
          <w:szCs w:val="28"/>
        </w:rPr>
        <w:t>15.08.2024 г. № 446</w:t>
      </w:r>
      <w:r w:rsidR="003170DA" w:rsidRPr="0027231C">
        <w:rPr>
          <w:sz w:val="28"/>
          <w:szCs w:val="28"/>
        </w:rPr>
        <w:t>,</w:t>
      </w:r>
      <w:r w:rsidR="00227A83" w:rsidRPr="0027231C">
        <w:rPr>
          <w:sz w:val="28"/>
          <w:szCs w:val="26"/>
        </w:rPr>
        <w:t xml:space="preserve"> </w:t>
      </w:r>
      <w:r w:rsidR="003170DA" w:rsidRPr="0027231C">
        <w:rPr>
          <w:sz w:val="28"/>
          <w:szCs w:val="26"/>
        </w:rPr>
        <w:t>п</w:t>
      </w:r>
      <w:r w:rsidR="00A5746E" w:rsidRPr="0027231C">
        <w:rPr>
          <w:sz w:val="28"/>
          <w:szCs w:val="26"/>
        </w:rPr>
        <w:t>риказываю:</w:t>
      </w:r>
    </w:p>
    <w:p w:rsidR="00474EC6" w:rsidRDefault="0027231C" w:rsidP="00474EC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7231C">
        <w:rPr>
          <w:rFonts w:eastAsiaTheme="minorHAnsi"/>
          <w:sz w:val="28"/>
          <w:szCs w:val="28"/>
          <w:lang w:eastAsia="en-US"/>
        </w:rPr>
        <w:lastRenderedPageBreak/>
        <w:t xml:space="preserve">1. Утвердить типовую форму </w:t>
      </w:r>
      <w:hyperlink r:id="rId9" w:history="1">
        <w:r w:rsidRPr="0027231C">
          <w:rPr>
            <w:rFonts w:eastAsiaTheme="minorHAnsi"/>
            <w:sz w:val="28"/>
            <w:szCs w:val="28"/>
            <w:lang w:eastAsia="en-US"/>
          </w:rPr>
          <w:t>договора</w:t>
        </w:r>
      </w:hyperlink>
      <w:r w:rsidRPr="0027231C">
        <w:rPr>
          <w:rFonts w:eastAsiaTheme="minorHAnsi"/>
          <w:sz w:val="28"/>
          <w:szCs w:val="28"/>
          <w:lang w:eastAsia="en-US"/>
        </w:rPr>
        <w:t xml:space="preserve"> о предоставлении бюджетного кредита за счет средств бюджета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муниципального района Кинельский</w:t>
      </w:r>
      <w:r w:rsidRPr="0027231C">
        <w:rPr>
          <w:rFonts w:eastAsiaTheme="minorHAnsi"/>
          <w:sz w:val="28"/>
          <w:szCs w:val="28"/>
          <w:lang w:eastAsia="en-US"/>
        </w:rPr>
        <w:t xml:space="preserve"> Самарской области бюджету </w:t>
      </w:r>
      <w:r>
        <w:rPr>
          <w:rFonts w:eastAsiaTheme="minorHAnsi"/>
          <w:sz w:val="28"/>
          <w:szCs w:val="28"/>
          <w:lang w:eastAsia="en-US"/>
        </w:rPr>
        <w:t xml:space="preserve">сельского поселения </w:t>
      </w:r>
      <w:r>
        <w:rPr>
          <w:rFonts w:eastAsiaTheme="minorHAnsi"/>
          <w:bCs/>
          <w:sz w:val="28"/>
          <w:szCs w:val="28"/>
          <w:lang w:eastAsia="en-US"/>
        </w:rPr>
        <w:t>муниципального района Кинельский</w:t>
      </w:r>
      <w:r w:rsidRPr="0027231C">
        <w:rPr>
          <w:rFonts w:eastAsiaTheme="minorHAnsi"/>
          <w:sz w:val="28"/>
          <w:szCs w:val="28"/>
          <w:lang w:eastAsia="en-US"/>
        </w:rPr>
        <w:t xml:space="preserve"> Самарской области согласно приложению 1 к настоящему приказу.</w:t>
      </w:r>
    </w:p>
    <w:p w:rsidR="0027231C" w:rsidRPr="0027231C" w:rsidRDefault="0027231C" w:rsidP="00474EC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7231C">
        <w:rPr>
          <w:rFonts w:eastAsiaTheme="minorHAnsi"/>
          <w:sz w:val="28"/>
          <w:szCs w:val="28"/>
          <w:lang w:eastAsia="en-US"/>
        </w:rPr>
        <w:t xml:space="preserve">2. Утвердить типовую форму дополнительного </w:t>
      </w:r>
      <w:hyperlink r:id="rId10" w:history="1">
        <w:r w:rsidRPr="0027231C">
          <w:rPr>
            <w:rFonts w:eastAsiaTheme="minorHAnsi"/>
            <w:sz w:val="28"/>
            <w:szCs w:val="28"/>
            <w:lang w:eastAsia="en-US"/>
          </w:rPr>
          <w:t>соглашения</w:t>
        </w:r>
      </w:hyperlink>
      <w:r w:rsidRPr="0027231C">
        <w:rPr>
          <w:rFonts w:eastAsiaTheme="minorHAnsi"/>
          <w:sz w:val="28"/>
          <w:szCs w:val="28"/>
          <w:lang w:eastAsia="en-US"/>
        </w:rPr>
        <w:t xml:space="preserve"> к договору о предоставлении бюджетного кредита за счет средств бюджета</w:t>
      </w:r>
      <w:r w:rsidR="00474EC6">
        <w:rPr>
          <w:rFonts w:eastAsiaTheme="minorHAnsi"/>
          <w:sz w:val="28"/>
          <w:szCs w:val="28"/>
          <w:lang w:eastAsia="en-US"/>
        </w:rPr>
        <w:t xml:space="preserve"> </w:t>
      </w:r>
      <w:r w:rsidR="00474EC6">
        <w:rPr>
          <w:rFonts w:eastAsiaTheme="minorHAnsi"/>
          <w:bCs/>
          <w:sz w:val="28"/>
          <w:szCs w:val="28"/>
          <w:lang w:eastAsia="en-US"/>
        </w:rPr>
        <w:t>муниципального района Кинельский</w:t>
      </w:r>
      <w:r w:rsidRPr="0027231C">
        <w:rPr>
          <w:rFonts w:eastAsiaTheme="minorHAnsi"/>
          <w:sz w:val="28"/>
          <w:szCs w:val="28"/>
          <w:lang w:eastAsia="en-US"/>
        </w:rPr>
        <w:t xml:space="preserve"> Самарской области бюджету </w:t>
      </w:r>
      <w:r w:rsidR="00474EC6">
        <w:rPr>
          <w:rFonts w:eastAsiaTheme="minorHAnsi"/>
          <w:sz w:val="28"/>
          <w:szCs w:val="28"/>
          <w:lang w:eastAsia="en-US"/>
        </w:rPr>
        <w:t xml:space="preserve">сельского поселения </w:t>
      </w:r>
      <w:r w:rsidR="00474EC6">
        <w:rPr>
          <w:rFonts w:eastAsiaTheme="minorHAnsi"/>
          <w:bCs/>
          <w:sz w:val="28"/>
          <w:szCs w:val="28"/>
          <w:lang w:eastAsia="en-US"/>
        </w:rPr>
        <w:t>муниципального района Кинельский</w:t>
      </w:r>
      <w:r w:rsidRPr="0027231C">
        <w:rPr>
          <w:rFonts w:eastAsiaTheme="minorHAnsi"/>
          <w:sz w:val="28"/>
          <w:szCs w:val="28"/>
          <w:lang w:eastAsia="en-US"/>
        </w:rPr>
        <w:t xml:space="preserve"> Самарской области согласно приложению 2 к настоящему приказу.</w:t>
      </w:r>
    </w:p>
    <w:p w:rsidR="00BC01CA" w:rsidRDefault="0027231C" w:rsidP="00BC01CA">
      <w:pPr>
        <w:pStyle w:val="1"/>
        <w:shd w:val="clear" w:color="auto" w:fill="auto"/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55A5F" w:rsidRPr="00BC01CA">
        <w:rPr>
          <w:rFonts w:ascii="Times New Roman" w:hAnsi="Times New Roman" w:cs="Times New Roman"/>
          <w:sz w:val="28"/>
          <w:szCs w:val="28"/>
        </w:rPr>
        <w:t>.</w:t>
      </w:r>
      <w:r w:rsidR="00755A5F">
        <w:rPr>
          <w:sz w:val="27"/>
        </w:rPr>
        <w:t xml:space="preserve"> </w:t>
      </w:r>
      <w:r w:rsidR="00BC01CA" w:rsidRPr="001364EF">
        <w:rPr>
          <w:rFonts w:ascii="Times New Roman" w:hAnsi="Times New Roman" w:cs="Times New Roman"/>
          <w:sz w:val="28"/>
          <w:szCs w:val="28"/>
        </w:rPr>
        <w:t>Настоящий приказ вступает в силу после его официального опубликования.</w:t>
      </w:r>
    </w:p>
    <w:p w:rsidR="00322342" w:rsidRDefault="00322342" w:rsidP="00474EC6">
      <w:pPr>
        <w:pStyle w:val="ConsPlusNormal"/>
        <w:spacing w:before="220" w:line="360" w:lineRule="auto"/>
        <w:jc w:val="both"/>
        <w:rPr>
          <w:sz w:val="28"/>
          <w:szCs w:val="28"/>
        </w:rPr>
      </w:pPr>
    </w:p>
    <w:p w:rsidR="007944F4" w:rsidRDefault="007944F4" w:rsidP="005D5A7A"/>
    <w:p w:rsidR="00F2684B" w:rsidRDefault="00F2684B" w:rsidP="005D5A7A"/>
    <w:p w:rsidR="009E30CE" w:rsidRDefault="009E30CE" w:rsidP="006170F9">
      <w:pPr>
        <w:rPr>
          <w:sz w:val="28"/>
          <w:szCs w:val="28"/>
        </w:rPr>
      </w:pPr>
      <w:r w:rsidRPr="009E30CE">
        <w:rPr>
          <w:sz w:val="28"/>
          <w:szCs w:val="28"/>
        </w:rPr>
        <w:t>Руководитель управления финансами</w:t>
      </w:r>
    </w:p>
    <w:p w:rsidR="00F2684B" w:rsidRDefault="00F2684B" w:rsidP="006170F9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F2684B" w:rsidRDefault="00F2684B" w:rsidP="006170F9">
      <w:pPr>
        <w:rPr>
          <w:sz w:val="28"/>
          <w:szCs w:val="28"/>
        </w:rPr>
      </w:pPr>
      <w:r>
        <w:rPr>
          <w:sz w:val="28"/>
          <w:szCs w:val="28"/>
        </w:rPr>
        <w:t xml:space="preserve">района Кинельский                               </w:t>
      </w:r>
      <w:r w:rsidR="004E2F4C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</w:t>
      </w:r>
      <w:r w:rsidR="006170F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EC5E0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84618E">
        <w:rPr>
          <w:sz w:val="28"/>
          <w:szCs w:val="28"/>
        </w:rPr>
        <w:t xml:space="preserve">       </w:t>
      </w:r>
      <w:r>
        <w:rPr>
          <w:sz w:val="28"/>
          <w:szCs w:val="28"/>
        </w:rPr>
        <w:t>Е.А. Борисова</w:t>
      </w:r>
    </w:p>
    <w:p w:rsidR="00F615D9" w:rsidRDefault="00F615D9" w:rsidP="00882010">
      <w:pPr>
        <w:rPr>
          <w:sz w:val="28"/>
          <w:szCs w:val="28"/>
        </w:rPr>
      </w:pPr>
    </w:p>
    <w:p w:rsidR="00A5746E" w:rsidRDefault="00A5746E" w:rsidP="00A5746E">
      <w:pPr>
        <w:rPr>
          <w:sz w:val="28"/>
          <w:szCs w:val="28"/>
        </w:rPr>
      </w:pPr>
    </w:p>
    <w:p w:rsidR="00CF75FA" w:rsidRDefault="00CF75FA" w:rsidP="00EC5E0B">
      <w:pPr>
        <w:ind w:firstLine="142"/>
        <w:rPr>
          <w:sz w:val="26"/>
          <w:szCs w:val="26"/>
        </w:rPr>
      </w:pPr>
    </w:p>
    <w:p w:rsidR="00CF75FA" w:rsidRDefault="00CF75FA" w:rsidP="00EC5E0B">
      <w:pPr>
        <w:ind w:firstLine="142"/>
        <w:rPr>
          <w:sz w:val="26"/>
          <w:szCs w:val="26"/>
        </w:rPr>
      </w:pPr>
    </w:p>
    <w:p w:rsidR="00CF75FA" w:rsidRDefault="00CF75FA" w:rsidP="00EC5E0B">
      <w:pPr>
        <w:ind w:firstLine="142"/>
        <w:rPr>
          <w:sz w:val="26"/>
          <w:szCs w:val="26"/>
        </w:rPr>
      </w:pPr>
    </w:p>
    <w:p w:rsidR="00CF75FA" w:rsidRDefault="00CF75FA" w:rsidP="00EC5E0B">
      <w:pPr>
        <w:ind w:firstLine="142"/>
        <w:rPr>
          <w:sz w:val="26"/>
          <w:szCs w:val="26"/>
        </w:rPr>
      </w:pPr>
    </w:p>
    <w:p w:rsidR="00CF75FA" w:rsidRDefault="00CF75FA" w:rsidP="00EC5E0B">
      <w:pPr>
        <w:ind w:firstLine="142"/>
        <w:rPr>
          <w:sz w:val="26"/>
          <w:szCs w:val="26"/>
        </w:rPr>
      </w:pPr>
    </w:p>
    <w:p w:rsidR="00CF75FA" w:rsidRDefault="00CF75FA" w:rsidP="00EC5E0B">
      <w:pPr>
        <w:ind w:firstLine="142"/>
        <w:rPr>
          <w:sz w:val="26"/>
          <w:szCs w:val="26"/>
        </w:rPr>
      </w:pPr>
    </w:p>
    <w:p w:rsidR="00CF75FA" w:rsidRDefault="00CF75FA" w:rsidP="00EC5E0B">
      <w:pPr>
        <w:ind w:firstLine="142"/>
        <w:rPr>
          <w:sz w:val="26"/>
          <w:szCs w:val="26"/>
        </w:rPr>
      </w:pPr>
    </w:p>
    <w:p w:rsidR="00CF75FA" w:rsidRDefault="00CF75FA" w:rsidP="00EC5E0B">
      <w:pPr>
        <w:ind w:firstLine="142"/>
        <w:rPr>
          <w:sz w:val="26"/>
          <w:szCs w:val="26"/>
        </w:rPr>
      </w:pPr>
    </w:p>
    <w:p w:rsidR="00CF75FA" w:rsidRDefault="00CF75FA" w:rsidP="00EC5E0B">
      <w:pPr>
        <w:ind w:firstLine="142"/>
        <w:rPr>
          <w:sz w:val="26"/>
          <w:szCs w:val="26"/>
        </w:rPr>
      </w:pPr>
    </w:p>
    <w:p w:rsidR="00CF75FA" w:rsidRDefault="00CF75FA" w:rsidP="00EC5E0B">
      <w:pPr>
        <w:ind w:firstLine="142"/>
        <w:rPr>
          <w:sz w:val="26"/>
          <w:szCs w:val="26"/>
        </w:rPr>
      </w:pPr>
    </w:p>
    <w:p w:rsidR="00F615D9" w:rsidRPr="006170F9" w:rsidRDefault="00474EC6" w:rsidP="00EC5E0B">
      <w:pPr>
        <w:ind w:firstLine="142"/>
        <w:rPr>
          <w:sz w:val="26"/>
          <w:szCs w:val="26"/>
        </w:rPr>
      </w:pPr>
      <w:r w:rsidRPr="006170F9">
        <w:rPr>
          <w:sz w:val="26"/>
          <w:szCs w:val="26"/>
        </w:rPr>
        <w:t>Р.В.</w:t>
      </w:r>
      <w:r>
        <w:rPr>
          <w:sz w:val="26"/>
          <w:szCs w:val="26"/>
        </w:rPr>
        <w:t xml:space="preserve"> </w:t>
      </w:r>
      <w:proofErr w:type="spellStart"/>
      <w:r w:rsidR="00F615D9" w:rsidRPr="006170F9">
        <w:rPr>
          <w:sz w:val="26"/>
          <w:szCs w:val="26"/>
        </w:rPr>
        <w:t>Хахалев</w:t>
      </w:r>
      <w:proofErr w:type="spellEnd"/>
      <w:r w:rsidR="006A0102" w:rsidRPr="006170F9">
        <w:rPr>
          <w:sz w:val="26"/>
          <w:szCs w:val="26"/>
        </w:rPr>
        <w:t xml:space="preserve"> </w:t>
      </w:r>
    </w:p>
    <w:p w:rsidR="00F615D9" w:rsidRDefault="00F615D9" w:rsidP="00EC5E0B">
      <w:pPr>
        <w:ind w:firstLine="142"/>
        <w:rPr>
          <w:sz w:val="26"/>
          <w:szCs w:val="26"/>
        </w:rPr>
      </w:pPr>
      <w:r w:rsidRPr="006170F9">
        <w:rPr>
          <w:sz w:val="26"/>
          <w:szCs w:val="26"/>
        </w:rPr>
        <w:t xml:space="preserve">  22073</w:t>
      </w:r>
    </w:p>
    <w:p w:rsidR="00227A83" w:rsidRDefault="00227A83" w:rsidP="00EC5E0B">
      <w:pPr>
        <w:ind w:firstLine="142"/>
        <w:rPr>
          <w:sz w:val="26"/>
          <w:szCs w:val="26"/>
        </w:rPr>
      </w:pPr>
    </w:p>
    <w:p w:rsidR="00227A83" w:rsidRDefault="00227A83" w:rsidP="00EC5E0B">
      <w:pPr>
        <w:ind w:firstLine="142"/>
        <w:rPr>
          <w:sz w:val="26"/>
          <w:szCs w:val="26"/>
        </w:rPr>
      </w:pPr>
    </w:p>
    <w:p w:rsidR="00227A83" w:rsidRDefault="00227A83" w:rsidP="00EC5E0B">
      <w:pPr>
        <w:ind w:firstLine="142"/>
        <w:rPr>
          <w:sz w:val="26"/>
          <w:szCs w:val="26"/>
        </w:rPr>
      </w:pPr>
    </w:p>
    <w:p w:rsidR="00227A83" w:rsidRDefault="00227A83" w:rsidP="00EC5E0B">
      <w:pPr>
        <w:ind w:firstLine="142"/>
        <w:rPr>
          <w:sz w:val="26"/>
          <w:szCs w:val="26"/>
        </w:rPr>
      </w:pPr>
    </w:p>
    <w:p w:rsidR="00BC01CA" w:rsidRDefault="00BC01CA" w:rsidP="00227A83">
      <w:pPr>
        <w:rPr>
          <w:sz w:val="26"/>
          <w:szCs w:val="26"/>
        </w:rPr>
      </w:pPr>
    </w:p>
    <w:sectPr w:rsidR="00BC01CA" w:rsidSect="0027231C">
      <w:pgSz w:w="11906" w:h="16838"/>
      <w:pgMar w:top="1134" w:right="1274" w:bottom="141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3"/>
    <w:multiLevelType w:val="multilevel"/>
    <w:tmpl w:val="00000002"/>
    <w:lvl w:ilvl="0">
      <w:start w:val="2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41BB5964"/>
    <w:multiLevelType w:val="hybridMultilevel"/>
    <w:tmpl w:val="1B6090B8"/>
    <w:lvl w:ilvl="0" w:tplc="5330DA42">
      <w:start w:val="1"/>
      <w:numFmt w:val="decimal"/>
      <w:lvlText w:val="%1."/>
      <w:lvlJc w:val="left"/>
      <w:pPr>
        <w:ind w:left="1553" w:hanging="695"/>
        <w:jc w:val="left"/>
      </w:pPr>
      <w:rPr>
        <w:rFonts w:ascii="Times New Roman" w:eastAsia="Times New Roman" w:hAnsi="Times New Roman" w:cs="Times New Roman" w:hint="default"/>
        <w:w w:val="104"/>
        <w:sz w:val="27"/>
        <w:szCs w:val="27"/>
        <w:lang w:val="ru-RU" w:eastAsia="ru-RU" w:bidi="ru-RU"/>
      </w:rPr>
    </w:lvl>
    <w:lvl w:ilvl="1" w:tplc="97FAD926">
      <w:numFmt w:val="bullet"/>
      <w:lvlText w:val="•"/>
      <w:lvlJc w:val="left"/>
      <w:pPr>
        <w:ind w:left="2384" w:hanging="695"/>
      </w:pPr>
      <w:rPr>
        <w:rFonts w:hint="default"/>
        <w:lang w:val="ru-RU" w:eastAsia="ru-RU" w:bidi="ru-RU"/>
      </w:rPr>
    </w:lvl>
    <w:lvl w:ilvl="2" w:tplc="FF621DD8">
      <w:numFmt w:val="bullet"/>
      <w:lvlText w:val="•"/>
      <w:lvlJc w:val="left"/>
      <w:pPr>
        <w:ind w:left="3208" w:hanging="695"/>
      </w:pPr>
      <w:rPr>
        <w:rFonts w:hint="default"/>
        <w:lang w:val="ru-RU" w:eastAsia="ru-RU" w:bidi="ru-RU"/>
      </w:rPr>
    </w:lvl>
    <w:lvl w:ilvl="3" w:tplc="3B6E7C6A">
      <w:numFmt w:val="bullet"/>
      <w:lvlText w:val="•"/>
      <w:lvlJc w:val="left"/>
      <w:pPr>
        <w:ind w:left="4032" w:hanging="695"/>
      </w:pPr>
      <w:rPr>
        <w:rFonts w:hint="default"/>
        <w:lang w:val="ru-RU" w:eastAsia="ru-RU" w:bidi="ru-RU"/>
      </w:rPr>
    </w:lvl>
    <w:lvl w:ilvl="4" w:tplc="62443D3A">
      <w:numFmt w:val="bullet"/>
      <w:lvlText w:val="•"/>
      <w:lvlJc w:val="left"/>
      <w:pPr>
        <w:ind w:left="4856" w:hanging="695"/>
      </w:pPr>
      <w:rPr>
        <w:rFonts w:hint="default"/>
        <w:lang w:val="ru-RU" w:eastAsia="ru-RU" w:bidi="ru-RU"/>
      </w:rPr>
    </w:lvl>
    <w:lvl w:ilvl="5" w:tplc="3296F6A8">
      <w:numFmt w:val="bullet"/>
      <w:lvlText w:val="•"/>
      <w:lvlJc w:val="left"/>
      <w:pPr>
        <w:ind w:left="5680" w:hanging="695"/>
      </w:pPr>
      <w:rPr>
        <w:rFonts w:hint="default"/>
        <w:lang w:val="ru-RU" w:eastAsia="ru-RU" w:bidi="ru-RU"/>
      </w:rPr>
    </w:lvl>
    <w:lvl w:ilvl="6" w:tplc="32123304">
      <w:numFmt w:val="bullet"/>
      <w:lvlText w:val="•"/>
      <w:lvlJc w:val="left"/>
      <w:pPr>
        <w:ind w:left="6504" w:hanging="695"/>
      </w:pPr>
      <w:rPr>
        <w:rFonts w:hint="default"/>
        <w:lang w:val="ru-RU" w:eastAsia="ru-RU" w:bidi="ru-RU"/>
      </w:rPr>
    </w:lvl>
    <w:lvl w:ilvl="7" w:tplc="AE822948">
      <w:numFmt w:val="bullet"/>
      <w:lvlText w:val="•"/>
      <w:lvlJc w:val="left"/>
      <w:pPr>
        <w:ind w:left="7328" w:hanging="695"/>
      </w:pPr>
      <w:rPr>
        <w:rFonts w:hint="default"/>
        <w:lang w:val="ru-RU" w:eastAsia="ru-RU" w:bidi="ru-RU"/>
      </w:rPr>
    </w:lvl>
    <w:lvl w:ilvl="8" w:tplc="F8580A88">
      <w:numFmt w:val="bullet"/>
      <w:lvlText w:val="•"/>
      <w:lvlJc w:val="left"/>
      <w:pPr>
        <w:ind w:left="8152" w:hanging="695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D5A7A"/>
    <w:rsid w:val="0006433E"/>
    <w:rsid w:val="0007285C"/>
    <w:rsid w:val="00082604"/>
    <w:rsid w:val="000C5563"/>
    <w:rsid w:val="000F1D25"/>
    <w:rsid w:val="000F7A07"/>
    <w:rsid w:val="00103E84"/>
    <w:rsid w:val="00163B34"/>
    <w:rsid w:val="001A3CD3"/>
    <w:rsid w:val="001D3DF7"/>
    <w:rsid w:val="001E43FD"/>
    <w:rsid w:val="00216866"/>
    <w:rsid w:val="00227A83"/>
    <w:rsid w:val="00251814"/>
    <w:rsid w:val="0027231C"/>
    <w:rsid w:val="00274817"/>
    <w:rsid w:val="002A40DC"/>
    <w:rsid w:val="002A4329"/>
    <w:rsid w:val="003170DA"/>
    <w:rsid w:val="00322342"/>
    <w:rsid w:val="00372E90"/>
    <w:rsid w:val="003A6383"/>
    <w:rsid w:val="003E6E98"/>
    <w:rsid w:val="003F2713"/>
    <w:rsid w:val="003F45B9"/>
    <w:rsid w:val="00404FDA"/>
    <w:rsid w:val="00426817"/>
    <w:rsid w:val="00464302"/>
    <w:rsid w:val="00474EC6"/>
    <w:rsid w:val="00494F4F"/>
    <w:rsid w:val="004E2F4C"/>
    <w:rsid w:val="005602EE"/>
    <w:rsid w:val="005C5D45"/>
    <w:rsid w:val="005D0001"/>
    <w:rsid w:val="005D5A7A"/>
    <w:rsid w:val="005E3490"/>
    <w:rsid w:val="005F44AD"/>
    <w:rsid w:val="006170F9"/>
    <w:rsid w:val="00656063"/>
    <w:rsid w:val="00660AB3"/>
    <w:rsid w:val="006A0102"/>
    <w:rsid w:val="006A6793"/>
    <w:rsid w:val="006B385F"/>
    <w:rsid w:val="00727A42"/>
    <w:rsid w:val="00751B09"/>
    <w:rsid w:val="00755A5F"/>
    <w:rsid w:val="007655CF"/>
    <w:rsid w:val="007665B1"/>
    <w:rsid w:val="00790539"/>
    <w:rsid w:val="007944F4"/>
    <w:rsid w:val="007A02F5"/>
    <w:rsid w:val="007A1C63"/>
    <w:rsid w:val="007A5C22"/>
    <w:rsid w:val="007C3266"/>
    <w:rsid w:val="00800879"/>
    <w:rsid w:val="00801058"/>
    <w:rsid w:val="0084618E"/>
    <w:rsid w:val="0085500F"/>
    <w:rsid w:val="00881D9B"/>
    <w:rsid w:val="00882010"/>
    <w:rsid w:val="008829AB"/>
    <w:rsid w:val="008864B6"/>
    <w:rsid w:val="00891E31"/>
    <w:rsid w:val="008A1A4E"/>
    <w:rsid w:val="00916A51"/>
    <w:rsid w:val="009A3E20"/>
    <w:rsid w:val="009C4615"/>
    <w:rsid w:val="009C6607"/>
    <w:rsid w:val="009E30CE"/>
    <w:rsid w:val="00A350EB"/>
    <w:rsid w:val="00A36E3F"/>
    <w:rsid w:val="00A37F26"/>
    <w:rsid w:val="00A43A09"/>
    <w:rsid w:val="00A5746E"/>
    <w:rsid w:val="00A62255"/>
    <w:rsid w:val="00AA6BBB"/>
    <w:rsid w:val="00AE4DBE"/>
    <w:rsid w:val="00B244D8"/>
    <w:rsid w:val="00B4127A"/>
    <w:rsid w:val="00B473A3"/>
    <w:rsid w:val="00B62327"/>
    <w:rsid w:val="00B634C5"/>
    <w:rsid w:val="00B8215F"/>
    <w:rsid w:val="00B93F45"/>
    <w:rsid w:val="00BA28FA"/>
    <w:rsid w:val="00BC01CA"/>
    <w:rsid w:val="00BD3D7E"/>
    <w:rsid w:val="00BE77F6"/>
    <w:rsid w:val="00C5293D"/>
    <w:rsid w:val="00C77280"/>
    <w:rsid w:val="00CD4D7E"/>
    <w:rsid w:val="00CF75FA"/>
    <w:rsid w:val="00D51864"/>
    <w:rsid w:val="00DF45DA"/>
    <w:rsid w:val="00E62E7F"/>
    <w:rsid w:val="00EC1A4F"/>
    <w:rsid w:val="00EC5E0B"/>
    <w:rsid w:val="00ED03D2"/>
    <w:rsid w:val="00F13F38"/>
    <w:rsid w:val="00F2684B"/>
    <w:rsid w:val="00F30D7B"/>
    <w:rsid w:val="00F45471"/>
    <w:rsid w:val="00F615D9"/>
    <w:rsid w:val="00F67441"/>
    <w:rsid w:val="00FA3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A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A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A7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1"/>
    <w:qFormat/>
    <w:rsid w:val="005D5A7A"/>
    <w:pPr>
      <w:widowControl w:val="0"/>
      <w:autoSpaceDE w:val="0"/>
      <w:autoSpaceDN w:val="0"/>
      <w:ind w:left="1234" w:right="38" w:hanging="710"/>
      <w:jc w:val="both"/>
    </w:pPr>
    <w:rPr>
      <w:sz w:val="22"/>
      <w:szCs w:val="22"/>
      <w:lang w:bidi="ru-RU"/>
    </w:rPr>
  </w:style>
  <w:style w:type="table" w:styleId="a6">
    <w:name w:val="Table Grid"/>
    <w:basedOn w:val="a1"/>
    <w:uiPriority w:val="59"/>
    <w:rsid w:val="003223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223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7">
    <w:name w:val="Основной текст_"/>
    <w:basedOn w:val="a0"/>
    <w:link w:val="1"/>
    <w:rsid w:val="00A5746E"/>
    <w:rPr>
      <w:spacing w:val="-3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7"/>
    <w:rsid w:val="00A5746E"/>
    <w:pPr>
      <w:widowControl w:val="0"/>
      <w:shd w:val="clear" w:color="auto" w:fill="FFFFFF"/>
      <w:spacing w:after="120" w:line="302" w:lineRule="exact"/>
      <w:ind w:hanging="1820"/>
      <w:jc w:val="center"/>
    </w:pPr>
    <w:rPr>
      <w:rFonts w:asciiTheme="minorHAnsi" w:eastAsiaTheme="minorHAnsi" w:hAnsiTheme="minorHAnsi" w:cstheme="minorBidi"/>
      <w:spacing w:val="-3"/>
      <w:sz w:val="26"/>
      <w:szCs w:val="26"/>
      <w:lang w:eastAsia="en-US"/>
    </w:rPr>
  </w:style>
  <w:style w:type="paragraph" w:customStyle="1" w:styleId="Default">
    <w:name w:val="Default"/>
    <w:rsid w:val="00227A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3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56&amp;n=20698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95710&amp;dst=154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95710&amp;dst=1513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login.consultant.ru/link/?req=doc&amp;base=RLAW256&amp;n=208072&amp;dst=1001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56&amp;n=208072&amp;dst=100020" TargetMode="Externa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58</cp:revision>
  <cp:lastPrinted>2026-04-10T06:02:00Z</cp:lastPrinted>
  <dcterms:created xsi:type="dcterms:W3CDTF">2020-02-06T11:57:00Z</dcterms:created>
  <dcterms:modified xsi:type="dcterms:W3CDTF">2026-04-10T10:45:00Z</dcterms:modified>
</cp:coreProperties>
</file>