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64F8" w:rsidRDefault="008564F8" w:rsidP="008564F8">
      <w:pPr>
        <w:pStyle w:val="a7"/>
        <w:jc w:val="center"/>
        <w:rPr>
          <w:b/>
          <w:sz w:val="28"/>
        </w:rPr>
      </w:pPr>
      <w:r>
        <w:rPr>
          <w:noProof/>
          <w:color w:val="000000"/>
          <w:sz w:val="28"/>
        </w:rPr>
        <w:drawing>
          <wp:inline distT="0" distB="0" distL="0" distR="0">
            <wp:extent cx="885825" cy="10763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64F8" w:rsidRDefault="008564F8" w:rsidP="008564F8">
      <w:pPr>
        <w:jc w:val="center"/>
        <w:rPr>
          <w:b/>
          <w:sz w:val="40"/>
          <w:szCs w:val="40"/>
        </w:rPr>
      </w:pPr>
      <w:r>
        <w:rPr>
          <w:b/>
          <w:sz w:val="32"/>
          <w:szCs w:val="32"/>
        </w:rPr>
        <w:t xml:space="preserve">  </w:t>
      </w:r>
      <w:r>
        <w:rPr>
          <w:b/>
          <w:sz w:val="40"/>
          <w:szCs w:val="40"/>
        </w:rPr>
        <w:t>Собрание представителей</w:t>
      </w:r>
    </w:p>
    <w:p w:rsidR="008564F8" w:rsidRDefault="008564F8" w:rsidP="008564F8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муниципального района Кинельский</w:t>
      </w:r>
    </w:p>
    <w:p w:rsidR="008564F8" w:rsidRPr="00FA294D" w:rsidRDefault="008564F8" w:rsidP="008564F8">
      <w:pPr>
        <w:pBdr>
          <w:bottom w:val="single" w:sz="12" w:space="1" w:color="auto"/>
        </w:pBdr>
        <w:jc w:val="center"/>
        <w:rPr>
          <w:b/>
          <w:sz w:val="36"/>
          <w:szCs w:val="36"/>
        </w:rPr>
      </w:pPr>
      <w:r w:rsidRPr="00FA294D">
        <w:rPr>
          <w:b/>
          <w:sz w:val="36"/>
          <w:szCs w:val="36"/>
        </w:rPr>
        <w:t>Самарской области</w:t>
      </w:r>
    </w:p>
    <w:p w:rsidR="008564F8" w:rsidRDefault="008564F8" w:rsidP="008564F8">
      <w:pPr>
        <w:rPr>
          <w:b/>
          <w:sz w:val="32"/>
          <w:szCs w:val="32"/>
        </w:rPr>
      </w:pPr>
    </w:p>
    <w:p w:rsidR="008564F8" w:rsidRPr="00021E29" w:rsidRDefault="008564F8" w:rsidP="008564F8">
      <w:pPr>
        <w:jc w:val="center"/>
        <w:rPr>
          <w:b/>
          <w:sz w:val="32"/>
          <w:szCs w:val="32"/>
        </w:rPr>
      </w:pPr>
      <w:r w:rsidRPr="00021E29">
        <w:rPr>
          <w:b/>
          <w:sz w:val="32"/>
          <w:szCs w:val="32"/>
        </w:rPr>
        <w:t>РЕШЕНИЕ</w:t>
      </w:r>
    </w:p>
    <w:p w:rsidR="008564F8" w:rsidRDefault="008564F8" w:rsidP="008564F8">
      <w:pPr>
        <w:ind w:firstLine="708"/>
        <w:rPr>
          <w:b/>
          <w:sz w:val="28"/>
          <w:szCs w:val="28"/>
        </w:rPr>
      </w:pPr>
    </w:p>
    <w:p w:rsidR="008564F8" w:rsidRPr="005F35AB" w:rsidRDefault="008564F8" w:rsidP="008564F8">
      <w:pPr>
        <w:jc w:val="both"/>
        <w:rPr>
          <w:b/>
          <w:sz w:val="28"/>
          <w:szCs w:val="28"/>
        </w:rPr>
      </w:pPr>
      <w:r>
        <w:rPr>
          <w:sz w:val="24"/>
        </w:rPr>
        <w:t xml:space="preserve">  </w:t>
      </w:r>
      <w:r w:rsidRPr="005F35AB">
        <w:rPr>
          <w:sz w:val="28"/>
          <w:szCs w:val="28"/>
        </w:rPr>
        <w:t xml:space="preserve">    </w:t>
      </w:r>
      <w:r w:rsidRPr="00CA1C40">
        <w:rPr>
          <w:b/>
          <w:sz w:val="28"/>
          <w:szCs w:val="28"/>
        </w:rPr>
        <w:t>№</w:t>
      </w:r>
      <w:r w:rsidR="00706ECE">
        <w:rPr>
          <w:b/>
          <w:sz w:val="28"/>
          <w:szCs w:val="28"/>
        </w:rPr>
        <w:t xml:space="preserve"> 147</w:t>
      </w:r>
      <w:r w:rsidRPr="00CA1C40">
        <w:rPr>
          <w:b/>
          <w:sz w:val="28"/>
          <w:szCs w:val="28"/>
        </w:rPr>
        <w:t xml:space="preserve">                                                                </w:t>
      </w:r>
      <w:r>
        <w:rPr>
          <w:b/>
          <w:sz w:val="28"/>
          <w:szCs w:val="28"/>
        </w:rPr>
        <w:t xml:space="preserve">     </w:t>
      </w:r>
      <w:r w:rsidRPr="00CA1C4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    22 октября </w:t>
      </w:r>
      <w:r w:rsidRPr="00CA1C40">
        <w:rPr>
          <w:b/>
          <w:sz w:val="28"/>
          <w:szCs w:val="28"/>
        </w:rPr>
        <w:t>2026 г.</w:t>
      </w:r>
    </w:p>
    <w:p w:rsidR="008564F8" w:rsidRPr="008278C8" w:rsidRDefault="008564F8" w:rsidP="008564F8">
      <w:pPr>
        <w:pStyle w:val="ConsPlusNormal"/>
        <w:widowControl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13680" w:type="dxa"/>
        <w:tblLook w:val="04A0" w:firstRow="1" w:lastRow="0" w:firstColumn="1" w:lastColumn="0" w:noHBand="0" w:noVBand="1"/>
      </w:tblPr>
      <w:tblGrid>
        <w:gridCol w:w="5920"/>
        <w:gridCol w:w="3260"/>
        <w:gridCol w:w="4500"/>
      </w:tblGrid>
      <w:tr w:rsidR="008564F8" w:rsidRPr="008278C8" w:rsidTr="006236FB">
        <w:tc>
          <w:tcPr>
            <w:tcW w:w="5920" w:type="dxa"/>
          </w:tcPr>
          <w:p w:rsidR="008564F8" w:rsidRPr="008278C8" w:rsidRDefault="008564F8" w:rsidP="00CE4122">
            <w:pPr>
              <w:pStyle w:val="ConsPlusNormal"/>
              <w:widowControl/>
              <w:spacing w:line="276" w:lineRule="auto"/>
              <w:ind w:right="-74" w:firstLine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564F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«О внесении изменений в Порядок «Об увековечении на территории муниципального района Кинельский памяти погибших при защите Отечества и жертв геноцида советского народа в период Великой Отечественной войны 1941-1945 годов», утвержденный решением Собрания представителей муниципального района Кинельский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Самарской области </w:t>
            </w:r>
            <w:r w:rsidRPr="008564F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№ 117 от 21.05.2026 года»</w:t>
            </w:r>
          </w:p>
        </w:tc>
        <w:tc>
          <w:tcPr>
            <w:tcW w:w="3260" w:type="dxa"/>
          </w:tcPr>
          <w:p w:rsidR="008564F8" w:rsidRPr="008278C8" w:rsidRDefault="008564F8" w:rsidP="00CE4122">
            <w:pPr>
              <w:pStyle w:val="ConsPlusNormal"/>
              <w:widowControl/>
              <w:spacing w:line="276" w:lineRule="auto"/>
              <w:ind w:right="-74"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500" w:type="dxa"/>
          </w:tcPr>
          <w:p w:rsidR="008564F8" w:rsidRPr="008278C8" w:rsidRDefault="008564F8" w:rsidP="00CE4122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8564F8" w:rsidRPr="00A94596" w:rsidRDefault="008564F8" w:rsidP="008564F8">
      <w:pPr>
        <w:spacing w:line="276" w:lineRule="auto"/>
        <w:rPr>
          <w:sz w:val="28"/>
          <w:szCs w:val="28"/>
        </w:rPr>
      </w:pPr>
    </w:p>
    <w:p w:rsidR="008564F8" w:rsidRPr="008278C8" w:rsidRDefault="008564F8" w:rsidP="008564F8">
      <w:pPr>
        <w:pStyle w:val="a5"/>
        <w:spacing w:line="360" w:lineRule="auto"/>
        <w:ind w:firstLine="426"/>
        <w:rPr>
          <w:color w:val="000000"/>
        </w:rPr>
      </w:pPr>
      <w:r>
        <w:tab/>
      </w:r>
      <w:proofErr w:type="gramStart"/>
      <w:r>
        <w:rPr>
          <w:color w:val="000000"/>
        </w:rPr>
        <w:t xml:space="preserve">В соответствии с </w:t>
      </w:r>
      <w:r w:rsidRPr="00E23F44">
        <w:rPr>
          <w:color w:val="000000"/>
        </w:rPr>
        <w:t>Закон</w:t>
      </w:r>
      <w:r>
        <w:rPr>
          <w:color w:val="000000"/>
        </w:rPr>
        <w:t>ом</w:t>
      </w:r>
      <w:r w:rsidRPr="00E23F44">
        <w:rPr>
          <w:color w:val="000000"/>
        </w:rPr>
        <w:t xml:space="preserve"> РФ от 14.01.1993</w:t>
      </w:r>
      <w:r>
        <w:rPr>
          <w:color w:val="000000"/>
        </w:rPr>
        <w:t xml:space="preserve"> г.</w:t>
      </w:r>
      <w:r w:rsidRPr="00E23F44">
        <w:rPr>
          <w:color w:val="000000"/>
        </w:rPr>
        <w:t xml:space="preserve"> </w:t>
      </w:r>
      <w:r>
        <w:rPr>
          <w:color w:val="000000"/>
        </w:rPr>
        <w:t>№ 4292-1                             (ред. от 09.11.2024) «</w:t>
      </w:r>
      <w:r w:rsidRPr="00E23F44">
        <w:rPr>
          <w:color w:val="000000"/>
        </w:rPr>
        <w:t>Об увековечении памят</w:t>
      </w:r>
      <w:r>
        <w:rPr>
          <w:color w:val="000000"/>
        </w:rPr>
        <w:t>и погибших при защите Отечества», Федеральным</w:t>
      </w:r>
      <w:r w:rsidRPr="00E5179B">
        <w:rPr>
          <w:color w:val="000000"/>
        </w:rPr>
        <w:t xml:space="preserve"> закон</w:t>
      </w:r>
      <w:r>
        <w:rPr>
          <w:color w:val="000000"/>
        </w:rPr>
        <w:t>ом от 21.04.2025 №</w:t>
      </w:r>
      <w:r w:rsidRPr="00E5179B">
        <w:rPr>
          <w:color w:val="000000"/>
        </w:rPr>
        <w:t>74-ФЗ "Об увековечении памяти жертв геноцида советского народа в период Великой Отечественной войны 1941 - 1945 годов"</w:t>
      </w:r>
      <w:r>
        <w:rPr>
          <w:color w:val="000000"/>
        </w:rPr>
        <w:t xml:space="preserve">, </w:t>
      </w:r>
      <w:r w:rsidRPr="005E563A">
        <w:rPr>
          <w:color w:val="000000"/>
        </w:rPr>
        <w:t>Закон</w:t>
      </w:r>
      <w:r>
        <w:rPr>
          <w:color w:val="000000"/>
        </w:rPr>
        <w:t>ом</w:t>
      </w:r>
      <w:r w:rsidRPr="005E563A">
        <w:rPr>
          <w:color w:val="000000"/>
        </w:rPr>
        <w:t xml:space="preserve"> Самарской области от 04.05.2023 </w:t>
      </w:r>
      <w:r>
        <w:rPr>
          <w:color w:val="000000"/>
        </w:rPr>
        <w:t>№</w:t>
      </w:r>
      <w:r w:rsidRPr="005E563A">
        <w:rPr>
          <w:color w:val="000000"/>
        </w:rPr>
        <w:t>30-ГД (ред. от 04.05.2026) "Об увековечении на территории Самарской области памяти погибших при защите Отечества и</w:t>
      </w:r>
      <w:proofErr w:type="gramEnd"/>
      <w:r w:rsidRPr="005E563A">
        <w:rPr>
          <w:color w:val="000000"/>
        </w:rPr>
        <w:t xml:space="preserve"> </w:t>
      </w:r>
      <w:proofErr w:type="gramStart"/>
      <w:r w:rsidRPr="005E563A">
        <w:rPr>
          <w:color w:val="000000"/>
        </w:rPr>
        <w:t>жертв геноцида советского народа в пер</w:t>
      </w:r>
      <w:r>
        <w:rPr>
          <w:color w:val="000000"/>
        </w:rPr>
        <w:t xml:space="preserve">иод Великой Отечественной войны </w:t>
      </w:r>
      <w:r w:rsidRPr="005E563A">
        <w:rPr>
          <w:color w:val="000000"/>
        </w:rPr>
        <w:t>1941 - 1945 годов"</w:t>
      </w:r>
      <w:r>
        <w:rPr>
          <w:color w:val="000000"/>
        </w:rPr>
        <w:t>,</w:t>
      </w:r>
      <w:r w:rsidRPr="00E23F44">
        <w:rPr>
          <w:color w:val="000000"/>
        </w:rPr>
        <w:t xml:space="preserve"> </w:t>
      </w:r>
      <w:r>
        <w:rPr>
          <w:color w:val="000000"/>
        </w:rPr>
        <w:t>Федеральным з</w:t>
      </w:r>
      <w:r w:rsidRPr="008278C8">
        <w:rPr>
          <w:color w:val="000000"/>
        </w:rPr>
        <w:t>а</w:t>
      </w:r>
      <w:r>
        <w:rPr>
          <w:color w:val="000000"/>
        </w:rPr>
        <w:t>коном РФ от 20.03.2025</w:t>
      </w:r>
      <w:r w:rsidRPr="008278C8">
        <w:rPr>
          <w:color w:val="000000"/>
        </w:rPr>
        <w:t xml:space="preserve"> г. №</w:t>
      </w:r>
      <w:r>
        <w:rPr>
          <w:color w:val="000000"/>
        </w:rPr>
        <w:t> 33</w:t>
      </w:r>
      <w:r w:rsidRPr="008278C8">
        <w:rPr>
          <w:color w:val="000000"/>
        </w:rPr>
        <w:t>-ФЗ «Об общих принципах организа</w:t>
      </w:r>
      <w:r>
        <w:rPr>
          <w:color w:val="000000"/>
        </w:rPr>
        <w:t>ции местного самоуправления в единой системе публичной власти</w:t>
      </w:r>
      <w:r w:rsidRPr="008278C8">
        <w:rPr>
          <w:color w:val="000000"/>
        </w:rPr>
        <w:t xml:space="preserve">», </w:t>
      </w:r>
      <w:r w:rsidRPr="005157A6">
        <w:rPr>
          <w:color w:val="000000"/>
        </w:rPr>
        <w:t xml:space="preserve">в целях проявления глубокого уважения и сохранения памяти о погибших при защите Отечества и их великом подвиге, о жертвах геноцида советского </w:t>
      </w:r>
      <w:r w:rsidRPr="005157A6">
        <w:rPr>
          <w:color w:val="000000"/>
        </w:rPr>
        <w:lastRenderedPageBreak/>
        <w:t>народа, погибших в период Великой Отечественной войны 1941 - 1945</w:t>
      </w:r>
      <w:proofErr w:type="gramEnd"/>
      <w:r w:rsidRPr="005157A6">
        <w:rPr>
          <w:color w:val="000000"/>
        </w:rPr>
        <w:t xml:space="preserve"> годов, воспитания уважения к отечественной истории, формирования гражданственности, патриотизма и интернационализма, укрепления духовно-нравственных основ российского общества на территории </w:t>
      </w:r>
      <w:r>
        <w:rPr>
          <w:color w:val="000000"/>
        </w:rPr>
        <w:t>муниципального района Кинельский Самарской области, руководствуясь</w:t>
      </w:r>
      <w:r w:rsidRPr="008278C8">
        <w:rPr>
          <w:color w:val="000000"/>
        </w:rPr>
        <w:t xml:space="preserve"> </w:t>
      </w:r>
      <w:r>
        <w:rPr>
          <w:color w:val="000000"/>
        </w:rPr>
        <w:t xml:space="preserve">Уставом муниципального района Кинельский Самарской области, </w:t>
      </w:r>
      <w:r w:rsidRPr="008278C8">
        <w:rPr>
          <w:color w:val="000000"/>
        </w:rPr>
        <w:t>Собрание представителей муниципального района Кинельский</w:t>
      </w:r>
      <w:r>
        <w:rPr>
          <w:color w:val="000000"/>
        </w:rPr>
        <w:t xml:space="preserve"> Самарской области</w:t>
      </w:r>
      <w:r w:rsidRPr="008278C8">
        <w:rPr>
          <w:color w:val="000000"/>
        </w:rPr>
        <w:t xml:space="preserve"> </w:t>
      </w:r>
    </w:p>
    <w:p w:rsidR="008564F8" w:rsidRDefault="008564F8" w:rsidP="008564F8">
      <w:pPr>
        <w:spacing w:line="360" w:lineRule="auto"/>
        <w:jc w:val="center"/>
        <w:rPr>
          <w:b/>
          <w:sz w:val="28"/>
        </w:rPr>
      </w:pPr>
      <w:r w:rsidRPr="00AB15D9">
        <w:rPr>
          <w:b/>
          <w:sz w:val="28"/>
        </w:rPr>
        <w:t xml:space="preserve">решило: </w:t>
      </w:r>
    </w:p>
    <w:p w:rsidR="008564F8" w:rsidRDefault="008564F8" w:rsidP="008564F8">
      <w:pPr>
        <w:pStyle w:val="ConsPlusTitle"/>
        <w:numPr>
          <w:ilvl w:val="0"/>
          <w:numId w:val="1"/>
        </w:numPr>
        <w:spacing w:line="360" w:lineRule="auto"/>
        <w:ind w:left="0" w:firstLine="851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8564F8">
        <w:rPr>
          <w:rFonts w:ascii="Times New Roman" w:hAnsi="Times New Roman" w:cs="Times New Roman"/>
          <w:b w:val="0"/>
          <w:sz w:val="28"/>
          <w:szCs w:val="28"/>
        </w:rPr>
        <w:t xml:space="preserve">Внести в Порядок «Об увековечении на территории муниципального района Кинельский памяти погибших при защите Отечества и жертв геноцида советского народа в период Великой Отечественной войны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</w:t>
      </w:r>
      <w:r w:rsidRPr="008564F8">
        <w:rPr>
          <w:rFonts w:ascii="Times New Roman" w:hAnsi="Times New Roman" w:cs="Times New Roman"/>
          <w:b w:val="0"/>
          <w:sz w:val="28"/>
          <w:szCs w:val="28"/>
        </w:rPr>
        <w:t>1941-1945 годов», утвержденный решением Собрания представителей муниципального района Кинельский </w:t>
      </w:r>
      <w:r>
        <w:rPr>
          <w:rFonts w:ascii="Times New Roman" w:hAnsi="Times New Roman" w:cs="Times New Roman"/>
          <w:b w:val="0"/>
          <w:sz w:val="28"/>
          <w:szCs w:val="28"/>
        </w:rPr>
        <w:t>Самарской области</w:t>
      </w:r>
      <w:r w:rsidRPr="008564F8">
        <w:rPr>
          <w:rFonts w:ascii="Times New Roman" w:hAnsi="Times New Roman" w:cs="Times New Roman"/>
          <w:b w:val="0"/>
          <w:sz w:val="28"/>
          <w:szCs w:val="28"/>
        </w:rPr>
        <w:t xml:space="preserve"> № 117 от 21.05.2026 года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8564F8">
        <w:rPr>
          <w:rFonts w:ascii="Times New Roman" w:hAnsi="Times New Roman" w:cs="Times New Roman"/>
          <w:b w:val="0"/>
          <w:sz w:val="28"/>
          <w:szCs w:val="28"/>
        </w:rPr>
        <w:t>следующие изменения:</w:t>
      </w:r>
    </w:p>
    <w:p w:rsidR="008564F8" w:rsidRPr="004E1028" w:rsidRDefault="00B831FC" w:rsidP="00B831FC">
      <w:pPr>
        <w:pStyle w:val="ConsPlusTitle"/>
        <w:numPr>
          <w:ilvl w:val="1"/>
          <w:numId w:val="1"/>
        </w:numPr>
        <w:spacing w:line="36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E1028">
        <w:rPr>
          <w:rFonts w:ascii="Times New Roman" w:hAnsi="Times New Roman" w:cs="Times New Roman"/>
          <w:sz w:val="28"/>
          <w:szCs w:val="28"/>
        </w:rPr>
        <w:t>часть 2.1 статьи 2 изложить в следующей редакции:</w:t>
      </w:r>
    </w:p>
    <w:p w:rsidR="00B831FC" w:rsidRDefault="00B831FC" w:rsidP="004E1028">
      <w:pPr>
        <w:pStyle w:val="ConsPlusTitle"/>
        <w:spacing w:line="360" w:lineRule="auto"/>
        <w:ind w:firstLine="851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«2.1.</w:t>
      </w:r>
      <w:r w:rsidR="004E1028">
        <w:rPr>
          <w:rFonts w:ascii="Times New Roman" w:hAnsi="Times New Roman" w:cs="Times New Roman"/>
          <w:b w:val="0"/>
          <w:sz w:val="28"/>
          <w:szCs w:val="28"/>
        </w:rPr>
        <w:t xml:space="preserve"> а) Захоронение и перезахоронение останков жертв геноцида советского народа, сохранение и благоустройство захоронений останков жертв геноцида советского народа, установка мемориальных сооружений и объектов, увековечивающих память жертв геноцида советского народа.</w:t>
      </w:r>
    </w:p>
    <w:p w:rsidR="004E1028" w:rsidRDefault="004E1028" w:rsidP="004E1028">
      <w:pPr>
        <w:pStyle w:val="ConsPlusTitle"/>
        <w:spacing w:line="360" w:lineRule="auto"/>
        <w:ind w:firstLine="156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б) П</w:t>
      </w:r>
      <w:r w:rsidRPr="004E1028">
        <w:rPr>
          <w:rFonts w:ascii="Times New Roman" w:hAnsi="Times New Roman" w:cs="Times New Roman"/>
          <w:b w:val="0"/>
          <w:sz w:val="28"/>
          <w:szCs w:val="28"/>
        </w:rPr>
        <w:t>роведение поисковой работы, направленной на выявление неизвестных захоронений останков жертв геноцида советского народа, установление и сохранение имен ж</w:t>
      </w:r>
      <w:r>
        <w:rPr>
          <w:rFonts w:ascii="Times New Roman" w:hAnsi="Times New Roman" w:cs="Times New Roman"/>
          <w:b w:val="0"/>
          <w:sz w:val="28"/>
          <w:szCs w:val="28"/>
        </w:rPr>
        <w:t>ертв геноцида советского народа.</w:t>
      </w:r>
    </w:p>
    <w:p w:rsidR="000744D7" w:rsidRDefault="004E1028" w:rsidP="000744D7">
      <w:pPr>
        <w:pStyle w:val="ConsPlusTitle"/>
        <w:spacing w:line="360" w:lineRule="auto"/>
        <w:ind w:firstLine="156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 xml:space="preserve">в) </w:t>
      </w:r>
      <w:r w:rsidRPr="004E1028">
        <w:rPr>
          <w:rFonts w:ascii="Times New Roman" w:hAnsi="Times New Roman" w:cs="Times New Roman"/>
          <w:b w:val="0"/>
          <w:sz w:val="28"/>
          <w:szCs w:val="28"/>
        </w:rPr>
        <w:t>Присвоение имен, погибших при защите Отечества улицам, площадям, скверам, переулкам, географическим объектам, организациям, в том числе образовательным организациям, учреждениям, установка памятников, мемориальных досок, стел, памятного камня, обелисков и других мемориальных сооружений (далее – памятные знаки) на территории муниципального района Кинельский являются формами увековечения памяти, погибших при защите Отечества.</w:t>
      </w:r>
      <w:proofErr w:type="gramEnd"/>
    </w:p>
    <w:p w:rsidR="00BB6D6C" w:rsidRDefault="004E1028" w:rsidP="00BB6D6C">
      <w:pPr>
        <w:pStyle w:val="ConsPlusTitle"/>
        <w:spacing w:line="360" w:lineRule="auto"/>
        <w:ind w:firstLine="156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г) П</w:t>
      </w:r>
      <w:r w:rsidRPr="004E1028">
        <w:rPr>
          <w:rFonts w:ascii="Times New Roman" w:hAnsi="Times New Roman" w:cs="Times New Roman"/>
          <w:b w:val="0"/>
          <w:sz w:val="28"/>
          <w:szCs w:val="28"/>
        </w:rPr>
        <w:t xml:space="preserve">убликация в средствах массовой информации, книжных </w:t>
      </w:r>
      <w:r w:rsidRPr="004E1028">
        <w:rPr>
          <w:rFonts w:ascii="Times New Roman" w:hAnsi="Times New Roman" w:cs="Times New Roman"/>
          <w:b w:val="0"/>
          <w:sz w:val="28"/>
          <w:szCs w:val="28"/>
        </w:rPr>
        <w:lastRenderedPageBreak/>
        <w:t>изданиях и размещение в информационно-телекоммуникационной сети "Интернет" материалов о геноциде советского народа</w:t>
      </w:r>
      <w:r w:rsidR="009A7995">
        <w:rPr>
          <w:rFonts w:ascii="Times New Roman" w:hAnsi="Times New Roman" w:cs="Times New Roman"/>
          <w:b w:val="0"/>
          <w:sz w:val="28"/>
          <w:szCs w:val="28"/>
        </w:rPr>
        <w:t>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0744D7" w:rsidRDefault="000744D7" w:rsidP="00BB6D6C">
      <w:pPr>
        <w:pStyle w:val="ConsPlusTitle"/>
        <w:spacing w:line="360" w:lineRule="auto"/>
        <w:ind w:firstLine="156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д)</w:t>
      </w:r>
      <w:r w:rsidRPr="000744D7"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С</w:t>
      </w:r>
      <w:r w:rsidRPr="000744D7">
        <w:rPr>
          <w:rFonts w:ascii="Times New Roman" w:hAnsi="Times New Roman" w:cs="Times New Roman"/>
          <w:b w:val="0"/>
          <w:sz w:val="28"/>
          <w:szCs w:val="28"/>
        </w:rPr>
        <w:t>оздание произведений искусства и литературы, посвященных памяти жертв геноцида советского народа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.».</w:t>
      </w:r>
      <w:proofErr w:type="gramEnd"/>
    </w:p>
    <w:p w:rsidR="005E554C" w:rsidRDefault="005E554C" w:rsidP="00BB6D6C">
      <w:pPr>
        <w:pStyle w:val="ConsPlusTitle"/>
        <w:spacing w:line="360" w:lineRule="auto"/>
        <w:ind w:firstLine="156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Pr="00AE6BE2">
        <w:rPr>
          <w:rFonts w:ascii="Times New Roman" w:hAnsi="Times New Roman" w:cs="Times New Roman"/>
          <w:sz w:val="28"/>
          <w:szCs w:val="28"/>
        </w:rPr>
        <w:t>дополнить статьей 4.1</w:t>
      </w:r>
      <w:r w:rsidR="00AE6BE2" w:rsidRPr="00AE6BE2">
        <w:rPr>
          <w:rFonts w:ascii="Times New Roman" w:hAnsi="Times New Roman" w:cs="Times New Roman"/>
          <w:sz w:val="28"/>
          <w:szCs w:val="28"/>
        </w:rPr>
        <w:t xml:space="preserve"> </w:t>
      </w:r>
      <w:r w:rsidRPr="00AE6BE2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AE6BE2" w:rsidRDefault="00AE6BE2" w:rsidP="00BB6D6C">
      <w:pPr>
        <w:autoSpaceDE w:val="0"/>
        <w:autoSpaceDN w:val="0"/>
        <w:adjustRightInd w:val="0"/>
        <w:spacing w:line="360" w:lineRule="auto"/>
        <w:ind w:firstLine="851"/>
        <w:jc w:val="both"/>
        <w:outlineLvl w:val="0"/>
        <w:rPr>
          <w:rFonts w:eastAsiaTheme="minorHAnsi"/>
          <w:bCs/>
          <w:sz w:val="28"/>
          <w:szCs w:val="28"/>
          <w:lang w:eastAsia="en-US"/>
        </w:rPr>
      </w:pPr>
      <w:r>
        <w:rPr>
          <w:sz w:val="28"/>
          <w:szCs w:val="28"/>
        </w:rPr>
        <w:t>«</w:t>
      </w:r>
      <w:r w:rsidRPr="00AE6BE2">
        <w:rPr>
          <w:sz w:val="28"/>
          <w:szCs w:val="28"/>
        </w:rPr>
        <w:t xml:space="preserve">Статья 4.1. </w:t>
      </w:r>
      <w:r w:rsidRPr="00AE6BE2">
        <w:rPr>
          <w:rFonts w:eastAsiaTheme="minorHAnsi"/>
          <w:bCs/>
          <w:sz w:val="28"/>
          <w:szCs w:val="28"/>
          <w:lang w:eastAsia="en-US"/>
        </w:rPr>
        <w:t>Захоронения останков жертв геноцида советского народа в период Великой Отечественной войны 1941-1945 годов на территории муниципального района Кинельский Самарской области</w:t>
      </w:r>
    </w:p>
    <w:p w:rsidR="00AE6BE2" w:rsidRDefault="00AE6BE2" w:rsidP="00C306F8">
      <w:pPr>
        <w:autoSpaceDE w:val="0"/>
        <w:autoSpaceDN w:val="0"/>
        <w:adjustRightInd w:val="0"/>
        <w:spacing w:line="360" w:lineRule="auto"/>
        <w:ind w:firstLine="709"/>
        <w:jc w:val="both"/>
        <w:outlineLvl w:val="0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4.1.1.</w:t>
      </w:r>
      <w:r w:rsidRPr="00AE6BE2">
        <w:t xml:space="preserve"> </w:t>
      </w:r>
      <w:r w:rsidRPr="00AE6BE2">
        <w:rPr>
          <w:rFonts w:eastAsiaTheme="minorHAnsi"/>
          <w:bCs/>
          <w:sz w:val="28"/>
          <w:szCs w:val="28"/>
          <w:lang w:eastAsia="en-US"/>
        </w:rPr>
        <w:t>Захоронениями останков жертв геноцида советского народа являются места погребения гражданского населения и военнопленных, погибших в результате геноцида советского народа, с находящимися на них надгробиями, памятниками, элементами ограждения и другими мемориальными сооружениями и объектами. К захоронениям останков жертв геноцида советского народа относятся братские и индивидуальные могилы на общих кладбищах и вне кладбищ, колумбарии и урны с прахом жертв геноцида советского народа</w:t>
      </w:r>
      <w:proofErr w:type="gramStart"/>
      <w:r w:rsidRPr="00AE6BE2">
        <w:rPr>
          <w:rFonts w:eastAsiaTheme="minorHAnsi"/>
          <w:bCs/>
          <w:sz w:val="28"/>
          <w:szCs w:val="28"/>
          <w:lang w:eastAsia="en-US"/>
        </w:rPr>
        <w:t>.</w:t>
      </w:r>
      <w:r>
        <w:rPr>
          <w:rFonts w:eastAsiaTheme="minorHAnsi"/>
          <w:bCs/>
          <w:sz w:val="28"/>
          <w:szCs w:val="28"/>
          <w:lang w:eastAsia="en-US"/>
        </w:rPr>
        <w:t>».</w:t>
      </w:r>
      <w:proofErr w:type="gramEnd"/>
    </w:p>
    <w:p w:rsidR="00FD60BD" w:rsidRDefault="00FD60BD" w:rsidP="00C306F8">
      <w:pPr>
        <w:autoSpaceDE w:val="0"/>
        <w:autoSpaceDN w:val="0"/>
        <w:adjustRightInd w:val="0"/>
        <w:spacing w:line="360" w:lineRule="auto"/>
        <w:ind w:firstLine="709"/>
        <w:jc w:val="both"/>
        <w:outlineLvl w:val="0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3. </w:t>
      </w:r>
      <w:r w:rsidRPr="00BB6D6C">
        <w:rPr>
          <w:rFonts w:eastAsiaTheme="minorHAnsi"/>
          <w:b/>
          <w:bCs/>
          <w:sz w:val="28"/>
          <w:szCs w:val="28"/>
          <w:lang w:eastAsia="en-US"/>
        </w:rPr>
        <w:t>статью 5</w:t>
      </w:r>
      <w:r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FD60BD">
        <w:rPr>
          <w:rFonts w:eastAsiaTheme="minorHAnsi"/>
          <w:b/>
          <w:bCs/>
          <w:sz w:val="28"/>
          <w:szCs w:val="28"/>
          <w:lang w:eastAsia="en-US"/>
        </w:rPr>
        <w:t>дополнить част</w:t>
      </w:r>
      <w:r w:rsidR="00BB6D6C">
        <w:rPr>
          <w:rFonts w:eastAsiaTheme="minorHAnsi"/>
          <w:b/>
          <w:bCs/>
          <w:sz w:val="28"/>
          <w:szCs w:val="28"/>
          <w:lang w:eastAsia="en-US"/>
        </w:rPr>
        <w:t>ями</w:t>
      </w:r>
      <w:r w:rsidRPr="00FD60BD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>
        <w:rPr>
          <w:rFonts w:eastAsiaTheme="minorHAnsi"/>
          <w:b/>
          <w:bCs/>
          <w:sz w:val="28"/>
          <w:szCs w:val="28"/>
          <w:lang w:eastAsia="en-US"/>
        </w:rPr>
        <w:t>5.2-</w:t>
      </w:r>
      <w:r w:rsidR="00BB6D6C">
        <w:rPr>
          <w:rFonts w:eastAsiaTheme="minorHAnsi"/>
          <w:b/>
          <w:bCs/>
          <w:sz w:val="28"/>
          <w:szCs w:val="28"/>
          <w:lang w:eastAsia="en-US"/>
        </w:rPr>
        <w:t>5.7</w:t>
      </w:r>
      <w:r w:rsidRPr="00FD60BD">
        <w:rPr>
          <w:rFonts w:eastAsiaTheme="minorHAnsi"/>
          <w:b/>
          <w:bCs/>
          <w:sz w:val="28"/>
          <w:szCs w:val="28"/>
          <w:lang w:eastAsia="en-US"/>
        </w:rPr>
        <w:t xml:space="preserve"> следующего содержания:</w:t>
      </w:r>
    </w:p>
    <w:p w:rsidR="00BB6D6C" w:rsidRPr="00C306F8" w:rsidRDefault="00BB6D6C" w:rsidP="00C306F8">
      <w:pPr>
        <w:autoSpaceDE w:val="0"/>
        <w:autoSpaceDN w:val="0"/>
        <w:adjustRightInd w:val="0"/>
        <w:spacing w:line="360" w:lineRule="auto"/>
        <w:ind w:firstLine="709"/>
        <w:jc w:val="both"/>
        <w:outlineLvl w:val="0"/>
        <w:rPr>
          <w:rFonts w:eastAsiaTheme="minorHAnsi"/>
          <w:bCs/>
          <w:sz w:val="28"/>
          <w:szCs w:val="28"/>
          <w:lang w:eastAsia="en-US"/>
        </w:rPr>
      </w:pPr>
      <w:r w:rsidRPr="00C306F8">
        <w:rPr>
          <w:rFonts w:eastAsiaTheme="minorHAnsi"/>
          <w:bCs/>
          <w:sz w:val="28"/>
          <w:szCs w:val="28"/>
          <w:lang w:eastAsia="en-US"/>
        </w:rPr>
        <w:t xml:space="preserve">«5.2. Администрация муниципального района Кинельский Самарской области обеспечивает ведение государственного </w:t>
      </w:r>
      <w:proofErr w:type="gramStart"/>
      <w:r w:rsidRPr="00C306F8">
        <w:rPr>
          <w:rFonts w:eastAsiaTheme="minorHAnsi"/>
          <w:bCs/>
          <w:sz w:val="28"/>
          <w:szCs w:val="28"/>
          <w:lang w:eastAsia="en-US"/>
        </w:rPr>
        <w:t>учета захоронений останков жертв геноцида советского народа</w:t>
      </w:r>
      <w:proofErr w:type="gramEnd"/>
      <w:r w:rsidRPr="00C306F8">
        <w:rPr>
          <w:rFonts w:eastAsiaTheme="minorHAnsi"/>
          <w:bCs/>
          <w:sz w:val="28"/>
          <w:szCs w:val="28"/>
          <w:lang w:eastAsia="en-US"/>
        </w:rPr>
        <w:t xml:space="preserve"> в соответствии со статьей 6 Федерального закона от 21.04.2025 </w:t>
      </w:r>
      <w:r w:rsidR="00C306F8">
        <w:rPr>
          <w:rFonts w:eastAsiaTheme="minorHAnsi"/>
          <w:bCs/>
          <w:sz w:val="28"/>
          <w:szCs w:val="28"/>
          <w:lang w:eastAsia="en-US"/>
        </w:rPr>
        <w:t xml:space="preserve">№ </w:t>
      </w:r>
      <w:r w:rsidRPr="00C306F8">
        <w:rPr>
          <w:rFonts w:eastAsiaTheme="minorHAnsi"/>
          <w:bCs/>
          <w:sz w:val="28"/>
          <w:szCs w:val="28"/>
          <w:lang w:eastAsia="en-US"/>
        </w:rPr>
        <w:t>74-ФЗ</w:t>
      </w:r>
      <w:r w:rsidR="00C306F8">
        <w:rPr>
          <w:rFonts w:eastAsiaTheme="minorHAnsi"/>
          <w:bCs/>
          <w:sz w:val="28"/>
          <w:szCs w:val="28"/>
          <w:lang w:eastAsia="en-US"/>
        </w:rPr>
        <w:t>.</w:t>
      </w:r>
    </w:p>
    <w:p w:rsidR="00BB6D6C" w:rsidRDefault="00BB6D6C" w:rsidP="00C306F8">
      <w:pPr>
        <w:autoSpaceDE w:val="0"/>
        <w:autoSpaceDN w:val="0"/>
        <w:adjustRightInd w:val="0"/>
        <w:spacing w:line="360" w:lineRule="auto"/>
        <w:ind w:firstLine="709"/>
        <w:jc w:val="both"/>
        <w:outlineLvl w:val="0"/>
        <w:rPr>
          <w:sz w:val="28"/>
          <w:szCs w:val="28"/>
        </w:rPr>
      </w:pPr>
      <w:r w:rsidRPr="00C306F8">
        <w:rPr>
          <w:rFonts w:eastAsiaTheme="minorHAnsi"/>
          <w:bCs/>
          <w:sz w:val="28"/>
          <w:szCs w:val="28"/>
          <w:lang w:eastAsia="en-US"/>
        </w:rPr>
        <w:t xml:space="preserve">5.3. Администрация муниципального района Кинельский Самарской области осуществляет мероприятия по содержанию в порядке, восстановлению и благоустройству захоронений останков жертв геноцида советского народа, которые находятся </w:t>
      </w:r>
      <w:r w:rsidR="00C306F8" w:rsidRPr="00C306F8">
        <w:rPr>
          <w:sz w:val="28"/>
          <w:szCs w:val="28"/>
        </w:rPr>
        <w:t xml:space="preserve">на </w:t>
      </w:r>
      <w:proofErr w:type="spellStart"/>
      <w:r w:rsidR="00C306F8" w:rsidRPr="00C306F8">
        <w:rPr>
          <w:sz w:val="28"/>
          <w:szCs w:val="28"/>
        </w:rPr>
        <w:t>межпоселенческих</w:t>
      </w:r>
      <w:proofErr w:type="spellEnd"/>
      <w:r w:rsidR="00C306F8" w:rsidRPr="00C306F8">
        <w:rPr>
          <w:sz w:val="28"/>
          <w:szCs w:val="28"/>
        </w:rPr>
        <w:t xml:space="preserve"> территориях муниципального района.</w:t>
      </w:r>
    </w:p>
    <w:p w:rsidR="00C306F8" w:rsidRDefault="00C306F8" w:rsidP="00C306F8">
      <w:pPr>
        <w:autoSpaceDE w:val="0"/>
        <w:autoSpaceDN w:val="0"/>
        <w:adjustRightInd w:val="0"/>
        <w:spacing w:line="360" w:lineRule="auto"/>
        <w:ind w:firstLine="709"/>
        <w:jc w:val="both"/>
        <w:outlineLvl w:val="0"/>
        <w:rPr>
          <w:rFonts w:eastAsiaTheme="minorHAnsi"/>
          <w:b/>
          <w:bCs/>
          <w:sz w:val="28"/>
          <w:szCs w:val="28"/>
          <w:lang w:eastAsia="en-US"/>
        </w:rPr>
      </w:pPr>
      <w:r>
        <w:rPr>
          <w:sz w:val="28"/>
          <w:szCs w:val="28"/>
        </w:rPr>
        <w:t>5.4</w:t>
      </w:r>
      <w:r w:rsidRPr="00C306F8">
        <w:rPr>
          <w:sz w:val="28"/>
          <w:szCs w:val="28"/>
        </w:rPr>
        <w:t xml:space="preserve">. </w:t>
      </w:r>
      <w:r w:rsidRPr="00C306F8">
        <w:rPr>
          <w:rFonts w:eastAsiaTheme="minorHAnsi"/>
          <w:bCs/>
          <w:sz w:val="28"/>
          <w:szCs w:val="28"/>
          <w:lang w:eastAsia="en-US"/>
        </w:rPr>
        <w:t>Администрация муниципального района Кинельский Самарской области с</w:t>
      </w:r>
      <w:r w:rsidR="00BB6D6C" w:rsidRPr="00C306F8">
        <w:rPr>
          <w:rFonts w:eastAsiaTheme="minorHAnsi"/>
          <w:bCs/>
          <w:sz w:val="28"/>
          <w:szCs w:val="28"/>
          <w:lang w:eastAsia="en-US"/>
        </w:rPr>
        <w:t>оздает резерв площадей для новых захоронений останков ж</w:t>
      </w:r>
      <w:r>
        <w:rPr>
          <w:rFonts w:eastAsiaTheme="minorHAnsi"/>
          <w:bCs/>
          <w:sz w:val="28"/>
          <w:szCs w:val="28"/>
          <w:lang w:eastAsia="en-US"/>
        </w:rPr>
        <w:t>ертв геноцида советского народа.</w:t>
      </w:r>
    </w:p>
    <w:p w:rsidR="00C306F8" w:rsidRDefault="00C306F8" w:rsidP="00C306F8">
      <w:pPr>
        <w:autoSpaceDE w:val="0"/>
        <w:autoSpaceDN w:val="0"/>
        <w:adjustRightInd w:val="0"/>
        <w:spacing w:line="360" w:lineRule="auto"/>
        <w:ind w:firstLine="709"/>
        <w:jc w:val="both"/>
        <w:outlineLvl w:val="0"/>
        <w:rPr>
          <w:rFonts w:eastAsiaTheme="minorHAnsi"/>
          <w:b/>
          <w:bCs/>
          <w:sz w:val="28"/>
          <w:szCs w:val="28"/>
          <w:lang w:eastAsia="en-US"/>
        </w:rPr>
      </w:pPr>
      <w:r w:rsidRPr="00C306F8">
        <w:rPr>
          <w:rFonts w:eastAsiaTheme="minorHAnsi"/>
          <w:bCs/>
          <w:sz w:val="28"/>
          <w:szCs w:val="28"/>
          <w:lang w:eastAsia="en-US"/>
        </w:rPr>
        <w:lastRenderedPageBreak/>
        <w:t xml:space="preserve">5.5. </w:t>
      </w:r>
      <w:proofErr w:type="gramStart"/>
      <w:r w:rsidRPr="00C306F8">
        <w:rPr>
          <w:rFonts w:eastAsiaTheme="minorHAnsi"/>
          <w:bCs/>
          <w:sz w:val="28"/>
          <w:szCs w:val="28"/>
          <w:lang w:eastAsia="en-US"/>
        </w:rPr>
        <w:t>Администрация муниципального района Кинельский Самарской области о</w:t>
      </w:r>
      <w:r w:rsidR="00BB6D6C" w:rsidRPr="00C306F8">
        <w:rPr>
          <w:rFonts w:eastAsiaTheme="minorHAnsi"/>
          <w:bCs/>
          <w:sz w:val="28"/>
          <w:szCs w:val="28"/>
          <w:lang w:eastAsia="en-US"/>
        </w:rPr>
        <w:t xml:space="preserve">пределяет уполномоченный орган для реализации полномочий органов местного самоуправления по исполнению Федерального закона от 21.04.2025 </w:t>
      </w:r>
      <w:r w:rsidRPr="00C306F8">
        <w:rPr>
          <w:rFonts w:eastAsiaTheme="minorHAnsi"/>
          <w:bCs/>
          <w:sz w:val="28"/>
          <w:szCs w:val="28"/>
          <w:lang w:eastAsia="en-US"/>
        </w:rPr>
        <w:t xml:space="preserve">№ </w:t>
      </w:r>
      <w:r w:rsidR="00BB6D6C" w:rsidRPr="00C306F8">
        <w:rPr>
          <w:rFonts w:eastAsiaTheme="minorHAnsi"/>
          <w:bCs/>
          <w:sz w:val="28"/>
          <w:szCs w:val="28"/>
          <w:lang w:eastAsia="en-US"/>
        </w:rPr>
        <w:t>74-ФЗ «Об увековечении памяти жертв геноцида советского народа в период Великой Отечественной войны 1941-1945 годов», осуществляющий взаимодействие с региональным органом государственной власти, уполномоченным по увековечению памяти жертв геноцида советского народа, национальным оператором по увековечению памяти жертв геноцида советского народа</w:t>
      </w:r>
      <w:proofErr w:type="gramEnd"/>
      <w:r w:rsidR="00BB6D6C" w:rsidRPr="00C306F8">
        <w:rPr>
          <w:rFonts w:eastAsiaTheme="minorHAnsi"/>
          <w:bCs/>
          <w:sz w:val="28"/>
          <w:szCs w:val="28"/>
          <w:lang w:eastAsia="en-US"/>
        </w:rPr>
        <w:t xml:space="preserve"> в случаях, установленных Федеральным законом от 21.04.2025 </w:t>
      </w:r>
      <w:r w:rsidRPr="00C306F8">
        <w:rPr>
          <w:rFonts w:eastAsiaTheme="minorHAnsi"/>
          <w:bCs/>
          <w:sz w:val="28"/>
          <w:szCs w:val="28"/>
          <w:lang w:eastAsia="en-US"/>
        </w:rPr>
        <w:t xml:space="preserve">№ </w:t>
      </w:r>
      <w:r w:rsidR="00BB6D6C" w:rsidRPr="00C306F8">
        <w:rPr>
          <w:rFonts w:eastAsiaTheme="minorHAnsi"/>
          <w:bCs/>
          <w:sz w:val="28"/>
          <w:szCs w:val="28"/>
          <w:lang w:eastAsia="en-US"/>
        </w:rPr>
        <w:t>74-ФЗ.</w:t>
      </w:r>
      <w:r w:rsidR="00BB6D6C" w:rsidRPr="00BB6D6C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</w:p>
    <w:p w:rsidR="00C306F8" w:rsidRDefault="00C306F8" w:rsidP="00C306F8">
      <w:pPr>
        <w:autoSpaceDE w:val="0"/>
        <w:autoSpaceDN w:val="0"/>
        <w:adjustRightInd w:val="0"/>
        <w:spacing w:line="360" w:lineRule="auto"/>
        <w:ind w:firstLine="709"/>
        <w:jc w:val="both"/>
        <w:outlineLvl w:val="0"/>
        <w:rPr>
          <w:rFonts w:eastAsiaTheme="minorHAnsi"/>
          <w:bCs/>
          <w:sz w:val="28"/>
          <w:szCs w:val="28"/>
          <w:lang w:eastAsia="en-US"/>
        </w:rPr>
      </w:pPr>
      <w:r w:rsidRPr="00C306F8">
        <w:rPr>
          <w:rFonts w:eastAsiaTheme="minorHAnsi"/>
          <w:bCs/>
          <w:sz w:val="28"/>
          <w:szCs w:val="28"/>
          <w:lang w:eastAsia="en-US"/>
        </w:rPr>
        <w:t>5.6. Администрация муниципального района Кинельский Самарской области о</w:t>
      </w:r>
      <w:r w:rsidR="00BB6D6C" w:rsidRPr="00C306F8">
        <w:rPr>
          <w:rFonts w:eastAsiaTheme="minorHAnsi"/>
          <w:bCs/>
          <w:sz w:val="28"/>
          <w:szCs w:val="28"/>
          <w:lang w:eastAsia="en-US"/>
        </w:rPr>
        <w:t>беспечивает публикации в средствах массовой информации и размещение в информационно-телекоммуникационной сети «Интернет» материал</w:t>
      </w:r>
      <w:r>
        <w:rPr>
          <w:rFonts w:eastAsiaTheme="minorHAnsi"/>
          <w:bCs/>
          <w:sz w:val="28"/>
          <w:szCs w:val="28"/>
          <w:lang w:eastAsia="en-US"/>
        </w:rPr>
        <w:t>ов о геноциде советского народа.</w:t>
      </w:r>
    </w:p>
    <w:p w:rsidR="00BB6D6C" w:rsidRDefault="00C306F8" w:rsidP="00C306F8">
      <w:pPr>
        <w:autoSpaceDE w:val="0"/>
        <w:autoSpaceDN w:val="0"/>
        <w:adjustRightInd w:val="0"/>
        <w:spacing w:line="360" w:lineRule="auto"/>
        <w:ind w:firstLine="709"/>
        <w:jc w:val="both"/>
        <w:outlineLvl w:val="0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5.7. </w:t>
      </w:r>
      <w:r w:rsidRPr="00C306F8">
        <w:rPr>
          <w:rFonts w:eastAsiaTheme="minorHAnsi"/>
          <w:bCs/>
          <w:sz w:val="28"/>
          <w:szCs w:val="28"/>
          <w:lang w:eastAsia="en-US"/>
        </w:rPr>
        <w:t>Администрация муниципального района Кинельский Самарской области с</w:t>
      </w:r>
      <w:r w:rsidR="00BB6D6C" w:rsidRPr="00C306F8">
        <w:rPr>
          <w:rFonts w:eastAsiaTheme="minorHAnsi"/>
          <w:bCs/>
          <w:sz w:val="28"/>
          <w:szCs w:val="28"/>
          <w:lang w:eastAsia="en-US"/>
        </w:rPr>
        <w:t xml:space="preserve">одействует созданию в </w:t>
      </w:r>
      <w:r w:rsidRPr="00C306F8">
        <w:rPr>
          <w:rFonts w:eastAsiaTheme="minorHAnsi"/>
          <w:bCs/>
          <w:sz w:val="28"/>
          <w:szCs w:val="28"/>
          <w:lang w:eastAsia="en-US"/>
        </w:rPr>
        <w:t>муниципальном районе</w:t>
      </w:r>
      <w:r w:rsidR="00BB6D6C" w:rsidRPr="00C306F8">
        <w:rPr>
          <w:rFonts w:eastAsiaTheme="minorHAnsi"/>
          <w:bCs/>
          <w:sz w:val="28"/>
          <w:szCs w:val="28"/>
          <w:lang w:eastAsia="en-US"/>
        </w:rPr>
        <w:t xml:space="preserve"> произведений искусства и литературы, посвященных памяти жертв геноцида советского народа</w:t>
      </w:r>
      <w:proofErr w:type="gramStart"/>
      <w:r w:rsidR="00BB6D6C" w:rsidRPr="00C306F8">
        <w:rPr>
          <w:rFonts w:eastAsiaTheme="minorHAnsi"/>
          <w:bCs/>
          <w:sz w:val="28"/>
          <w:szCs w:val="28"/>
          <w:lang w:eastAsia="en-US"/>
        </w:rPr>
        <w:t>.</w:t>
      </w:r>
      <w:r>
        <w:rPr>
          <w:rFonts w:eastAsiaTheme="minorHAnsi"/>
          <w:bCs/>
          <w:sz w:val="28"/>
          <w:szCs w:val="28"/>
          <w:lang w:eastAsia="en-US"/>
        </w:rPr>
        <w:t>»</w:t>
      </w:r>
      <w:r w:rsidR="000744D7">
        <w:rPr>
          <w:rFonts w:eastAsiaTheme="minorHAnsi"/>
          <w:bCs/>
          <w:sz w:val="28"/>
          <w:szCs w:val="28"/>
          <w:lang w:eastAsia="en-US"/>
        </w:rPr>
        <w:t>.</w:t>
      </w:r>
      <w:proofErr w:type="gramEnd"/>
    </w:p>
    <w:p w:rsidR="003A106C" w:rsidRDefault="003A106C" w:rsidP="00C306F8">
      <w:pPr>
        <w:autoSpaceDE w:val="0"/>
        <w:autoSpaceDN w:val="0"/>
        <w:adjustRightInd w:val="0"/>
        <w:spacing w:line="360" w:lineRule="auto"/>
        <w:ind w:firstLine="709"/>
        <w:jc w:val="both"/>
        <w:outlineLvl w:val="0"/>
        <w:rPr>
          <w:b/>
          <w:sz w:val="28"/>
          <w:szCs w:val="28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4. </w:t>
      </w:r>
      <w:r w:rsidRPr="003A106C">
        <w:rPr>
          <w:b/>
          <w:sz w:val="28"/>
          <w:szCs w:val="28"/>
        </w:rPr>
        <w:t>дополнить статьей 5.1 следующего содержания:</w:t>
      </w:r>
    </w:p>
    <w:p w:rsidR="003A106C" w:rsidRPr="00192297" w:rsidRDefault="003A106C" w:rsidP="002F7342">
      <w:pPr>
        <w:autoSpaceDE w:val="0"/>
        <w:autoSpaceDN w:val="0"/>
        <w:adjustRightInd w:val="0"/>
        <w:spacing w:line="360" w:lineRule="auto"/>
        <w:ind w:firstLine="709"/>
        <w:jc w:val="both"/>
        <w:outlineLvl w:val="0"/>
        <w:rPr>
          <w:sz w:val="28"/>
          <w:szCs w:val="28"/>
        </w:rPr>
      </w:pPr>
      <w:r w:rsidRPr="00192297">
        <w:rPr>
          <w:sz w:val="28"/>
          <w:szCs w:val="28"/>
        </w:rPr>
        <w:t>«5.1.</w:t>
      </w:r>
      <w:r w:rsidR="00D26233" w:rsidRPr="00192297">
        <w:rPr>
          <w:sz w:val="28"/>
          <w:szCs w:val="28"/>
        </w:rPr>
        <w:t xml:space="preserve"> Учет, содержание и благоустройство </w:t>
      </w:r>
      <w:proofErr w:type="gramStart"/>
      <w:r w:rsidR="00D26233" w:rsidRPr="00192297">
        <w:rPr>
          <w:sz w:val="28"/>
          <w:szCs w:val="28"/>
        </w:rPr>
        <w:t>захоронений останков жертв геноцида советского народа</w:t>
      </w:r>
      <w:proofErr w:type="gramEnd"/>
    </w:p>
    <w:p w:rsidR="00192297" w:rsidRPr="00192297" w:rsidRDefault="00192297" w:rsidP="00192297">
      <w:pPr>
        <w:autoSpaceDE w:val="0"/>
        <w:autoSpaceDN w:val="0"/>
        <w:adjustRightInd w:val="0"/>
        <w:spacing w:line="360" w:lineRule="auto"/>
        <w:ind w:firstLine="709"/>
        <w:jc w:val="both"/>
        <w:outlineLvl w:val="0"/>
        <w:rPr>
          <w:sz w:val="28"/>
          <w:szCs w:val="28"/>
        </w:rPr>
      </w:pPr>
      <w:r w:rsidRPr="00192297">
        <w:rPr>
          <w:sz w:val="28"/>
          <w:szCs w:val="28"/>
        </w:rPr>
        <w:t xml:space="preserve">5.1.1. Уполномоченный  орган осуществляет учет </w:t>
      </w:r>
      <w:proofErr w:type="gramStart"/>
      <w:r w:rsidRPr="00192297">
        <w:rPr>
          <w:sz w:val="28"/>
          <w:szCs w:val="28"/>
        </w:rPr>
        <w:t>захоронений останков жертв геноцида советского народа</w:t>
      </w:r>
      <w:proofErr w:type="gramEnd"/>
      <w:r w:rsidRPr="00192297">
        <w:rPr>
          <w:sz w:val="28"/>
          <w:szCs w:val="28"/>
        </w:rPr>
        <w:t xml:space="preserve"> в течение шести месяцев со дня окончания работ по их захоронению (перезахоронению).</w:t>
      </w:r>
    </w:p>
    <w:p w:rsidR="00192297" w:rsidRPr="00192297" w:rsidRDefault="00192297" w:rsidP="00192297">
      <w:pPr>
        <w:autoSpaceDE w:val="0"/>
        <w:autoSpaceDN w:val="0"/>
        <w:adjustRightInd w:val="0"/>
        <w:spacing w:line="360" w:lineRule="auto"/>
        <w:ind w:firstLine="709"/>
        <w:jc w:val="both"/>
        <w:outlineLvl w:val="0"/>
        <w:rPr>
          <w:sz w:val="28"/>
          <w:szCs w:val="28"/>
        </w:rPr>
      </w:pPr>
      <w:r w:rsidRPr="00192297">
        <w:rPr>
          <w:sz w:val="28"/>
          <w:szCs w:val="28"/>
        </w:rPr>
        <w:t xml:space="preserve">5.1.2. Уполномоченный орган обеспечивает установление на захоронении </w:t>
      </w:r>
      <w:proofErr w:type="gramStart"/>
      <w:r w:rsidRPr="00192297">
        <w:rPr>
          <w:sz w:val="28"/>
          <w:szCs w:val="28"/>
        </w:rPr>
        <w:t>останков жертв геноцида советского народа надписи</w:t>
      </w:r>
      <w:proofErr w:type="gramEnd"/>
      <w:r w:rsidRPr="00192297">
        <w:rPr>
          <w:sz w:val="28"/>
          <w:szCs w:val="28"/>
        </w:rPr>
        <w:t xml:space="preserve"> и обозначения, содержащие информацию о таком захоронении.</w:t>
      </w:r>
    </w:p>
    <w:p w:rsidR="00192297" w:rsidRPr="00192297" w:rsidRDefault="00192297" w:rsidP="00192297">
      <w:pPr>
        <w:autoSpaceDE w:val="0"/>
        <w:autoSpaceDN w:val="0"/>
        <w:adjustRightInd w:val="0"/>
        <w:spacing w:line="360" w:lineRule="auto"/>
        <w:ind w:firstLine="709"/>
        <w:jc w:val="both"/>
        <w:outlineLvl w:val="0"/>
        <w:rPr>
          <w:sz w:val="28"/>
          <w:szCs w:val="28"/>
        </w:rPr>
      </w:pPr>
      <w:r w:rsidRPr="00192297">
        <w:rPr>
          <w:sz w:val="28"/>
          <w:szCs w:val="28"/>
        </w:rPr>
        <w:t xml:space="preserve">5.1.3. Уполномоченный орган обеспечивает установление на каждое захоронение </w:t>
      </w:r>
      <w:proofErr w:type="gramStart"/>
      <w:r w:rsidRPr="00192297">
        <w:rPr>
          <w:sz w:val="28"/>
          <w:szCs w:val="28"/>
        </w:rPr>
        <w:t>останков жертв геноцида советского народа памятного знака</w:t>
      </w:r>
      <w:proofErr w:type="gramEnd"/>
      <w:r w:rsidRPr="00192297">
        <w:rPr>
          <w:sz w:val="28"/>
          <w:szCs w:val="28"/>
        </w:rPr>
        <w:t xml:space="preserve"> и составляет паспорт, в порядке, установленном федеральным органом </w:t>
      </w:r>
      <w:r w:rsidRPr="00192297">
        <w:rPr>
          <w:sz w:val="28"/>
          <w:szCs w:val="28"/>
        </w:rPr>
        <w:lastRenderedPageBreak/>
        <w:t>исполнительной власти, уполномоченным по увековечению памяти жертв геноцида советского наро</w:t>
      </w:r>
      <w:r>
        <w:rPr>
          <w:sz w:val="28"/>
          <w:szCs w:val="28"/>
        </w:rPr>
        <w:t>да.</w:t>
      </w:r>
    </w:p>
    <w:p w:rsidR="00192297" w:rsidRDefault="00192297" w:rsidP="00192297">
      <w:pPr>
        <w:autoSpaceDE w:val="0"/>
        <w:autoSpaceDN w:val="0"/>
        <w:adjustRightInd w:val="0"/>
        <w:spacing w:line="360" w:lineRule="auto"/>
        <w:ind w:firstLine="709"/>
        <w:jc w:val="both"/>
        <w:outlineLvl w:val="0"/>
        <w:rPr>
          <w:rFonts w:eastAsiaTheme="minorHAnsi"/>
          <w:bCs/>
          <w:sz w:val="28"/>
          <w:szCs w:val="28"/>
          <w:lang w:eastAsia="en-US"/>
        </w:rPr>
      </w:pPr>
      <w:r w:rsidRPr="00192297">
        <w:rPr>
          <w:sz w:val="28"/>
          <w:szCs w:val="28"/>
        </w:rPr>
        <w:t xml:space="preserve">5.1.4. Уполномоченный  орган  обеспечивает до принятия решения </w:t>
      </w:r>
      <w:proofErr w:type="gramStart"/>
      <w:r w:rsidRPr="00192297">
        <w:rPr>
          <w:sz w:val="28"/>
          <w:szCs w:val="28"/>
        </w:rPr>
        <w:t>об</w:t>
      </w:r>
      <w:proofErr w:type="gramEnd"/>
      <w:r w:rsidRPr="00192297">
        <w:rPr>
          <w:sz w:val="28"/>
          <w:szCs w:val="28"/>
        </w:rPr>
        <w:t xml:space="preserve"> постановке на государственный учет захоронений останков жертв геноцида советского народа  их охрану в соответствии с требованиями </w:t>
      </w:r>
      <w:r w:rsidRPr="00C306F8">
        <w:rPr>
          <w:rFonts w:eastAsiaTheme="minorHAnsi"/>
          <w:bCs/>
          <w:sz w:val="28"/>
          <w:szCs w:val="28"/>
          <w:lang w:eastAsia="en-US"/>
        </w:rPr>
        <w:t xml:space="preserve">Федерального закона от 21.04.2025 </w:t>
      </w:r>
      <w:r>
        <w:rPr>
          <w:rFonts w:eastAsiaTheme="minorHAnsi"/>
          <w:bCs/>
          <w:sz w:val="28"/>
          <w:szCs w:val="28"/>
          <w:lang w:eastAsia="en-US"/>
        </w:rPr>
        <w:t xml:space="preserve">№ </w:t>
      </w:r>
      <w:r w:rsidRPr="00C306F8">
        <w:rPr>
          <w:rFonts w:eastAsiaTheme="minorHAnsi"/>
          <w:bCs/>
          <w:sz w:val="28"/>
          <w:szCs w:val="28"/>
          <w:lang w:eastAsia="en-US"/>
        </w:rPr>
        <w:t>74-ФЗ</w:t>
      </w:r>
      <w:r>
        <w:rPr>
          <w:rFonts w:eastAsiaTheme="minorHAnsi"/>
          <w:bCs/>
          <w:sz w:val="28"/>
          <w:szCs w:val="28"/>
          <w:lang w:eastAsia="en-US"/>
        </w:rPr>
        <w:t>.</w:t>
      </w:r>
      <w:r w:rsidR="00750CF8">
        <w:rPr>
          <w:rFonts w:eastAsiaTheme="minorHAnsi"/>
          <w:bCs/>
          <w:sz w:val="28"/>
          <w:szCs w:val="28"/>
          <w:lang w:eastAsia="en-US"/>
        </w:rPr>
        <w:t>».</w:t>
      </w:r>
    </w:p>
    <w:p w:rsidR="005525C5" w:rsidRDefault="005525C5" w:rsidP="00192297">
      <w:pPr>
        <w:autoSpaceDE w:val="0"/>
        <w:autoSpaceDN w:val="0"/>
        <w:adjustRightInd w:val="0"/>
        <w:spacing w:line="360" w:lineRule="auto"/>
        <w:ind w:firstLine="709"/>
        <w:jc w:val="both"/>
        <w:outlineLvl w:val="0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5. </w:t>
      </w:r>
      <w:r w:rsidRPr="005525C5">
        <w:rPr>
          <w:rFonts w:eastAsiaTheme="minorHAnsi"/>
          <w:b/>
          <w:bCs/>
          <w:sz w:val="28"/>
          <w:szCs w:val="28"/>
          <w:lang w:eastAsia="en-US"/>
        </w:rPr>
        <w:t>наименование статьи 6 изложить в следующей редакции:</w:t>
      </w:r>
    </w:p>
    <w:p w:rsidR="00B930B6" w:rsidRPr="00CA5D6A" w:rsidRDefault="00B930B6" w:rsidP="00192297">
      <w:pPr>
        <w:autoSpaceDE w:val="0"/>
        <w:autoSpaceDN w:val="0"/>
        <w:adjustRightInd w:val="0"/>
        <w:spacing w:line="360" w:lineRule="auto"/>
        <w:ind w:firstLine="709"/>
        <w:jc w:val="both"/>
        <w:outlineLvl w:val="0"/>
        <w:rPr>
          <w:rFonts w:eastAsiaTheme="minorHAnsi"/>
          <w:bCs/>
          <w:sz w:val="28"/>
          <w:szCs w:val="28"/>
          <w:lang w:eastAsia="en-US"/>
        </w:rPr>
      </w:pPr>
      <w:r w:rsidRPr="00CA5D6A">
        <w:rPr>
          <w:rFonts w:eastAsiaTheme="minorHAnsi"/>
          <w:bCs/>
          <w:sz w:val="28"/>
          <w:szCs w:val="28"/>
          <w:lang w:eastAsia="en-US"/>
        </w:rPr>
        <w:t>«6. Финансирование расходов, связанных с увековечением памяти погибших при защите Отечества, а также памяти жертв геноцида советского народа в период Великой Отечественной войны 1941–1945 годов».</w:t>
      </w:r>
    </w:p>
    <w:p w:rsidR="00B930B6" w:rsidRDefault="00B930B6" w:rsidP="00192297">
      <w:pPr>
        <w:autoSpaceDE w:val="0"/>
        <w:autoSpaceDN w:val="0"/>
        <w:adjustRightInd w:val="0"/>
        <w:spacing w:line="360" w:lineRule="auto"/>
        <w:ind w:firstLine="709"/>
        <w:jc w:val="both"/>
        <w:outlineLvl w:val="0"/>
        <w:rPr>
          <w:rFonts w:eastAsiaTheme="minorHAnsi"/>
          <w:b/>
          <w:bCs/>
          <w:sz w:val="28"/>
          <w:szCs w:val="28"/>
          <w:lang w:eastAsia="en-US"/>
        </w:rPr>
      </w:pPr>
      <w:r w:rsidRPr="00F5789F">
        <w:rPr>
          <w:rFonts w:eastAsiaTheme="minorHAnsi"/>
          <w:bCs/>
          <w:sz w:val="28"/>
          <w:szCs w:val="28"/>
          <w:lang w:eastAsia="en-US"/>
        </w:rPr>
        <w:t>6.</w:t>
      </w:r>
      <w:r>
        <w:rPr>
          <w:rFonts w:eastAsiaTheme="minorHAnsi"/>
          <w:b/>
          <w:bCs/>
          <w:sz w:val="28"/>
          <w:szCs w:val="28"/>
          <w:lang w:eastAsia="en-US"/>
        </w:rPr>
        <w:t xml:space="preserve"> часть 6.1 статьи 6 изложить в следующей редакции:</w:t>
      </w:r>
    </w:p>
    <w:p w:rsidR="00AE6BE2" w:rsidRPr="00F5789F" w:rsidRDefault="00B930B6" w:rsidP="00F5789F">
      <w:pPr>
        <w:autoSpaceDE w:val="0"/>
        <w:autoSpaceDN w:val="0"/>
        <w:adjustRightInd w:val="0"/>
        <w:spacing w:line="360" w:lineRule="auto"/>
        <w:ind w:firstLine="709"/>
        <w:jc w:val="both"/>
        <w:outlineLvl w:val="0"/>
        <w:rPr>
          <w:rFonts w:eastAsiaTheme="minorHAnsi"/>
          <w:bCs/>
          <w:sz w:val="28"/>
          <w:szCs w:val="28"/>
          <w:lang w:eastAsia="en-US"/>
        </w:rPr>
      </w:pPr>
      <w:r w:rsidRPr="00CA5D6A">
        <w:rPr>
          <w:rFonts w:eastAsiaTheme="minorHAnsi"/>
          <w:bCs/>
          <w:sz w:val="28"/>
          <w:szCs w:val="28"/>
          <w:lang w:eastAsia="en-US"/>
        </w:rPr>
        <w:t>«</w:t>
      </w:r>
      <w:r w:rsidR="00CA5D6A" w:rsidRPr="00CA5D6A">
        <w:rPr>
          <w:rFonts w:eastAsiaTheme="minorHAnsi"/>
          <w:bCs/>
          <w:sz w:val="28"/>
          <w:szCs w:val="28"/>
          <w:lang w:eastAsia="en-US"/>
        </w:rPr>
        <w:t>6.1.</w:t>
      </w:r>
      <w:r w:rsidR="00CA5D6A" w:rsidRPr="00CA5D6A">
        <w:t xml:space="preserve"> </w:t>
      </w:r>
      <w:proofErr w:type="gramStart"/>
      <w:r w:rsidR="00CA5D6A" w:rsidRPr="00CA5D6A">
        <w:rPr>
          <w:rFonts w:eastAsiaTheme="minorHAnsi"/>
          <w:bCs/>
          <w:sz w:val="28"/>
          <w:szCs w:val="28"/>
          <w:lang w:eastAsia="en-US"/>
        </w:rPr>
        <w:t>Расходы на проведение мероприятий, связанных с увековечением памяти погибших при защите Отчества, а также памяти жертв геноцида советского народа в период Великой Отечественной войны 1941–1945 годов могут осуществляться за счет средств бюджета муниципального района Кинельский, бюджетов поселений, предусмотренных на данные цели в бюджетах района и поселений, а также за счет добровольных</w:t>
      </w:r>
      <w:r w:rsidR="00CA5D6A">
        <w:rPr>
          <w:rFonts w:eastAsiaTheme="minorHAnsi"/>
          <w:bCs/>
          <w:sz w:val="28"/>
          <w:szCs w:val="28"/>
          <w:lang w:eastAsia="en-US"/>
        </w:rPr>
        <w:t xml:space="preserve"> взносов и</w:t>
      </w:r>
      <w:r w:rsidR="00CA5D6A" w:rsidRPr="00CA5D6A">
        <w:rPr>
          <w:rFonts w:eastAsiaTheme="minorHAnsi"/>
          <w:bCs/>
          <w:sz w:val="28"/>
          <w:szCs w:val="28"/>
          <w:lang w:eastAsia="en-US"/>
        </w:rPr>
        <w:t xml:space="preserve"> пожертвований общественны</w:t>
      </w:r>
      <w:r w:rsidR="00CA5D6A">
        <w:rPr>
          <w:rFonts w:eastAsiaTheme="minorHAnsi"/>
          <w:bCs/>
          <w:sz w:val="28"/>
          <w:szCs w:val="28"/>
          <w:lang w:eastAsia="en-US"/>
        </w:rPr>
        <w:t xml:space="preserve">х объединений, юридических лиц и </w:t>
      </w:r>
      <w:r w:rsidR="00CA5D6A" w:rsidRPr="00CA5D6A">
        <w:rPr>
          <w:rFonts w:eastAsiaTheme="minorHAnsi"/>
          <w:bCs/>
          <w:sz w:val="28"/>
          <w:szCs w:val="28"/>
          <w:lang w:eastAsia="en-US"/>
        </w:rPr>
        <w:t>граждан.</w:t>
      </w:r>
      <w:r w:rsidR="00CA5D6A">
        <w:rPr>
          <w:rFonts w:eastAsiaTheme="minorHAnsi"/>
          <w:bCs/>
          <w:sz w:val="28"/>
          <w:szCs w:val="28"/>
          <w:lang w:eastAsia="en-US"/>
        </w:rPr>
        <w:t>».</w:t>
      </w:r>
      <w:proofErr w:type="gramEnd"/>
    </w:p>
    <w:p w:rsidR="008564F8" w:rsidRPr="00185D69" w:rsidRDefault="008564F8" w:rsidP="00F5789F">
      <w:pPr>
        <w:pStyle w:val="ConsPlusTitle"/>
        <w:spacing w:line="360" w:lineRule="auto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185D69">
        <w:rPr>
          <w:b w:val="0"/>
          <w:sz w:val="26"/>
          <w:szCs w:val="26"/>
        </w:rPr>
        <w:t xml:space="preserve"> </w:t>
      </w:r>
      <w:r w:rsidRPr="00185D6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5789F">
        <w:rPr>
          <w:rFonts w:ascii="Times New Roman" w:hAnsi="Times New Roman" w:cs="Times New Roman"/>
          <w:b w:val="0"/>
          <w:sz w:val="28"/>
          <w:szCs w:val="28"/>
        </w:rPr>
        <w:t>7</w:t>
      </w:r>
      <w:r w:rsidRPr="00185D69">
        <w:rPr>
          <w:rFonts w:ascii="Times New Roman" w:hAnsi="Times New Roman" w:cs="Times New Roman"/>
          <w:b w:val="0"/>
          <w:sz w:val="28"/>
          <w:szCs w:val="28"/>
        </w:rPr>
        <w:t>. Опубликовать настоящее решение на официальном сайте Администрации муниципального района Кинельский (</w:t>
      </w:r>
      <w:hyperlink r:id="rId8" w:history="1">
        <w:r w:rsidRPr="00185D69">
          <w:rPr>
            <w:rStyle w:val="a9"/>
            <w:rFonts w:ascii="Times New Roman" w:hAnsi="Times New Roman" w:cs="Times New Roman"/>
            <w:b w:val="0"/>
            <w:sz w:val="28"/>
            <w:szCs w:val="28"/>
            <w:lang w:val="en-US"/>
          </w:rPr>
          <w:t>www</w:t>
        </w:r>
        <w:r w:rsidRPr="00185D69">
          <w:rPr>
            <w:rStyle w:val="a9"/>
            <w:rFonts w:ascii="Times New Roman" w:hAnsi="Times New Roman" w:cs="Times New Roman"/>
            <w:b w:val="0"/>
            <w:sz w:val="28"/>
            <w:szCs w:val="28"/>
          </w:rPr>
          <w:t>.</w:t>
        </w:r>
        <w:proofErr w:type="spellStart"/>
        <w:r w:rsidRPr="00185D69">
          <w:rPr>
            <w:rStyle w:val="a9"/>
            <w:rFonts w:ascii="Times New Roman" w:hAnsi="Times New Roman" w:cs="Times New Roman"/>
            <w:b w:val="0"/>
            <w:sz w:val="28"/>
            <w:szCs w:val="28"/>
            <w:lang w:val="en-US"/>
          </w:rPr>
          <w:t>kinel</w:t>
        </w:r>
        <w:proofErr w:type="spellEnd"/>
        <w:r w:rsidRPr="00185D69">
          <w:rPr>
            <w:rStyle w:val="a9"/>
            <w:rFonts w:ascii="Times New Roman" w:hAnsi="Times New Roman" w:cs="Times New Roman"/>
            <w:b w:val="0"/>
            <w:sz w:val="28"/>
            <w:szCs w:val="28"/>
          </w:rPr>
          <w:t>.</w:t>
        </w:r>
        <w:proofErr w:type="spellStart"/>
        <w:r w:rsidRPr="00185D69">
          <w:rPr>
            <w:rStyle w:val="a9"/>
            <w:rFonts w:ascii="Times New Roman" w:hAnsi="Times New Roman" w:cs="Times New Roman"/>
            <w:b w:val="0"/>
            <w:sz w:val="28"/>
            <w:szCs w:val="28"/>
            <w:lang w:val="en-US"/>
          </w:rPr>
          <w:t>ru</w:t>
        </w:r>
        <w:proofErr w:type="spellEnd"/>
      </w:hyperlink>
      <w:r w:rsidRPr="00185D69">
        <w:rPr>
          <w:rFonts w:ascii="Times New Roman" w:hAnsi="Times New Roman" w:cs="Times New Roman"/>
          <w:b w:val="0"/>
          <w:sz w:val="28"/>
          <w:szCs w:val="28"/>
        </w:rPr>
        <w:t>) в разделе «Официальное опубликование».</w:t>
      </w:r>
    </w:p>
    <w:p w:rsidR="008564F8" w:rsidRDefault="00F5789F" w:rsidP="00F51134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8564F8" w:rsidRPr="00CA1C40">
        <w:rPr>
          <w:sz w:val="28"/>
          <w:szCs w:val="28"/>
        </w:rPr>
        <w:t xml:space="preserve">. Настоящее решение вступает в силу после его </w:t>
      </w:r>
      <w:r w:rsidR="00F51134">
        <w:rPr>
          <w:sz w:val="28"/>
          <w:szCs w:val="28"/>
        </w:rPr>
        <w:t>официального опубликования.</w:t>
      </w:r>
    </w:p>
    <w:p w:rsidR="00706ECE" w:rsidRDefault="00706ECE" w:rsidP="00F51134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</w:p>
    <w:p w:rsidR="00706ECE" w:rsidRPr="00EC7ECE" w:rsidRDefault="00706ECE" w:rsidP="00706EC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</w:t>
      </w:r>
      <w:r w:rsidRPr="00EC7ECE">
        <w:rPr>
          <w:b/>
          <w:sz w:val="28"/>
          <w:szCs w:val="28"/>
        </w:rPr>
        <w:t xml:space="preserve">муниципального района Кинельский  </w:t>
      </w:r>
    </w:p>
    <w:p w:rsidR="00706ECE" w:rsidRPr="00EC7ECE" w:rsidRDefault="00706ECE" w:rsidP="00706ECE">
      <w:pPr>
        <w:rPr>
          <w:b/>
          <w:sz w:val="28"/>
          <w:szCs w:val="28"/>
        </w:rPr>
      </w:pPr>
      <w:r w:rsidRPr="00EC7ECE">
        <w:rPr>
          <w:b/>
          <w:sz w:val="28"/>
          <w:szCs w:val="28"/>
        </w:rPr>
        <w:t xml:space="preserve">Самарской области                                              </w:t>
      </w:r>
      <w:r>
        <w:rPr>
          <w:b/>
          <w:sz w:val="28"/>
          <w:szCs w:val="28"/>
        </w:rPr>
        <w:t xml:space="preserve">               </w:t>
      </w:r>
      <w:r>
        <w:rPr>
          <w:b/>
          <w:sz w:val="28"/>
          <w:szCs w:val="28"/>
        </w:rPr>
        <w:t xml:space="preserve">           </w:t>
      </w:r>
      <w:bookmarkStart w:id="0" w:name="_GoBack"/>
      <w:bookmarkEnd w:id="0"/>
      <w:r>
        <w:rPr>
          <w:b/>
          <w:sz w:val="28"/>
          <w:szCs w:val="28"/>
        </w:rPr>
        <w:t xml:space="preserve">В.А. </w:t>
      </w:r>
      <w:proofErr w:type="spellStart"/>
      <w:r>
        <w:rPr>
          <w:b/>
          <w:sz w:val="28"/>
          <w:szCs w:val="28"/>
        </w:rPr>
        <w:t>Чихирев</w:t>
      </w:r>
      <w:proofErr w:type="spellEnd"/>
    </w:p>
    <w:p w:rsidR="008564F8" w:rsidRPr="00021E29" w:rsidRDefault="008564F8" w:rsidP="008564F8">
      <w:pPr>
        <w:tabs>
          <w:tab w:val="left" w:pos="7160"/>
        </w:tabs>
        <w:jc w:val="both"/>
        <w:rPr>
          <w:b/>
          <w:sz w:val="28"/>
          <w:szCs w:val="28"/>
        </w:rPr>
      </w:pPr>
    </w:p>
    <w:p w:rsidR="00706ECE" w:rsidRPr="00EC7ECE" w:rsidRDefault="00706ECE" w:rsidP="00706ECE">
      <w:pPr>
        <w:rPr>
          <w:b/>
          <w:sz w:val="28"/>
          <w:szCs w:val="28"/>
        </w:rPr>
      </w:pPr>
      <w:r w:rsidRPr="00EC7ECE">
        <w:rPr>
          <w:b/>
          <w:sz w:val="28"/>
          <w:szCs w:val="28"/>
        </w:rPr>
        <w:t xml:space="preserve">Председатель Собрания представителей                                                 муниципального района Кинельский  </w:t>
      </w:r>
    </w:p>
    <w:p w:rsidR="00706ECE" w:rsidRPr="00EC7ECE" w:rsidRDefault="00706ECE" w:rsidP="00706ECE">
      <w:pPr>
        <w:rPr>
          <w:b/>
          <w:sz w:val="28"/>
          <w:szCs w:val="28"/>
        </w:rPr>
      </w:pPr>
      <w:r w:rsidRPr="00EC7ECE">
        <w:rPr>
          <w:b/>
          <w:sz w:val="28"/>
          <w:szCs w:val="28"/>
        </w:rPr>
        <w:t xml:space="preserve">Самарской области                                              </w:t>
      </w:r>
      <w:r>
        <w:rPr>
          <w:b/>
          <w:sz w:val="28"/>
          <w:szCs w:val="28"/>
        </w:rPr>
        <w:t xml:space="preserve">                 </w:t>
      </w:r>
      <w:r>
        <w:rPr>
          <w:b/>
          <w:sz w:val="28"/>
          <w:szCs w:val="28"/>
        </w:rPr>
        <w:t xml:space="preserve">    </w:t>
      </w:r>
      <w:r w:rsidRPr="00EC7ECE">
        <w:rPr>
          <w:b/>
          <w:sz w:val="28"/>
          <w:szCs w:val="28"/>
        </w:rPr>
        <w:t>Ю.Д. Плотников</w:t>
      </w:r>
    </w:p>
    <w:p w:rsidR="00D67782" w:rsidRPr="00F51134" w:rsidRDefault="00D67782" w:rsidP="00706ECE">
      <w:pPr>
        <w:tabs>
          <w:tab w:val="left" w:pos="7160"/>
        </w:tabs>
        <w:jc w:val="both"/>
        <w:rPr>
          <w:b/>
          <w:sz w:val="28"/>
          <w:szCs w:val="28"/>
        </w:rPr>
      </w:pPr>
    </w:p>
    <w:sectPr w:rsidR="00D67782" w:rsidRPr="00F511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9E7A70"/>
    <w:multiLevelType w:val="multilevel"/>
    <w:tmpl w:val="608E8DB0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139"/>
    <w:rsid w:val="000744D7"/>
    <w:rsid w:val="00192297"/>
    <w:rsid w:val="002F7342"/>
    <w:rsid w:val="00385DE0"/>
    <w:rsid w:val="003A106C"/>
    <w:rsid w:val="00450139"/>
    <w:rsid w:val="004E1028"/>
    <w:rsid w:val="005525C5"/>
    <w:rsid w:val="005E554C"/>
    <w:rsid w:val="006236FB"/>
    <w:rsid w:val="00706ECE"/>
    <w:rsid w:val="00750CF8"/>
    <w:rsid w:val="008564F8"/>
    <w:rsid w:val="009A7995"/>
    <w:rsid w:val="00AE6BE2"/>
    <w:rsid w:val="00B831FC"/>
    <w:rsid w:val="00B930B6"/>
    <w:rsid w:val="00BB6D6C"/>
    <w:rsid w:val="00C306F8"/>
    <w:rsid w:val="00CA5D6A"/>
    <w:rsid w:val="00D26233"/>
    <w:rsid w:val="00D67782"/>
    <w:rsid w:val="00E05666"/>
    <w:rsid w:val="00F51134"/>
    <w:rsid w:val="00F5789F"/>
    <w:rsid w:val="00FD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4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564F8"/>
    <w:pPr>
      <w:jc w:val="center"/>
    </w:pPr>
    <w:rPr>
      <w:sz w:val="28"/>
      <w:szCs w:val="24"/>
    </w:rPr>
  </w:style>
  <w:style w:type="character" w:customStyle="1" w:styleId="a4">
    <w:name w:val="Название Знак"/>
    <w:basedOn w:val="a0"/>
    <w:link w:val="a3"/>
    <w:rsid w:val="008564F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8564F8"/>
    <w:pPr>
      <w:jc w:val="both"/>
    </w:pPr>
    <w:rPr>
      <w:sz w:val="28"/>
      <w:szCs w:val="24"/>
    </w:rPr>
  </w:style>
  <w:style w:type="character" w:customStyle="1" w:styleId="a6">
    <w:name w:val="Основной текст Знак"/>
    <w:basedOn w:val="a0"/>
    <w:link w:val="a5"/>
    <w:rsid w:val="008564F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8564F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rsid w:val="008564F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564F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Hyperlink"/>
    <w:uiPriority w:val="99"/>
    <w:unhideWhenUsed/>
    <w:rsid w:val="008564F8"/>
    <w:rPr>
      <w:color w:val="0000FF"/>
      <w:u w:val="single"/>
    </w:rPr>
  </w:style>
  <w:style w:type="paragraph" w:customStyle="1" w:styleId="ConsPlusTitle">
    <w:name w:val="ConsPlusTitle"/>
    <w:rsid w:val="008564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564F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564F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4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564F8"/>
    <w:pPr>
      <w:jc w:val="center"/>
    </w:pPr>
    <w:rPr>
      <w:sz w:val="28"/>
      <w:szCs w:val="24"/>
    </w:rPr>
  </w:style>
  <w:style w:type="character" w:customStyle="1" w:styleId="a4">
    <w:name w:val="Название Знак"/>
    <w:basedOn w:val="a0"/>
    <w:link w:val="a3"/>
    <w:rsid w:val="008564F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8564F8"/>
    <w:pPr>
      <w:jc w:val="both"/>
    </w:pPr>
    <w:rPr>
      <w:sz w:val="28"/>
      <w:szCs w:val="24"/>
    </w:rPr>
  </w:style>
  <w:style w:type="character" w:customStyle="1" w:styleId="a6">
    <w:name w:val="Основной текст Знак"/>
    <w:basedOn w:val="a0"/>
    <w:link w:val="a5"/>
    <w:rsid w:val="008564F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8564F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rsid w:val="008564F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564F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Hyperlink"/>
    <w:uiPriority w:val="99"/>
    <w:unhideWhenUsed/>
    <w:rsid w:val="008564F8"/>
    <w:rPr>
      <w:color w:val="0000FF"/>
      <w:u w:val="single"/>
    </w:rPr>
  </w:style>
  <w:style w:type="paragraph" w:customStyle="1" w:styleId="ConsPlusTitle">
    <w:name w:val="ConsPlusTitle"/>
    <w:rsid w:val="008564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564F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564F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06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inel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0C08F6-1EFC-40F2-9B8C-02D7FA6BD1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1260</Words>
  <Characters>7182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Ишкина Гульфия</dc:creator>
  <cp:lastModifiedBy>Хафиятуллова Алсу Харисовна</cp:lastModifiedBy>
  <cp:revision>4</cp:revision>
  <dcterms:created xsi:type="dcterms:W3CDTF">2026-10-15T07:41:00Z</dcterms:created>
  <dcterms:modified xsi:type="dcterms:W3CDTF">2026-10-16T10:25:00Z</dcterms:modified>
</cp:coreProperties>
</file>