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1AB00" w14:textId="77777777" w:rsidR="008D0DA9" w:rsidRDefault="008D0DA9" w:rsidP="00F12624">
      <w:pPr>
        <w:pStyle w:val="a4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14:paraId="0CC9F71E" w14:textId="77777777" w:rsidR="008D0DA9" w:rsidRDefault="008D0DA9" w:rsidP="00F12624">
      <w:pPr>
        <w:pStyle w:val="a4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14:paraId="3B1A04C1" w14:textId="77777777" w:rsidR="008D0DA9" w:rsidRDefault="008D0DA9" w:rsidP="00F12624">
      <w:pPr>
        <w:pStyle w:val="a4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14:paraId="70352532" w14:textId="77777777" w:rsidR="007607FE" w:rsidRDefault="007607FE" w:rsidP="00F12624">
      <w:pPr>
        <w:pStyle w:val="a4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14:paraId="41E0DB23" w14:textId="2F93A937" w:rsidR="007607FE" w:rsidRDefault="00A21D97" w:rsidP="00A21D97">
      <w:pPr>
        <w:pStyle w:val="a4"/>
        <w:shd w:val="clear" w:color="auto" w:fill="FFFFFF"/>
        <w:spacing w:before="0" w:beforeAutospacing="0" w:after="0" w:afterAutospacing="0" w:line="360" w:lineRule="auto"/>
        <w:ind w:firstLine="40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7079A1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>.07.202</w:t>
      </w:r>
      <w:r w:rsidR="007079A1">
        <w:rPr>
          <w:color w:val="000000"/>
          <w:sz w:val="28"/>
          <w:szCs w:val="28"/>
        </w:rPr>
        <w:t xml:space="preserve">6 </w:t>
      </w:r>
      <w:r w:rsidR="00FD7A11">
        <w:rPr>
          <w:color w:val="000000"/>
          <w:sz w:val="28"/>
          <w:szCs w:val="28"/>
        </w:rPr>
        <w:t>г состоялась  конференция с участием  представителей</w:t>
      </w:r>
      <w:r w:rsidR="00374AFD" w:rsidRPr="00FD7A11">
        <w:rPr>
          <w:color w:val="000000"/>
          <w:sz w:val="28"/>
          <w:szCs w:val="28"/>
        </w:rPr>
        <w:t xml:space="preserve"> </w:t>
      </w:r>
      <w:r w:rsidR="00FD7A11" w:rsidRPr="00FD7A11">
        <w:rPr>
          <w:bCs/>
          <w:color w:val="000000"/>
          <w:sz w:val="28"/>
          <w:szCs w:val="28"/>
        </w:rPr>
        <w:t xml:space="preserve"> местных </w:t>
      </w:r>
      <w:r w:rsidR="00374AFD" w:rsidRPr="00FD7A11">
        <w:rPr>
          <w:color w:val="000000"/>
          <w:sz w:val="28"/>
          <w:szCs w:val="28"/>
        </w:rPr>
        <w:t xml:space="preserve">органов </w:t>
      </w:r>
      <w:r w:rsidR="00FD7A11" w:rsidRPr="00FD7A11">
        <w:rPr>
          <w:bCs/>
          <w:color w:val="000000"/>
          <w:sz w:val="28"/>
          <w:szCs w:val="28"/>
        </w:rPr>
        <w:t xml:space="preserve">власти </w:t>
      </w:r>
      <w:r w:rsidR="00580B6F" w:rsidRPr="00FD7A11">
        <w:rPr>
          <w:bCs/>
          <w:color w:val="000000"/>
          <w:sz w:val="28"/>
          <w:szCs w:val="28"/>
        </w:rPr>
        <w:t xml:space="preserve">  муниципального района Кинельский</w:t>
      </w:r>
      <w:r w:rsidR="00374AFD" w:rsidRPr="00FD7A11">
        <w:rPr>
          <w:color w:val="000000"/>
          <w:sz w:val="28"/>
          <w:szCs w:val="28"/>
        </w:rPr>
        <w:t xml:space="preserve"> Самарской</w:t>
      </w:r>
      <w:r w:rsidR="00374AFD" w:rsidRPr="00580B6F">
        <w:rPr>
          <w:color w:val="000000"/>
          <w:sz w:val="28"/>
          <w:szCs w:val="28"/>
        </w:rPr>
        <w:t xml:space="preserve"> области</w:t>
      </w:r>
      <w:r w:rsidR="00F86B5A">
        <w:rPr>
          <w:b/>
          <w:bCs/>
          <w:color w:val="000000"/>
          <w:sz w:val="28"/>
          <w:szCs w:val="28"/>
        </w:rPr>
        <w:t>,</w:t>
      </w:r>
      <w:r w:rsidR="00DE0B09">
        <w:rPr>
          <w:color w:val="000000"/>
          <w:sz w:val="28"/>
          <w:szCs w:val="28"/>
        </w:rPr>
        <w:t xml:space="preserve"> заинтересованных лиц.</w:t>
      </w:r>
    </w:p>
    <w:p w14:paraId="6A439DD0" w14:textId="77777777" w:rsidR="007607FE" w:rsidRPr="00FD7A11" w:rsidRDefault="007607FE" w:rsidP="00FD7A11">
      <w:pPr>
        <w:pStyle w:val="a4"/>
        <w:shd w:val="clear" w:color="auto" w:fill="FFFFFF"/>
        <w:spacing w:before="0" w:beforeAutospacing="0" w:after="0" w:afterAutospacing="0" w:line="360" w:lineRule="auto"/>
        <w:ind w:firstLine="403"/>
        <w:jc w:val="both"/>
        <w:rPr>
          <w:color w:val="000000"/>
          <w:sz w:val="28"/>
          <w:szCs w:val="28"/>
        </w:rPr>
      </w:pPr>
    </w:p>
    <w:p w14:paraId="3F0A1512" w14:textId="67F5649F" w:rsidR="004B2953" w:rsidRDefault="007079A1" w:rsidP="00F16613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noProof/>
          <w:sz w:val="28"/>
          <w:szCs w:val="28"/>
        </w:rPr>
        <w:drawing>
          <wp:inline distT="0" distB="0" distL="0" distR="0" wp14:anchorId="4C22062C" wp14:editId="05738DB3">
            <wp:extent cx="5671185" cy="4253230"/>
            <wp:effectExtent l="0" t="0" r="5715" b="0"/>
            <wp:docPr id="6763430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343004" name="Рисунок 67634300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1185" cy="4253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4A6BD" w14:textId="77777777" w:rsidR="007079A1" w:rsidRPr="007079A1" w:rsidRDefault="007079A1" w:rsidP="007079A1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7079A1">
        <w:rPr>
          <w:sz w:val="28"/>
          <w:szCs w:val="28"/>
        </w:rPr>
        <w:t>Конференция проведена в целях предупреждения и профилактики нарушений обязательных требований действующего законодательства.</w:t>
      </w:r>
    </w:p>
    <w:p w14:paraId="6AC55C19" w14:textId="77777777" w:rsidR="007079A1" w:rsidRPr="007079A1" w:rsidRDefault="007079A1" w:rsidP="007079A1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7079A1">
        <w:rPr>
          <w:sz w:val="28"/>
          <w:szCs w:val="28"/>
        </w:rPr>
        <w:t>Информирование, освещение действующих требований и актуальных изменений законодательства является одним из компонентов комплексной системы профилактики нарушений, созданной в рамках реализации приоритетной программы «Реформа контрольно</w:t>
      </w:r>
      <w:r w:rsidRPr="007079A1">
        <w:rPr>
          <w:sz w:val="28"/>
          <w:szCs w:val="28"/>
        </w:rPr>
        <w:noBreakHyphen/>
        <w:t>надзорной деятельности».</w:t>
      </w:r>
    </w:p>
    <w:p w14:paraId="1DFACA9D" w14:textId="5ABB9EBB" w:rsidR="007079A1" w:rsidRPr="007079A1" w:rsidRDefault="007079A1" w:rsidP="007079A1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7079A1">
        <w:rPr>
          <w:sz w:val="28"/>
          <w:szCs w:val="28"/>
        </w:rPr>
        <w:t>В ходе мероприятия обсуждались итоги контрольно</w:t>
      </w:r>
      <w:r w:rsidRPr="007079A1">
        <w:rPr>
          <w:sz w:val="28"/>
          <w:szCs w:val="28"/>
        </w:rPr>
        <w:noBreakHyphen/>
        <w:t>надзорной деятельности за отчётный период 2026 года, особенности правоприменительной практики, профилактические мероприятия, направленные на предупреждение нарушений обязательных требований.</w:t>
      </w:r>
    </w:p>
    <w:p w14:paraId="19ECC6C1" w14:textId="77777777" w:rsidR="007079A1" w:rsidRPr="007079A1" w:rsidRDefault="007079A1" w:rsidP="007079A1">
      <w:pPr>
        <w:pStyle w:val="a4"/>
        <w:shd w:val="clear" w:color="auto" w:fill="FFFFFF"/>
        <w:spacing w:before="0" w:after="0" w:line="360" w:lineRule="auto"/>
        <w:ind w:firstLine="708"/>
        <w:jc w:val="both"/>
        <w:rPr>
          <w:sz w:val="28"/>
          <w:szCs w:val="28"/>
        </w:rPr>
      </w:pPr>
    </w:p>
    <w:p w14:paraId="54AB4439" w14:textId="2E1F0086" w:rsidR="007079A1" w:rsidRPr="007079A1" w:rsidRDefault="007079A1" w:rsidP="007079A1">
      <w:pPr>
        <w:pStyle w:val="a4"/>
        <w:shd w:val="clear" w:color="auto" w:fill="FFFFFF"/>
        <w:spacing w:before="0" w:after="0" w:line="360" w:lineRule="auto"/>
        <w:ind w:firstLine="708"/>
        <w:jc w:val="both"/>
        <w:rPr>
          <w:sz w:val="28"/>
          <w:szCs w:val="28"/>
        </w:rPr>
      </w:pPr>
      <w:r w:rsidRPr="007079A1">
        <w:rPr>
          <w:sz w:val="28"/>
          <w:szCs w:val="28"/>
        </w:rPr>
        <w:t>Даны рекомендации в отношении мер, которые должны приниматься подконтрольными субъектами в целях недопущения нарушений обязательных требований. В ходе проведения конференции обсуждались вопросы по планированию контрольно</w:t>
      </w:r>
      <w:r w:rsidRPr="007079A1">
        <w:rPr>
          <w:sz w:val="28"/>
          <w:szCs w:val="28"/>
        </w:rPr>
        <w:noBreakHyphen/>
        <w:t>надзорной деятельности с учётом соблюдения моратория на контрольно</w:t>
      </w:r>
      <w:r w:rsidRPr="007079A1">
        <w:rPr>
          <w:sz w:val="28"/>
          <w:szCs w:val="28"/>
        </w:rPr>
        <w:noBreakHyphen/>
        <w:t>надзорные мероприятия, даны разъяснения новых требований нормативных правовых актов. Доведена информация о том, что в рамках риск</w:t>
      </w:r>
      <w:r w:rsidRPr="007079A1">
        <w:rPr>
          <w:sz w:val="28"/>
          <w:szCs w:val="28"/>
        </w:rPr>
        <w:noBreakHyphen/>
        <w:t>ориентированного подхода контрольные мероприятия планируются с учётом категорий риска объектов контроля, что позволяет сосредоточить усилия на наиболее уязвимых участках и снизить административную нагрузку на субъекты с низким уровнем риска. Особое внимание уделено профилактическим инструментам, предусмотренным Федеральным законом от 31.07.2020 № 248</w:t>
      </w:r>
      <w:r w:rsidRPr="007079A1">
        <w:rPr>
          <w:sz w:val="28"/>
          <w:szCs w:val="28"/>
        </w:rPr>
        <w:noBreakHyphen/>
        <w:t>ФЗ, — таким как объявление предостережений, профилактические визиты и консультирование. Отмечено, что применение этих мер способствует формированию у подконтрольных субъектов понимания обязательных требований и мотивации к их добросовестному исполнению. Участники конференции были проинформированы о порядке и основаниях выдачи предостережений, в том числе на основании сведений, полученных без проведения контрольных мероприятий (в том числе из обращений граждан, данных мониторинга и иных источников). Разъяснены требования к содержанию предостережений и порядок реагирования на них со стороны контролируемых лиц. Отдельно рассмотрены типичные нарушения обязательных требований, выявляемые в ходе контрольно</w:t>
      </w:r>
      <w:r w:rsidRPr="007079A1">
        <w:rPr>
          <w:sz w:val="28"/>
          <w:szCs w:val="28"/>
        </w:rPr>
        <w:noBreakHyphen/>
        <w:t xml:space="preserve">надзорной деятельности, а также факторы, способствующие их возникновению. </w:t>
      </w:r>
    </w:p>
    <w:p w14:paraId="022056C1" w14:textId="77777777" w:rsidR="007079A1" w:rsidRPr="007079A1" w:rsidRDefault="007079A1" w:rsidP="007079A1">
      <w:pPr>
        <w:pStyle w:val="a4"/>
        <w:shd w:val="clear" w:color="auto" w:fill="FFFFFF"/>
        <w:spacing w:before="0" w:line="360" w:lineRule="auto"/>
        <w:ind w:firstLine="708"/>
        <w:jc w:val="both"/>
        <w:rPr>
          <w:sz w:val="28"/>
          <w:szCs w:val="28"/>
        </w:rPr>
      </w:pPr>
    </w:p>
    <w:sectPr w:rsidR="007079A1" w:rsidRPr="007079A1" w:rsidSect="002D631E">
      <w:pgSz w:w="11906" w:h="16838"/>
      <w:pgMar w:top="0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F1B48"/>
    <w:multiLevelType w:val="multilevel"/>
    <w:tmpl w:val="9E80F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721C5E"/>
    <w:multiLevelType w:val="multilevel"/>
    <w:tmpl w:val="FEEE7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AE0078"/>
    <w:multiLevelType w:val="multilevel"/>
    <w:tmpl w:val="609A8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1D1E9F"/>
    <w:multiLevelType w:val="hybridMultilevel"/>
    <w:tmpl w:val="C1FEA132"/>
    <w:lvl w:ilvl="0" w:tplc="7B807E62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FBA8EB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3482AE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6438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121B8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D9089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032EC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84094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E9EC0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1079F8"/>
    <w:multiLevelType w:val="multilevel"/>
    <w:tmpl w:val="047E9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7826B9"/>
    <w:multiLevelType w:val="multilevel"/>
    <w:tmpl w:val="629A0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1532D9"/>
    <w:multiLevelType w:val="hybridMultilevel"/>
    <w:tmpl w:val="2E4C81E0"/>
    <w:lvl w:ilvl="0" w:tplc="49EE834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7" w15:restartNumberingAfterBreak="0">
    <w:nsid w:val="642D6629"/>
    <w:multiLevelType w:val="hybridMultilevel"/>
    <w:tmpl w:val="F2E03EDE"/>
    <w:lvl w:ilvl="0" w:tplc="49A6FDF4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D12520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8F4726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BD6E1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0023D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E4CF7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AFE06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1E4C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42CFAD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63C3691"/>
    <w:multiLevelType w:val="multilevel"/>
    <w:tmpl w:val="2B887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FB0698D"/>
    <w:multiLevelType w:val="multilevel"/>
    <w:tmpl w:val="136C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3537490">
    <w:abstractNumId w:val="6"/>
  </w:num>
  <w:num w:numId="2" w16cid:durableId="706685072">
    <w:abstractNumId w:val="2"/>
  </w:num>
  <w:num w:numId="3" w16cid:durableId="1704088817">
    <w:abstractNumId w:val="4"/>
  </w:num>
  <w:num w:numId="4" w16cid:durableId="1434283820">
    <w:abstractNumId w:val="8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5" w16cid:durableId="22441357">
    <w:abstractNumId w:val="3"/>
  </w:num>
  <w:num w:numId="6" w16cid:durableId="1125857055">
    <w:abstractNumId w:val="9"/>
  </w:num>
  <w:num w:numId="7" w16cid:durableId="265502582">
    <w:abstractNumId w:val="0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8" w16cid:durableId="1357005271">
    <w:abstractNumId w:val="7"/>
  </w:num>
  <w:num w:numId="9" w16cid:durableId="887303886">
    <w:abstractNumId w:val="5"/>
  </w:num>
  <w:num w:numId="10" w16cid:durableId="17430655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4BA8"/>
    <w:rsid w:val="000103E3"/>
    <w:rsid w:val="000259AD"/>
    <w:rsid w:val="00034E3D"/>
    <w:rsid w:val="00040812"/>
    <w:rsid w:val="0004477B"/>
    <w:rsid w:val="0008319E"/>
    <w:rsid w:val="000A6A57"/>
    <w:rsid w:val="000B35BC"/>
    <w:rsid w:val="000C34A1"/>
    <w:rsid w:val="000D0870"/>
    <w:rsid w:val="000D1E99"/>
    <w:rsid w:val="000D2DAD"/>
    <w:rsid w:val="00115118"/>
    <w:rsid w:val="00125C37"/>
    <w:rsid w:val="00151B9A"/>
    <w:rsid w:val="001613AB"/>
    <w:rsid w:val="0017446E"/>
    <w:rsid w:val="00174DD9"/>
    <w:rsid w:val="00175D3E"/>
    <w:rsid w:val="00175E34"/>
    <w:rsid w:val="00184623"/>
    <w:rsid w:val="00187BDF"/>
    <w:rsid w:val="001A2ADE"/>
    <w:rsid w:val="001A4BA8"/>
    <w:rsid w:val="001B649E"/>
    <w:rsid w:val="002006B3"/>
    <w:rsid w:val="00200CA4"/>
    <w:rsid w:val="0021324F"/>
    <w:rsid w:val="002158DD"/>
    <w:rsid w:val="00216F89"/>
    <w:rsid w:val="002235E7"/>
    <w:rsid w:val="00234C1D"/>
    <w:rsid w:val="00237976"/>
    <w:rsid w:val="0028014D"/>
    <w:rsid w:val="002861D0"/>
    <w:rsid w:val="002865A3"/>
    <w:rsid w:val="00295F47"/>
    <w:rsid w:val="002A35D8"/>
    <w:rsid w:val="002B2592"/>
    <w:rsid w:val="002C2DCE"/>
    <w:rsid w:val="002D0028"/>
    <w:rsid w:val="002D3898"/>
    <w:rsid w:val="002D3CEB"/>
    <w:rsid w:val="002D631E"/>
    <w:rsid w:val="002E23D4"/>
    <w:rsid w:val="002E2F3C"/>
    <w:rsid w:val="002F6878"/>
    <w:rsid w:val="003010BF"/>
    <w:rsid w:val="00305527"/>
    <w:rsid w:val="00327E87"/>
    <w:rsid w:val="003366AF"/>
    <w:rsid w:val="003451A9"/>
    <w:rsid w:val="003510AA"/>
    <w:rsid w:val="003637EF"/>
    <w:rsid w:val="00374AFD"/>
    <w:rsid w:val="003826FC"/>
    <w:rsid w:val="00394541"/>
    <w:rsid w:val="00394E5A"/>
    <w:rsid w:val="003B7AB1"/>
    <w:rsid w:val="003C2D59"/>
    <w:rsid w:val="003D504F"/>
    <w:rsid w:val="004001BE"/>
    <w:rsid w:val="004007D2"/>
    <w:rsid w:val="004176C3"/>
    <w:rsid w:val="00422E4A"/>
    <w:rsid w:val="0042710B"/>
    <w:rsid w:val="00466D82"/>
    <w:rsid w:val="0047422C"/>
    <w:rsid w:val="00482EB0"/>
    <w:rsid w:val="00483CAD"/>
    <w:rsid w:val="004907D5"/>
    <w:rsid w:val="004A01D1"/>
    <w:rsid w:val="004A1FBD"/>
    <w:rsid w:val="004B2953"/>
    <w:rsid w:val="004B5A07"/>
    <w:rsid w:val="004B7E01"/>
    <w:rsid w:val="004D58EE"/>
    <w:rsid w:val="004E2427"/>
    <w:rsid w:val="004E392E"/>
    <w:rsid w:val="004F528F"/>
    <w:rsid w:val="00500B1B"/>
    <w:rsid w:val="00502936"/>
    <w:rsid w:val="00503065"/>
    <w:rsid w:val="0051121A"/>
    <w:rsid w:val="00516FDD"/>
    <w:rsid w:val="00535A82"/>
    <w:rsid w:val="00543679"/>
    <w:rsid w:val="00546989"/>
    <w:rsid w:val="0057735F"/>
    <w:rsid w:val="00580B6F"/>
    <w:rsid w:val="00581922"/>
    <w:rsid w:val="005831FB"/>
    <w:rsid w:val="005918CC"/>
    <w:rsid w:val="00597A77"/>
    <w:rsid w:val="005A46E9"/>
    <w:rsid w:val="005E0AF1"/>
    <w:rsid w:val="005E23AE"/>
    <w:rsid w:val="005E378E"/>
    <w:rsid w:val="005F2914"/>
    <w:rsid w:val="00613C5E"/>
    <w:rsid w:val="00614433"/>
    <w:rsid w:val="00683280"/>
    <w:rsid w:val="006A49F1"/>
    <w:rsid w:val="006B556E"/>
    <w:rsid w:val="006B5A47"/>
    <w:rsid w:val="006B627B"/>
    <w:rsid w:val="006D7BD2"/>
    <w:rsid w:val="006E4B1B"/>
    <w:rsid w:val="00707610"/>
    <w:rsid w:val="007079A1"/>
    <w:rsid w:val="00710174"/>
    <w:rsid w:val="00743FDF"/>
    <w:rsid w:val="00745C6D"/>
    <w:rsid w:val="007538DB"/>
    <w:rsid w:val="007607FE"/>
    <w:rsid w:val="00784BF8"/>
    <w:rsid w:val="00791DCF"/>
    <w:rsid w:val="007C63C5"/>
    <w:rsid w:val="007E7BEF"/>
    <w:rsid w:val="007F2E31"/>
    <w:rsid w:val="00804721"/>
    <w:rsid w:val="00817E45"/>
    <w:rsid w:val="0083302E"/>
    <w:rsid w:val="008414DA"/>
    <w:rsid w:val="00850968"/>
    <w:rsid w:val="0088594C"/>
    <w:rsid w:val="0089449D"/>
    <w:rsid w:val="008C60E6"/>
    <w:rsid w:val="008C6EFB"/>
    <w:rsid w:val="008D0DA9"/>
    <w:rsid w:val="008D25B9"/>
    <w:rsid w:val="00934323"/>
    <w:rsid w:val="0095295B"/>
    <w:rsid w:val="00957BB5"/>
    <w:rsid w:val="00975506"/>
    <w:rsid w:val="0098705E"/>
    <w:rsid w:val="009A3896"/>
    <w:rsid w:val="009C4733"/>
    <w:rsid w:val="009D1212"/>
    <w:rsid w:val="009D411E"/>
    <w:rsid w:val="009E2FAA"/>
    <w:rsid w:val="009E5130"/>
    <w:rsid w:val="00A00BEC"/>
    <w:rsid w:val="00A11B61"/>
    <w:rsid w:val="00A21D97"/>
    <w:rsid w:val="00A30154"/>
    <w:rsid w:val="00A34331"/>
    <w:rsid w:val="00A41A19"/>
    <w:rsid w:val="00A42C3E"/>
    <w:rsid w:val="00A5213E"/>
    <w:rsid w:val="00A7481B"/>
    <w:rsid w:val="00A84C2B"/>
    <w:rsid w:val="00AA3543"/>
    <w:rsid w:val="00AA4FC5"/>
    <w:rsid w:val="00AB31E6"/>
    <w:rsid w:val="00AB3A48"/>
    <w:rsid w:val="00AB5E76"/>
    <w:rsid w:val="00AC41CA"/>
    <w:rsid w:val="00AC7883"/>
    <w:rsid w:val="00AC7C56"/>
    <w:rsid w:val="00AD0B6F"/>
    <w:rsid w:val="00B043C2"/>
    <w:rsid w:val="00B06D35"/>
    <w:rsid w:val="00B147D2"/>
    <w:rsid w:val="00B56BF8"/>
    <w:rsid w:val="00B61452"/>
    <w:rsid w:val="00B73C60"/>
    <w:rsid w:val="00B82007"/>
    <w:rsid w:val="00BA1D88"/>
    <w:rsid w:val="00BB0CB1"/>
    <w:rsid w:val="00BB2E04"/>
    <w:rsid w:val="00BC7ED1"/>
    <w:rsid w:val="00BE15CC"/>
    <w:rsid w:val="00BE28FE"/>
    <w:rsid w:val="00C01981"/>
    <w:rsid w:val="00C157A7"/>
    <w:rsid w:val="00C24966"/>
    <w:rsid w:val="00C30064"/>
    <w:rsid w:val="00C5554A"/>
    <w:rsid w:val="00C666F6"/>
    <w:rsid w:val="00C84BB2"/>
    <w:rsid w:val="00C911EE"/>
    <w:rsid w:val="00C94EF1"/>
    <w:rsid w:val="00CE05A6"/>
    <w:rsid w:val="00D16C0B"/>
    <w:rsid w:val="00D177F7"/>
    <w:rsid w:val="00D224D2"/>
    <w:rsid w:val="00D55CC3"/>
    <w:rsid w:val="00D62091"/>
    <w:rsid w:val="00D66CF7"/>
    <w:rsid w:val="00D86EBE"/>
    <w:rsid w:val="00DB4730"/>
    <w:rsid w:val="00DB5458"/>
    <w:rsid w:val="00DD06AE"/>
    <w:rsid w:val="00DD444E"/>
    <w:rsid w:val="00DE0B09"/>
    <w:rsid w:val="00DF687B"/>
    <w:rsid w:val="00E03231"/>
    <w:rsid w:val="00E03B1F"/>
    <w:rsid w:val="00E15A5A"/>
    <w:rsid w:val="00E3166D"/>
    <w:rsid w:val="00E41C96"/>
    <w:rsid w:val="00E44624"/>
    <w:rsid w:val="00E73C74"/>
    <w:rsid w:val="00E96A6F"/>
    <w:rsid w:val="00ED43E1"/>
    <w:rsid w:val="00EF2960"/>
    <w:rsid w:val="00EF5F9B"/>
    <w:rsid w:val="00F023A3"/>
    <w:rsid w:val="00F05EF4"/>
    <w:rsid w:val="00F12624"/>
    <w:rsid w:val="00F1296C"/>
    <w:rsid w:val="00F16601"/>
    <w:rsid w:val="00F16613"/>
    <w:rsid w:val="00F24433"/>
    <w:rsid w:val="00F26FD2"/>
    <w:rsid w:val="00F35219"/>
    <w:rsid w:val="00F6354F"/>
    <w:rsid w:val="00F64775"/>
    <w:rsid w:val="00F70595"/>
    <w:rsid w:val="00F71058"/>
    <w:rsid w:val="00F827F7"/>
    <w:rsid w:val="00F86AA1"/>
    <w:rsid w:val="00F86B5A"/>
    <w:rsid w:val="00F9536C"/>
    <w:rsid w:val="00FA54EE"/>
    <w:rsid w:val="00FB749D"/>
    <w:rsid w:val="00FC1E03"/>
    <w:rsid w:val="00FC4E02"/>
    <w:rsid w:val="00FD0004"/>
    <w:rsid w:val="00FD654E"/>
    <w:rsid w:val="00FD7A11"/>
    <w:rsid w:val="00FE1160"/>
    <w:rsid w:val="00FF0978"/>
    <w:rsid w:val="00FF2040"/>
    <w:rsid w:val="00FF4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CEF90"/>
  <w15:docId w15:val="{1AA736CF-6030-40D0-9255-FB4247D40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E23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20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6CF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BA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E23D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4">
    <w:name w:val="Normal (Web)"/>
    <w:basedOn w:val="a"/>
    <w:uiPriority w:val="99"/>
    <w:unhideWhenUsed/>
    <w:rsid w:val="002E2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g-binding">
    <w:name w:val="ng-binding"/>
    <w:basedOn w:val="a0"/>
    <w:rsid w:val="00D62091"/>
  </w:style>
  <w:style w:type="character" w:customStyle="1" w:styleId="20">
    <w:name w:val="Заголовок 2 Знак"/>
    <w:basedOn w:val="a0"/>
    <w:link w:val="2"/>
    <w:uiPriority w:val="9"/>
    <w:semiHidden/>
    <w:rsid w:val="00D6209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Hyperlink"/>
    <w:basedOn w:val="a0"/>
    <w:uiPriority w:val="99"/>
    <w:semiHidden/>
    <w:unhideWhenUsed/>
    <w:rsid w:val="00D62091"/>
    <w:rPr>
      <w:color w:val="0000FF"/>
      <w:u w:val="single"/>
    </w:rPr>
  </w:style>
  <w:style w:type="character" w:styleId="a6">
    <w:name w:val="Strong"/>
    <w:basedOn w:val="a0"/>
    <w:uiPriority w:val="22"/>
    <w:qFormat/>
    <w:rsid w:val="00D62091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D66CF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300">
    <w:name w:val="30"/>
    <w:basedOn w:val="a"/>
    <w:rsid w:val="00D66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1"/>
    <w:basedOn w:val="a"/>
    <w:rsid w:val="00D66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0">
    <w:name w:val="20"/>
    <w:basedOn w:val="a"/>
    <w:rsid w:val="00D66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9C47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C4733"/>
    <w:rPr>
      <w:rFonts w:ascii="Tahoma" w:hAnsi="Tahoma" w:cs="Tahoma"/>
      <w:sz w:val="16"/>
      <w:szCs w:val="16"/>
    </w:rPr>
  </w:style>
  <w:style w:type="character" w:styleId="a9">
    <w:name w:val="Emphasis"/>
    <w:basedOn w:val="a0"/>
    <w:uiPriority w:val="20"/>
    <w:qFormat/>
    <w:rsid w:val="00394541"/>
    <w:rPr>
      <w:i/>
      <w:i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8594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88594C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88594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88594C"/>
    <w:rPr>
      <w:rFonts w:ascii="Arial" w:eastAsia="Times New Roman" w:hAnsi="Arial" w:cs="Arial"/>
      <w:vanish/>
      <w:sz w:val="16"/>
      <w:szCs w:val="16"/>
    </w:rPr>
  </w:style>
  <w:style w:type="character" w:customStyle="1" w:styleId="b-share-btnwrap">
    <w:name w:val="b-share-btn__wrap"/>
    <w:basedOn w:val="a0"/>
    <w:rsid w:val="0088594C"/>
  </w:style>
  <w:style w:type="character" w:customStyle="1" w:styleId="b-share-counter">
    <w:name w:val="b-share-counter"/>
    <w:basedOn w:val="a0"/>
    <w:rsid w:val="0088594C"/>
  </w:style>
  <w:style w:type="paragraph" w:customStyle="1" w:styleId="greysmall">
    <w:name w:val="greysmall"/>
    <w:basedOn w:val="a"/>
    <w:rsid w:val="008859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co">
    <w:name w:val="ico"/>
    <w:basedOn w:val="a0"/>
    <w:rsid w:val="00F126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86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22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348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967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84506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42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8042273">
                          <w:marLeft w:val="0"/>
                          <w:marRight w:val="0"/>
                          <w:marTop w:val="1125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681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53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84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6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48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87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9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26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7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798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27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92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99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56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02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15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79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52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26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45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62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6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60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31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17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04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077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04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14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95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06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22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43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07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49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04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87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38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33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29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74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17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441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28003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49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455637">
          <w:marLeft w:val="0"/>
          <w:marRight w:val="0"/>
          <w:marTop w:val="375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016385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45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5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18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5" w:color="FFFFFF"/>
                    <w:right w:val="none" w:sz="0" w:space="0" w:color="auto"/>
                  </w:divBdr>
                  <w:divsChild>
                    <w:div w:id="1696421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03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883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5896535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7679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2501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4341780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2307216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75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68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84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10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8809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152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0299572">
                          <w:marLeft w:val="0"/>
                          <w:marRight w:val="0"/>
                          <w:marTop w:val="1125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3154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21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77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68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14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1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75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7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0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33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60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9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4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823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93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38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97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07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53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16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99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50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46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13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47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4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246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22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50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85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39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27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14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71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75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635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58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92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19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24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32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48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731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903563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74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74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239245">
              <w:marLeft w:val="0"/>
              <w:marRight w:val="0"/>
              <w:marTop w:val="10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69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069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013686">
          <w:marLeft w:val="0"/>
          <w:marRight w:val="0"/>
          <w:marTop w:val="0"/>
          <w:marBottom w:val="0"/>
          <w:divBdr>
            <w:top w:val="single" w:sz="6" w:space="8" w:color="CCCCCC"/>
            <w:left w:val="single" w:sz="6" w:space="8" w:color="CCCCCC"/>
            <w:bottom w:val="single" w:sz="6" w:space="8" w:color="CCCCCC"/>
            <w:right w:val="single" w:sz="6" w:space="23" w:color="CCCCCC"/>
          </w:divBdr>
          <w:divsChild>
            <w:div w:id="181039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502060">
                  <w:marLeft w:val="0"/>
                  <w:marRight w:val="0"/>
                  <w:marTop w:val="0"/>
                  <w:marBottom w:val="600"/>
                  <w:divBdr>
                    <w:top w:val="single" w:sz="6" w:space="8" w:color="AAAAAA"/>
                    <w:left w:val="single" w:sz="6" w:space="8" w:color="AAAAAA"/>
                    <w:bottom w:val="single" w:sz="6" w:space="8" w:color="AAAAAA"/>
                    <w:right w:val="single" w:sz="6" w:space="8" w:color="AAAAAA"/>
                  </w:divBdr>
                </w:div>
              </w:divsChild>
            </w:div>
            <w:div w:id="23516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52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85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3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70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60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81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5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51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096867">
          <w:marLeft w:val="0"/>
          <w:marRight w:val="0"/>
          <w:marTop w:val="0"/>
          <w:marBottom w:val="240"/>
          <w:divBdr>
            <w:top w:val="single" w:sz="6" w:space="8" w:color="BCBCBC"/>
            <w:left w:val="single" w:sz="6" w:space="8" w:color="BCBCBC"/>
            <w:bottom w:val="single" w:sz="6" w:space="8" w:color="BCBCBC"/>
            <w:right w:val="single" w:sz="6" w:space="8" w:color="BCBCBC"/>
          </w:divBdr>
        </w:div>
        <w:div w:id="62404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58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E2122A-D685-47A1-BE8F-32DAB03A4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Галина Сергеевна Пастухова</cp:lastModifiedBy>
  <cp:revision>12</cp:revision>
  <cp:lastPrinted>2022-03-28T12:09:00Z</cp:lastPrinted>
  <dcterms:created xsi:type="dcterms:W3CDTF">2022-12-29T10:03:00Z</dcterms:created>
  <dcterms:modified xsi:type="dcterms:W3CDTF">2026-07-27T09:53:00Z</dcterms:modified>
</cp:coreProperties>
</file>