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09" w:rsidRPr="00CF281A" w:rsidRDefault="00AF3709" w:rsidP="00E06BD5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4959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АДМИНИСТРАЦИЯ </w:t>
      </w:r>
      <w:r w:rsidR="002047D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</w:t>
      </w:r>
      <w:r w:rsidR="006A017D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   </w:t>
      </w:r>
      <w:r w:rsidR="00743857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</w:t>
      </w:r>
      <w:r w:rsidR="0043563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</w:t>
      </w:r>
      <w:r w:rsidR="002047D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</w:t>
      </w: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                                                </w:t>
      </w:r>
    </w:p>
    <w:p w:rsidR="00AF3709" w:rsidRPr="00CF281A" w:rsidRDefault="00AF3709" w:rsidP="008253BF">
      <w:pPr>
        <w:widowControl w:val="0"/>
        <w:suppressAutoHyphens/>
        <w:overflowPunct w:val="0"/>
        <w:spacing w:after="0" w:line="200" w:lineRule="atLeast"/>
        <w:ind w:right="5101" w:hanging="6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>сельского   поселения</w:t>
      </w:r>
    </w:p>
    <w:p w:rsidR="00AF3709" w:rsidRPr="00CF281A" w:rsidRDefault="00AF3709" w:rsidP="008253BF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ГЕОРГИЕВКА</w:t>
      </w:r>
    </w:p>
    <w:p w:rsidR="00AF3709" w:rsidRPr="00CF281A" w:rsidRDefault="00AF3709" w:rsidP="008253BF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1"/>
        <w:rPr>
          <w:rFonts w:ascii="Times New Roman" w:eastAsia="Lucida Sans Unicode" w:hAnsi="Times New Roman" w:cs="Times New Roman"/>
          <w:b/>
          <w:sz w:val="24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4"/>
          <w:szCs w:val="20"/>
          <w:lang w:eastAsia="hi-IN" w:bidi="hi-IN"/>
        </w:rPr>
        <w:t>Муниципального района Кинельский</w:t>
      </w:r>
    </w:p>
    <w:p w:rsidR="00AF3709" w:rsidRPr="00CF281A" w:rsidRDefault="00AF3709" w:rsidP="008253BF">
      <w:pPr>
        <w:widowControl w:val="0"/>
        <w:suppressAutoHyphens/>
        <w:overflowPunct w:val="0"/>
        <w:spacing w:after="0" w:line="200" w:lineRule="atLeast"/>
        <w:ind w:right="5101" w:hanging="6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Самарской области</w:t>
      </w:r>
    </w:p>
    <w:p w:rsidR="00AF3709" w:rsidRDefault="00AF3709" w:rsidP="008253B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П О С Т А Н О В Л Е Н И Е</w:t>
      </w:r>
    </w:p>
    <w:p w:rsidR="000E145A" w:rsidRPr="00CF281A" w:rsidRDefault="00486DC4" w:rsidP="008253B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2</w:t>
      </w:r>
      <w:r w:rsidR="00C373B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6</w:t>
      </w:r>
      <w:r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.12.202</w:t>
      </w:r>
      <w:r w:rsidR="008B2E10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5</w:t>
      </w:r>
      <w:r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г.        </w:t>
      </w:r>
      <w:r w:rsidR="00574BD1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554</w:t>
      </w:r>
    </w:p>
    <w:p w:rsidR="00AF3709" w:rsidRPr="00CF281A" w:rsidRDefault="000E145A" w:rsidP="008253BF">
      <w:pPr>
        <w:widowControl w:val="0"/>
        <w:suppressAutoHyphens/>
        <w:overflowPunct w:val="0"/>
        <w:spacing w:after="0" w:line="200" w:lineRule="atLeast"/>
        <w:ind w:right="5101" w:hanging="6"/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от_______________№_____</w:t>
      </w:r>
      <w:r w:rsidR="00AF3709" w:rsidRPr="00CF281A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>___</w:t>
      </w:r>
    </w:p>
    <w:p w:rsidR="00E66273" w:rsidRDefault="00E66273" w:rsidP="00053F28">
      <w:pPr>
        <w:widowControl w:val="0"/>
        <w:suppressAutoHyphens/>
        <w:overflowPunct w:val="0"/>
        <w:spacing w:after="0" w:line="200" w:lineRule="atLeast"/>
        <w:ind w:right="439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</w:p>
    <w:p w:rsidR="00B22C0A" w:rsidRDefault="002047DE" w:rsidP="00053F28">
      <w:pPr>
        <w:widowControl w:val="0"/>
        <w:suppressAutoHyphens/>
        <w:overflowPunct w:val="0"/>
        <w:spacing w:after="0" w:line="200" w:lineRule="atLeast"/>
        <w:ind w:right="439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 xml:space="preserve">О внесении изменений в </w:t>
      </w:r>
    </w:p>
    <w:p w:rsidR="00AF3709" w:rsidRDefault="002047DE" w:rsidP="00053F28">
      <w:pPr>
        <w:widowControl w:val="0"/>
        <w:suppressAutoHyphens/>
        <w:overflowPunct w:val="0"/>
        <w:spacing w:after="0" w:line="200" w:lineRule="atLeast"/>
        <w:ind w:right="439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постановление администрации сельского поселения Георгиевка №180 от 18.12.2020г. «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Об утверждении муниципальной программы «</w:t>
      </w:r>
      <w:r w:rsidR="00AF3709"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>Поддержка местных инициатив</w:t>
      </w:r>
      <w:r w:rsidR="00C91DF5"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 xml:space="preserve"> на территории сельского поселения Георгиевка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» на 2021–202</w:t>
      </w:r>
      <w:r w:rsidR="00C373BE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8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»</w:t>
      </w:r>
    </w:p>
    <w:bookmarkEnd w:id="0"/>
    <w:p w:rsidR="000E145A" w:rsidRDefault="000E145A" w:rsidP="008B36F9">
      <w:pPr>
        <w:widowControl w:val="0"/>
        <w:suppressAutoHyphens/>
        <w:overflowPunct w:val="0"/>
        <w:spacing w:after="0" w:line="200" w:lineRule="atLeast"/>
        <w:ind w:right="510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</w:p>
    <w:p w:rsidR="000E145A" w:rsidRPr="008B36F9" w:rsidRDefault="000E145A" w:rsidP="008B36F9">
      <w:pPr>
        <w:widowControl w:val="0"/>
        <w:suppressAutoHyphens/>
        <w:overflowPunct w:val="0"/>
        <w:spacing w:after="0" w:line="200" w:lineRule="atLeast"/>
        <w:ind w:right="510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</w:p>
    <w:p w:rsidR="00AF3709" w:rsidRPr="00CF281A" w:rsidRDefault="00AF3709" w:rsidP="00AF3709">
      <w:pPr>
        <w:widowControl w:val="0"/>
        <w:suppressAutoHyphens/>
        <w:overflowPunct w:val="0"/>
        <w:spacing w:after="0" w:line="200" w:lineRule="atLeast"/>
        <w:ind w:firstLine="878"/>
        <w:jc w:val="right"/>
        <w:rPr>
          <w:rFonts w:ascii="Times New Roman" w:eastAsia="Lucida Sans Unicode" w:hAnsi="Times New Roman" w:cs="Times New Roman"/>
          <w:sz w:val="32"/>
          <w:szCs w:val="28"/>
          <w:lang w:eastAsia="hi-IN" w:bidi="hi-IN"/>
        </w:rPr>
      </w:pPr>
    </w:p>
    <w:p w:rsidR="00AF3709" w:rsidRDefault="00AF3709" w:rsidP="00862E6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со стать</w:t>
      </w:r>
      <w:r w:rsidR="00EB397E" w:rsidRPr="00CF281A">
        <w:rPr>
          <w:rFonts w:ascii="Times New Roman" w:hAnsi="Times New Roman" w:cs="Times New Roman"/>
          <w:sz w:val="28"/>
          <w:szCs w:val="28"/>
        </w:rPr>
        <w:t>ями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EB397E" w:rsidRPr="00CF281A">
        <w:rPr>
          <w:rFonts w:ascii="Times New Roman" w:hAnsi="Times New Roman" w:cs="Times New Roman"/>
          <w:sz w:val="28"/>
          <w:szCs w:val="28"/>
        </w:rPr>
        <w:t xml:space="preserve">74, 86 и </w:t>
      </w:r>
      <w:r w:rsidRPr="00CF281A">
        <w:rPr>
          <w:rFonts w:ascii="Times New Roman" w:hAnsi="Times New Roman" w:cs="Times New Roman"/>
          <w:sz w:val="28"/>
          <w:szCs w:val="28"/>
        </w:rPr>
        <w:t>179</w:t>
      </w:r>
      <w:r w:rsidRPr="00CF281A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Pr="00CF281A">
        <w:rPr>
          <w:rFonts w:ascii="Times New Roman" w:hAnsi="Times New Roman" w:cs="Times New Roman"/>
          <w:sz w:val="28"/>
        </w:rPr>
        <w:t xml:space="preserve">Федеральным </w:t>
      </w:r>
      <w:r w:rsidRPr="00CF281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CF281A">
        <w:rPr>
          <w:rFonts w:ascii="Times New Roman" w:hAnsi="Times New Roman" w:cs="Times New Roman"/>
          <w:sz w:val="28"/>
        </w:rPr>
        <w:t xml:space="preserve"> от 06.10.2003 № 131-ФЗ «Об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</w:rPr>
        <w:t>мо</w:t>
      </w:r>
      <w:r w:rsidRPr="00CF281A">
        <w:rPr>
          <w:rFonts w:ascii="Times New Roman" w:hAnsi="Times New Roman" w:cs="Times New Roman"/>
          <w:sz w:val="28"/>
        </w:rPr>
        <w:t xml:space="preserve">управления в Российской Федерации», </w:t>
      </w:r>
      <w:r w:rsidRPr="00CF281A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сельского поселения Георгиевка от 01.11.2013 г. № 231 «Об утверждении Порядка принятия решений о разработке, формирования и реализации муниципальных программ сельского поселения Георгиевка муниципального района Кинельский Самарской области»,</w:t>
      </w:r>
      <w:r w:rsidRPr="00CF281A">
        <w:rPr>
          <w:rFonts w:ascii="Times New Roman" w:hAnsi="Times New Roman" w:cs="Times New Roman"/>
          <w:sz w:val="28"/>
        </w:rPr>
        <w:t xml:space="preserve"> </w:t>
      </w:r>
      <w:r w:rsidRPr="00CF281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Уставом</w:t>
      </w:r>
      <w:r w:rsidRPr="00CF281A">
        <w:rPr>
          <w:rFonts w:ascii="Times New Roman" w:hAnsi="Times New Roman" w:cs="Times New Roman"/>
          <w:sz w:val="28"/>
        </w:rPr>
        <w:t xml:space="preserve"> 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и в целях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97E" w:rsidRPr="00CF281A">
        <w:rPr>
          <w:rFonts w:ascii="Times New Roman" w:hAnsi="Times New Roman" w:cs="Times New Roman"/>
          <w:sz w:val="28"/>
          <w:szCs w:val="28"/>
        </w:rPr>
        <w:t>привлечения граждан к участию в решении вопросов местного значения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сельского поселения Георгиевка </w:t>
      </w:r>
      <w:r w:rsidRPr="00CF281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D7007" w:rsidRPr="006D7007" w:rsidRDefault="006D7007" w:rsidP="00602324">
      <w:pPr>
        <w:pStyle w:val="aa"/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D7007">
        <w:rPr>
          <w:rFonts w:ascii="Times New Roman" w:hAnsi="Times New Roman" w:cs="Times New Roman"/>
          <w:color w:val="000000"/>
          <w:sz w:val="28"/>
        </w:rPr>
        <w:t xml:space="preserve">Внести в </w:t>
      </w:r>
      <w:r w:rsidRPr="006D7007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постановление администрации сельского поселения Георгиевка № 180 от </w:t>
      </w:r>
      <w:r w:rsidRPr="006D7007">
        <w:rPr>
          <w:rFonts w:ascii="Times New Roman" w:hAnsi="Times New Roman" w:cs="Times New Roman"/>
          <w:bCs/>
          <w:color w:val="000000"/>
          <w:sz w:val="28"/>
        </w:rPr>
        <w:t>18.12.2020г.</w:t>
      </w:r>
      <w:r w:rsidRPr="006D7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«Поддержка местных инициатив на территории сельского поселения Георгиевка»</w:t>
      </w:r>
      <w:r w:rsidR="00C37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2021–2028</w:t>
      </w:r>
      <w:r w:rsidR="003F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</w:t>
      </w:r>
      <w:r w:rsidRPr="006D7007">
        <w:rPr>
          <w:rFonts w:ascii="Times New Roman" w:hAnsi="Times New Roman" w:cs="Times New Roman"/>
          <w:color w:val="000000"/>
          <w:sz w:val="28"/>
        </w:rPr>
        <w:t xml:space="preserve"> следующие изменения:</w:t>
      </w:r>
    </w:p>
    <w:p w:rsidR="006D7007" w:rsidRDefault="005A0E1D" w:rsidP="00602324">
      <w:pPr>
        <w:pStyle w:val="aa"/>
        <w:numPr>
          <w:ilvl w:val="1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t>Продлить действие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селения Георгиевка» на 2021–202</w:t>
      </w:r>
      <w:r w:rsidR="00C373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AD6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Программа), утвержденной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сельского поселения Георгиевка муниципального района Кинельский от 18.12.2020г. № 180 по 202</w:t>
      </w:r>
      <w:r w:rsidR="009C620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D6829" w:rsidRPr="008B36F9" w:rsidRDefault="005A0E1D" w:rsidP="008B36F9">
      <w:pPr>
        <w:pStyle w:val="aa"/>
        <w:numPr>
          <w:ilvl w:val="1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По всему тексту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 xml:space="preserve"> слова «на 2021 – 2026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заменить словами «на 2021 – 202</w:t>
      </w:r>
      <w:r w:rsidR="00C373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6D7007" w:rsidRPr="006D7007" w:rsidRDefault="006D7007" w:rsidP="008B36F9">
      <w:pPr>
        <w:pStyle w:val="aa"/>
        <w:numPr>
          <w:ilvl w:val="1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47DE" w:rsidRPr="00602324" w:rsidRDefault="00602324" w:rsidP="008B3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1.3.1.</w:t>
      </w:r>
      <w:r w:rsidR="002047DE" w:rsidRPr="00602324">
        <w:rPr>
          <w:rFonts w:ascii="Times New Roman" w:hAnsi="Times New Roman" w:cs="Times New Roman"/>
          <w:color w:val="000000"/>
          <w:sz w:val="28"/>
        </w:rPr>
        <w:t xml:space="preserve"> в паспорте Программы:</w:t>
      </w:r>
    </w:p>
    <w:p w:rsidR="00AD6829" w:rsidRDefault="002047DE" w:rsidP="008B36F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2047DE">
        <w:rPr>
          <w:rFonts w:ascii="Times New Roman" w:hAnsi="Times New Roman" w:cs="Times New Roman"/>
          <w:color w:val="000000"/>
          <w:sz w:val="28"/>
        </w:rPr>
        <w:t>раздел «</w:t>
      </w:r>
      <w:r>
        <w:rPr>
          <w:rFonts w:ascii="Times New Roman" w:hAnsi="Times New Roman" w:cs="Times New Roman"/>
          <w:color w:val="000000"/>
          <w:sz w:val="28"/>
        </w:rPr>
        <w:t>Финансовое обеспечение муниципальной программы</w:t>
      </w:r>
      <w:r w:rsidRPr="002047DE">
        <w:rPr>
          <w:rFonts w:ascii="Times New Roman" w:hAnsi="Times New Roman" w:cs="Times New Roman"/>
          <w:color w:val="000000"/>
          <w:sz w:val="28"/>
        </w:rPr>
        <w:t>» изложить в следующей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1325"/>
        <w:gridCol w:w="3118"/>
        <w:gridCol w:w="3590"/>
      </w:tblGrid>
      <w:tr w:rsidR="002047DE" w:rsidRPr="00CF281A" w:rsidTr="002047DE">
        <w:tc>
          <w:tcPr>
            <w:tcW w:w="9701" w:type="dxa"/>
            <w:gridSpan w:val="4"/>
            <w:vAlign w:val="bottom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</w:tr>
      <w:tr w:rsidR="002047DE" w:rsidRPr="00CF281A" w:rsidTr="00053F28">
        <w:trPr>
          <w:trHeight w:val="623"/>
        </w:trPr>
        <w:tc>
          <w:tcPr>
            <w:tcW w:w="1668" w:type="dxa"/>
            <w:vMerge w:val="restart"/>
            <w:vAlign w:val="center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программы по годам</w:t>
            </w:r>
          </w:p>
          <w:p w:rsidR="002047DE" w:rsidRPr="00CF281A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8033" w:type="dxa"/>
            <w:gridSpan w:val="3"/>
            <w:vAlign w:val="center"/>
          </w:tcPr>
          <w:p w:rsidR="002047DE" w:rsidRPr="00CF281A" w:rsidRDefault="002047DE" w:rsidP="001B35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программы, </w:t>
            </w:r>
            <w:r w:rsidR="001B35BF">
              <w:rPr>
                <w:rFonts w:ascii="Times New Roman" w:hAnsi="Times New Roman" w:cs="Times New Roman"/>
                <w:sz w:val="28"/>
                <w:szCs w:val="28"/>
              </w:rPr>
              <w:t>4651,1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2047DE" w:rsidRPr="00CF281A" w:rsidTr="002047DE">
        <w:tc>
          <w:tcPr>
            <w:tcW w:w="1668" w:type="dxa"/>
            <w:vMerge/>
          </w:tcPr>
          <w:p w:rsidR="002047DE" w:rsidRPr="00CF281A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708" w:type="dxa"/>
            <w:gridSpan w:val="2"/>
            <w:vAlign w:val="center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047DE" w:rsidRPr="00CF281A" w:rsidTr="00053F28">
        <w:trPr>
          <w:trHeight w:val="359"/>
        </w:trPr>
        <w:tc>
          <w:tcPr>
            <w:tcW w:w="1668" w:type="dxa"/>
            <w:vMerge/>
          </w:tcPr>
          <w:p w:rsidR="002047DE" w:rsidRPr="00CF281A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</w:tcPr>
          <w:p w:rsidR="002047DE" w:rsidRPr="00CF281A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590" w:type="dxa"/>
            <w:vAlign w:val="center"/>
          </w:tcPr>
          <w:p w:rsidR="002047DE" w:rsidRPr="00CF281A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6A017D" w:rsidRPr="00CF281A" w:rsidTr="00D71B15">
        <w:trPr>
          <w:trHeight w:val="351"/>
        </w:trPr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325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118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590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D71B15">
        <w:trPr>
          <w:trHeight w:val="345"/>
        </w:trPr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325" w:type="dxa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118" w:type="dxa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D71B15">
        <w:trPr>
          <w:trHeight w:val="367"/>
        </w:trPr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325" w:type="dxa"/>
            <w:vAlign w:val="bottom"/>
          </w:tcPr>
          <w:p w:rsidR="006A017D" w:rsidRPr="00CF281A" w:rsidRDefault="009C6202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118" w:type="dxa"/>
            <w:vAlign w:val="bottom"/>
          </w:tcPr>
          <w:p w:rsidR="006A017D" w:rsidRPr="00CF281A" w:rsidRDefault="009C6202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C6202" w:rsidRPr="00CF281A" w:rsidTr="009C62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Pr="00CF281A" w:rsidRDefault="009C6202" w:rsidP="009C62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Default="009C6202" w:rsidP="009C62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Default="007201B5" w:rsidP="009C62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02" w:rsidRPr="00CF281A" w:rsidRDefault="009C6202" w:rsidP="009C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2047DE">
        <w:tc>
          <w:tcPr>
            <w:tcW w:w="1668" w:type="dxa"/>
            <w:vAlign w:val="bottom"/>
          </w:tcPr>
          <w:p w:rsidR="006A017D" w:rsidRPr="00CF281A" w:rsidRDefault="009C6202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A01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5" w:type="dxa"/>
            <w:vAlign w:val="bottom"/>
          </w:tcPr>
          <w:p w:rsidR="006A017D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620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118" w:type="dxa"/>
            <w:vAlign w:val="bottom"/>
          </w:tcPr>
          <w:p w:rsidR="006A017D" w:rsidRDefault="009C6202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35BF" w:rsidRPr="00CF281A" w:rsidTr="00D71B15">
        <w:trPr>
          <w:trHeight w:val="2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CF281A" w:rsidRDefault="001B35BF" w:rsidP="00C64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F" w:rsidRPr="00CF281A" w:rsidRDefault="001B35BF" w:rsidP="00C6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35BF" w:rsidRPr="00CF281A" w:rsidTr="00D71B15">
        <w:trPr>
          <w:trHeight w:val="1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CF281A" w:rsidRDefault="001B35BF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F" w:rsidRPr="00CF281A" w:rsidRDefault="001B35BF" w:rsidP="00C3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73BE" w:rsidRPr="00CF281A" w:rsidTr="00D71B15">
        <w:trPr>
          <w:trHeight w:val="1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3BE" w:rsidRPr="00CF281A" w:rsidRDefault="00C373BE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BE" w:rsidRPr="00CF281A" w:rsidRDefault="00C373BE" w:rsidP="00C3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D6829" w:rsidRPr="002047DE" w:rsidRDefault="00602324" w:rsidP="008B36F9">
      <w:pPr>
        <w:spacing w:before="240" w:after="0"/>
        <w:ind w:firstLine="709"/>
        <w:jc w:val="both"/>
        <w:rPr>
          <w:rFonts w:ascii="Times New Roman" w:hAnsi="Times New Roman" w:cs="Times New Roman"/>
          <w:color w:val="000000"/>
          <w:sz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lang w:eastAsia="ar-SA"/>
        </w:rPr>
        <w:t xml:space="preserve">1.3.2. 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абзац </w:t>
      </w:r>
      <w:r w:rsidR="002047DE">
        <w:rPr>
          <w:rFonts w:ascii="Times New Roman" w:hAnsi="Times New Roman" w:cs="Times New Roman"/>
          <w:color w:val="000000"/>
          <w:sz w:val="28"/>
          <w:lang w:eastAsia="ar-SA"/>
        </w:rPr>
        <w:t>3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 раздела </w:t>
      </w:r>
      <w:r w:rsidR="002047DE">
        <w:rPr>
          <w:rFonts w:ascii="Times New Roman" w:hAnsi="Times New Roman" w:cs="Times New Roman"/>
          <w:color w:val="000000"/>
          <w:sz w:val="28"/>
          <w:lang w:val="en-US" w:eastAsia="ar-SA"/>
        </w:rPr>
        <w:t>V</w:t>
      </w:r>
      <w:r w:rsidR="000F62C4">
        <w:rPr>
          <w:rFonts w:ascii="Times New Roman" w:hAnsi="Times New Roman" w:cs="Times New Roman"/>
          <w:color w:val="000000"/>
          <w:sz w:val="28"/>
          <w:lang w:val="en-US" w:eastAsia="ar-SA"/>
        </w:rPr>
        <w:t>I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 «</w:t>
      </w:r>
      <w:r w:rsidR="002047DE">
        <w:rPr>
          <w:rFonts w:ascii="Times New Roman" w:hAnsi="Times New Roman" w:cs="Times New Roman"/>
          <w:color w:val="000000"/>
          <w:sz w:val="28"/>
          <w:lang w:eastAsia="ar-SA"/>
        </w:rPr>
        <w:t>Финансовое обеспечение муниципальной программы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>» изложить в следующей редакции:</w:t>
      </w:r>
    </w:p>
    <w:p w:rsidR="002047DE" w:rsidRPr="00CF281A" w:rsidRDefault="002047DE" w:rsidP="002047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281A">
        <w:rPr>
          <w:rFonts w:ascii="Times New Roman" w:hAnsi="Times New Roman" w:cs="Times New Roman"/>
          <w:sz w:val="28"/>
          <w:szCs w:val="28"/>
        </w:rPr>
        <w:t xml:space="preserve">Общий объем средств, направленный на реализацию мероприятий Программы, составляет </w:t>
      </w:r>
      <w:r w:rsidR="001B35BF">
        <w:rPr>
          <w:rFonts w:ascii="Times New Roman" w:hAnsi="Times New Roman" w:cs="Times New Roman"/>
          <w:sz w:val="28"/>
          <w:szCs w:val="28"/>
        </w:rPr>
        <w:t>46</w:t>
      </w:r>
      <w:r w:rsidR="009C6202">
        <w:rPr>
          <w:rFonts w:ascii="Times New Roman" w:hAnsi="Times New Roman" w:cs="Times New Roman"/>
          <w:sz w:val="28"/>
          <w:szCs w:val="28"/>
        </w:rPr>
        <w:t>51,1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47DE" w:rsidRPr="00CF281A" w:rsidRDefault="002047DE" w:rsidP="006A0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A017D">
        <w:rPr>
          <w:rFonts w:ascii="Times New Roman" w:hAnsi="Times New Roman" w:cs="Times New Roman"/>
          <w:sz w:val="28"/>
          <w:szCs w:val="28"/>
        </w:rPr>
        <w:t>1211,6</w:t>
      </w:r>
      <w:r w:rsidR="00743857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47DE" w:rsidRPr="00CF281A" w:rsidRDefault="002047DE" w:rsidP="006A0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C645D9">
        <w:rPr>
          <w:rFonts w:ascii="Times New Roman" w:hAnsi="Times New Roman" w:cs="Times New Roman"/>
          <w:sz w:val="28"/>
          <w:szCs w:val="28"/>
        </w:rPr>
        <w:t>1108,0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17D" w:rsidRDefault="002047DE" w:rsidP="006A01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2023 год -  </w:t>
      </w:r>
      <w:r w:rsidR="009C6202">
        <w:rPr>
          <w:rFonts w:ascii="Times New Roman" w:hAnsi="Times New Roman" w:cs="Times New Roman"/>
          <w:sz w:val="28"/>
          <w:szCs w:val="28"/>
        </w:rPr>
        <w:t>831,5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017D">
        <w:rPr>
          <w:rFonts w:ascii="Times New Roman" w:hAnsi="Times New Roman" w:cs="Times New Roman"/>
          <w:sz w:val="28"/>
          <w:szCs w:val="28"/>
        </w:rPr>
        <w:t>;</w:t>
      </w:r>
    </w:p>
    <w:p w:rsidR="00C645D9" w:rsidRDefault="006A017D" w:rsidP="00C645D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9C6202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45D9">
        <w:rPr>
          <w:rFonts w:ascii="Times New Roman" w:hAnsi="Times New Roman" w:cs="Times New Roman"/>
          <w:sz w:val="28"/>
          <w:szCs w:val="28"/>
        </w:rPr>
        <w:t>,</w:t>
      </w:r>
    </w:p>
    <w:p w:rsidR="009C6202" w:rsidRDefault="00C645D9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9C6202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047DE" w:rsidRPr="00CF281A">
        <w:rPr>
          <w:rFonts w:ascii="Times New Roman" w:hAnsi="Times New Roman" w:cs="Times New Roman"/>
          <w:sz w:val="28"/>
          <w:szCs w:val="28"/>
        </w:rPr>
        <w:t>.</w:t>
      </w:r>
      <w:r w:rsidR="009C6202" w:rsidRPr="009C6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BF" w:rsidRDefault="009C6202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1B35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373BE" w:rsidRDefault="001B35BF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D6829" w:rsidRDefault="00C373BE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6202">
        <w:rPr>
          <w:rFonts w:ascii="Times New Roman" w:hAnsi="Times New Roman" w:cs="Times New Roman"/>
          <w:sz w:val="28"/>
          <w:szCs w:val="28"/>
        </w:rPr>
        <w:t>»</w:t>
      </w:r>
    </w:p>
    <w:p w:rsidR="00602324" w:rsidRDefault="00602324" w:rsidP="00BE252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EA7F16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6F9">
        <w:rPr>
          <w:rFonts w:ascii="Times New Roman" w:hAnsi="Times New Roman" w:cs="Times New Roman"/>
          <w:sz w:val="28"/>
          <w:szCs w:val="28"/>
        </w:rPr>
        <w:t xml:space="preserve">к Программе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E252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0F62C4" w:rsidRPr="000F62C4" w:rsidRDefault="008B36F9" w:rsidP="000F62C4">
      <w:pPr>
        <w:tabs>
          <w:tab w:val="left" w:pos="0"/>
        </w:tabs>
        <w:autoSpaceDE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lang w:eastAsia="ar-SA"/>
        </w:rPr>
        <w:t>2</w:t>
      </w:r>
      <w:r w:rsidR="000F62C4" w:rsidRPr="000F62C4">
        <w:rPr>
          <w:rFonts w:ascii="Times New Roman" w:eastAsia="Arial" w:hAnsi="Times New Roman" w:cs="Times New Roman"/>
          <w:color w:val="000000"/>
          <w:sz w:val="28"/>
          <w:lang w:eastAsia="ar-SA"/>
        </w:rPr>
        <w:t>. Опубликовать настоящее постановление в «Георгиевском вестнике».</w:t>
      </w:r>
    </w:p>
    <w:p w:rsidR="000E145A" w:rsidRDefault="008B36F9" w:rsidP="00486DC4">
      <w:pPr>
        <w:tabs>
          <w:tab w:val="left" w:pos="72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0F62C4" w:rsidRPr="000F62C4">
        <w:rPr>
          <w:rFonts w:ascii="Times New Roman" w:hAnsi="Times New Roman" w:cs="Times New Roman"/>
          <w:color w:val="000000"/>
          <w:spacing w:val="-2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E66273" w:rsidRPr="00486DC4" w:rsidRDefault="00E66273" w:rsidP="00486DC4">
      <w:pPr>
        <w:tabs>
          <w:tab w:val="left" w:pos="72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BE2522" w:rsidRPr="00D71B15" w:rsidRDefault="00AF3709" w:rsidP="00D71B15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1A">
        <w:rPr>
          <w:rFonts w:ascii="Times New Roman" w:hAnsi="Times New Roman" w:cs="Times New Roman"/>
          <w:b/>
          <w:bCs/>
          <w:sz w:val="28"/>
          <w:szCs w:val="28"/>
        </w:rPr>
        <w:t xml:space="preserve">Глава сельского поселения </w:t>
      </w:r>
      <w:r w:rsidR="00D71B15">
        <w:rPr>
          <w:rFonts w:ascii="Times New Roman" w:hAnsi="Times New Roman" w:cs="Times New Roman"/>
          <w:b/>
          <w:bCs/>
          <w:sz w:val="28"/>
          <w:szCs w:val="28"/>
        </w:rPr>
        <w:t>Георгиевка</w:t>
      </w:r>
      <w:r w:rsidRPr="00CF28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D71B1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F281A">
        <w:rPr>
          <w:rFonts w:ascii="Times New Roman" w:hAnsi="Times New Roman" w:cs="Times New Roman"/>
          <w:b/>
          <w:bCs/>
          <w:sz w:val="28"/>
          <w:szCs w:val="28"/>
        </w:rPr>
        <w:t>Н.В.Алясина</w:t>
      </w: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E66273" w:rsidRDefault="00E66273" w:rsidP="000F62C4">
      <w:pPr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127729" w:rsidRPr="00CF281A" w:rsidRDefault="00AF3709" w:rsidP="000F62C4">
      <w:pPr>
        <w:jc w:val="both"/>
        <w:rPr>
          <w:rFonts w:ascii="Times New Roman" w:hAnsi="Times New Roman" w:cs="Times New Roman"/>
          <w:sz w:val="28"/>
          <w:szCs w:val="28"/>
        </w:rPr>
        <w:sectPr w:rsidR="00127729" w:rsidRPr="00CF281A" w:rsidSect="00246C99">
          <w:headerReference w:type="default" r:id="rId8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r w:rsidRPr="00CF281A">
        <w:rPr>
          <w:rFonts w:ascii="Times New Roman" w:hAnsi="Times New Roman" w:cs="Times New Roman"/>
          <w:bCs/>
          <w:sz w:val="18"/>
          <w:szCs w:val="28"/>
        </w:rPr>
        <w:t>2-</w:t>
      </w:r>
      <w:r w:rsidR="00E66273">
        <w:rPr>
          <w:rFonts w:ascii="Times New Roman" w:hAnsi="Times New Roman" w:cs="Times New Roman"/>
          <w:bCs/>
          <w:sz w:val="18"/>
          <w:szCs w:val="28"/>
        </w:rPr>
        <w:t>72-49</w:t>
      </w:r>
    </w:p>
    <w:p w:rsidR="00BE2522" w:rsidRDefault="00BE2522" w:rsidP="000E145A">
      <w:pPr>
        <w:autoSpaceDE w:val="0"/>
        <w:spacing w:after="0" w:line="240" w:lineRule="auto"/>
        <w:ind w:left="10065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E2522" w:rsidRDefault="00BE2522" w:rsidP="000E145A">
      <w:pPr>
        <w:autoSpaceDE w:val="0"/>
        <w:spacing w:after="0" w:line="240" w:lineRule="auto"/>
        <w:ind w:left="10065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E2522" w:rsidRDefault="00BE2522" w:rsidP="000E145A">
      <w:pPr>
        <w:autoSpaceDE w:val="0"/>
        <w:spacing w:after="0" w:line="240" w:lineRule="auto"/>
        <w:ind w:left="10065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Георгиевка</w:t>
      </w:r>
    </w:p>
    <w:p w:rsidR="00BE2522" w:rsidRDefault="00BE2522" w:rsidP="000E145A">
      <w:pPr>
        <w:autoSpaceDE w:val="0"/>
        <w:spacing w:after="0" w:line="240" w:lineRule="auto"/>
        <w:ind w:left="10065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66273">
        <w:rPr>
          <w:rFonts w:ascii="Times New Roman" w:eastAsia="Times New Roman" w:hAnsi="Times New Roman" w:cs="Times New Roman"/>
          <w:sz w:val="28"/>
          <w:szCs w:val="28"/>
        </w:rPr>
        <w:t>554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66273"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22" w:rsidRDefault="009C6202" w:rsidP="000E145A">
      <w:pPr>
        <w:tabs>
          <w:tab w:val="left" w:pos="9498"/>
        </w:tabs>
        <w:autoSpaceDE w:val="0"/>
        <w:spacing w:after="0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E2522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:rsidR="00BE2522" w:rsidRDefault="00BE2522" w:rsidP="000E145A">
      <w:pPr>
        <w:tabs>
          <w:tab w:val="left" w:pos="9498"/>
        </w:tabs>
        <w:autoSpaceDE w:val="0"/>
        <w:spacing w:after="0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«Поддержка</w:t>
      </w:r>
    </w:p>
    <w:p w:rsidR="00BE2522" w:rsidRDefault="00BE2522" w:rsidP="000E145A">
      <w:pPr>
        <w:tabs>
          <w:tab w:val="left" w:pos="9498"/>
        </w:tabs>
        <w:autoSpaceDE w:val="0"/>
        <w:spacing w:after="0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местных инициатив на территории сельского</w:t>
      </w:r>
    </w:p>
    <w:p w:rsidR="00BE2522" w:rsidRDefault="00BE2522" w:rsidP="000E145A">
      <w:pPr>
        <w:tabs>
          <w:tab w:val="left" w:pos="9498"/>
        </w:tabs>
        <w:autoSpaceDE w:val="0"/>
        <w:spacing w:after="0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селения Георгиевка» на 2021–202</w:t>
      </w:r>
      <w:r w:rsidR="00C373B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BE2522" w:rsidRDefault="00BE2522" w:rsidP="00BE2522">
      <w:pPr>
        <w:tabs>
          <w:tab w:val="left" w:pos="0"/>
        </w:tabs>
        <w:autoSpaceDE w:val="0"/>
        <w:spacing w:after="0"/>
        <w:ind w:right="37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2522" w:rsidRPr="006D51B2" w:rsidRDefault="00BE2522" w:rsidP="00BE2522">
      <w:pPr>
        <w:tabs>
          <w:tab w:val="left" w:pos="0"/>
        </w:tabs>
        <w:autoSpaceDE w:val="0"/>
        <w:ind w:righ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b/>
          <w:sz w:val="28"/>
          <w:szCs w:val="28"/>
        </w:rPr>
        <w:t>селения Георгиевка» на 2021–202</w:t>
      </w:r>
      <w:r w:rsidR="00C373B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tbl>
      <w:tblPr>
        <w:tblStyle w:val="ab"/>
        <w:tblW w:w="15271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856"/>
        <w:gridCol w:w="567"/>
        <w:gridCol w:w="567"/>
        <w:gridCol w:w="567"/>
        <w:gridCol w:w="567"/>
        <w:gridCol w:w="567"/>
        <w:gridCol w:w="708"/>
        <w:gridCol w:w="709"/>
        <w:gridCol w:w="704"/>
        <w:gridCol w:w="3964"/>
      </w:tblGrid>
      <w:tr w:rsidR="00C373BE" w:rsidRPr="00EB580C" w:rsidTr="00C373BE">
        <w:trPr>
          <w:tblHeader/>
        </w:trPr>
        <w:tc>
          <w:tcPr>
            <w:tcW w:w="3085" w:type="dxa"/>
            <w:vMerge w:val="restart"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6" w:type="dxa"/>
            <w:vMerge w:val="restart"/>
            <w:tcBorders>
              <w:right w:val="single" w:sz="4" w:space="0" w:color="auto"/>
            </w:tcBorders>
          </w:tcPr>
          <w:p w:rsidR="00C373BE" w:rsidRPr="00BE2522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5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финансирования по годам, </w:t>
            </w:r>
          </w:p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тыс. </w:t>
            </w: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рублей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left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(индикатор), характеризу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ющий выполнение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соответствующего мероприятия, ожидаемый             результат реализации                  мероприятия</w:t>
            </w:r>
          </w:p>
        </w:tc>
      </w:tr>
      <w:tr w:rsidR="00C373BE" w:rsidRPr="00EB580C" w:rsidTr="00C373BE">
        <w:trPr>
          <w:tblHeader/>
        </w:trPr>
        <w:tc>
          <w:tcPr>
            <w:tcW w:w="3085" w:type="dxa"/>
            <w:vMerge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3964" w:type="dxa"/>
            <w:vMerge/>
          </w:tcPr>
          <w:p w:rsidR="00C373BE" w:rsidRPr="00EB580C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3BE" w:rsidRPr="00DD6508" w:rsidTr="00C373BE">
        <w:trPr>
          <w:trHeight w:val="70"/>
        </w:trPr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обучения 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ностных лиц органов местного са</w:t>
            </w: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моуправления по вопросам взаимодействия с населением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-69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</w:tcPr>
          <w:p w:rsidR="00C373BE" w:rsidRPr="00D16EE1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1,2 таблицы 1 Программы</w:t>
            </w:r>
          </w:p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 населения к участию в реализации инициативных 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проектов 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проектов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</w:tcPr>
          <w:p w:rsidR="00C373BE" w:rsidRPr="00D16EE1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3 таблицы 1 Программы</w:t>
            </w:r>
          </w:p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не менее 1 проекта в год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йствия с населением в целях осу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твления контроля за ходом реали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инициативных проектов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</w:tcPr>
          <w:p w:rsidR="00C373BE" w:rsidRPr="00EA482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4</w:t>
            </w: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пред-ставителей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имодействия с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селением,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юридическими лицами в целях привлечения внебюджетных средств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сельского поселения Георгиевка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</w:tcPr>
          <w:p w:rsidR="00C373BE" w:rsidRPr="00936466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5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увеличить долю софинансирования проектов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физических и юридических лиц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инициативного проекта, в т.ч.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BE2522">
            <w:pPr>
              <w:tabs>
                <w:tab w:val="left" w:pos="-155"/>
                <w:tab w:val="left" w:pos="-108"/>
                <w:tab w:val="left" w:pos="0"/>
                <w:tab w:val="left" w:pos="33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1211,6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BE2522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BE2522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BE2522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BE2522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3964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автомобильной дороги по ул.Украинская с.Георгиевка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парковочной площадки по ул.Специалистов с.Георгиевка</w:t>
            </w:r>
          </w:p>
        </w:tc>
        <w:tc>
          <w:tcPr>
            <w:tcW w:w="2410" w:type="dxa"/>
          </w:tcPr>
          <w:p w:rsidR="00C373BE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6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240,7</w:t>
            </w: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:rsidR="00C373BE" w:rsidRPr="00DD6508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1B35BF" w:rsidTr="00C373BE">
        <w:tc>
          <w:tcPr>
            <w:tcW w:w="6351" w:type="dxa"/>
            <w:gridSpan w:val="3"/>
          </w:tcPr>
          <w:p w:rsidR="00C373BE" w:rsidRPr="001B35B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567" w:type="dxa"/>
          </w:tcPr>
          <w:p w:rsidR="00C373BE" w:rsidRPr="001B35BF" w:rsidRDefault="00C373BE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C373BE" w:rsidRPr="001B35BF" w:rsidRDefault="00C373BE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C373BE" w:rsidRPr="001B35BF" w:rsidRDefault="00C373BE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C373BE" w:rsidRPr="001B35BF" w:rsidRDefault="00C373BE" w:rsidP="00BE2522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73BE" w:rsidRPr="001B35BF" w:rsidRDefault="00C373BE" w:rsidP="00C373BE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C373BE" w:rsidRPr="001B35B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C373BE" w:rsidRPr="001B35B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4" w:type="dxa"/>
          </w:tcPr>
          <w:p w:rsidR="00C373BE" w:rsidRPr="001B35B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3964" w:type="dxa"/>
          </w:tcPr>
          <w:p w:rsidR="00C373BE" w:rsidRPr="001B35BF" w:rsidRDefault="00C373BE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A0E1D" w:rsidRDefault="005A0E1D" w:rsidP="0060232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20332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3326" w:rsidRDefault="00203326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203326" w:rsidSect="009C6202">
          <w:pgSz w:w="16838" w:h="11905" w:orient="landscape"/>
          <w:pgMar w:top="1418" w:right="851" w:bottom="851" w:left="851" w:header="0" w:footer="0" w:gutter="0"/>
          <w:cols w:space="720"/>
          <w:titlePg/>
          <w:docGrid w:linePitch="299"/>
        </w:sectPr>
      </w:pPr>
    </w:p>
    <w:p w:rsidR="00127729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127729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Георгиевка </w:t>
      </w:r>
    </w:p>
    <w:p w:rsidR="008B1EA1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№ </w:t>
      </w:r>
      <w:r w:rsidR="00862E68" w:rsidRPr="00CF281A">
        <w:rPr>
          <w:rFonts w:ascii="Times New Roman" w:hAnsi="Times New Roman" w:cs="Times New Roman"/>
          <w:sz w:val="28"/>
          <w:szCs w:val="28"/>
        </w:rPr>
        <w:t xml:space="preserve">180 </w:t>
      </w:r>
      <w:r w:rsidRPr="00CF281A">
        <w:rPr>
          <w:rFonts w:ascii="Times New Roman" w:hAnsi="Times New Roman" w:cs="Times New Roman"/>
          <w:sz w:val="28"/>
          <w:szCs w:val="28"/>
        </w:rPr>
        <w:t>от</w:t>
      </w:r>
      <w:r w:rsidR="00862E68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5A0E1D">
        <w:rPr>
          <w:rFonts w:ascii="Times New Roman" w:hAnsi="Times New Roman" w:cs="Times New Roman"/>
          <w:sz w:val="28"/>
          <w:szCs w:val="28"/>
        </w:rPr>
        <w:t>18.12.</w:t>
      </w:r>
      <w:r w:rsidR="00862E68" w:rsidRPr="00CF281A">
        <w:rPr>
          <w:rFonts w:ascii="Times New Roman" w:hAnsi="Times New Roman" w:cs="Times New Roman"/>
          <w:sz w:val="28"/>
          <w:szCs w:val="28"/>
        </w:rPr>
        <w:t>2020г.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CF281A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C91DF5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127729" w:rsidRPr="00CF281A">
        <w:rPr>
          <w:rFonts w:ascii="Times New Roman" w:hAnsi="Times New Roman" w:cs="Times New Roman"/>
          <w:sz w:val="28"/>
          <w:szCs w:val="28"/>
        </w:rPr>
        <w:t>«Поддержка местных инициатив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F5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на территории сельского поселения Георгиевка</w:t>
      </w:r>
      <w:r w:rsidR="00127729" w:rsidRPr="00CF281A">
        <w:rPr>
          <w:rFonts w:ascii="Times New Roman" w:hAnsi="Times New Roman" w:cs="Times New Roman"/>
          <w:sz w:val="28"/>
          <w:szCs w:val="28"/>
        </w:rPr>
        <w:t>»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A1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на </w:t>
      </w:r>
      <w:r w:rsidR="001B35BF">
        <w:rPr>
          <w:rFonts w:ascii="Times New Roman" w:hAnsi="Times New Roman" w:cs="Times New Roman"/>
          <w:bCs/>
          <w:sz w:val="28"/>
          <w:szCs w:val="24"/>
          <w:lang w:bidi="hi-IN"/>
        </w:rPr>
        <w:t>2021–202</w:t>
      </w:r>
      <w:r w:rsidR="00C373BE">
        <w:rPr>
          <w:rFonts w:ascii="Times New Roman" w:hAnsi="Times New Roman" w:cs="Times New Roman"/>
          <w:bCs/>
          <w:sz w:val="28"/>
          <w:szCs w:val="24"/>
          <w:lang w:bidi="hi-IN"/>
        </w:rPr>
        <w:t>8</w:t>
      </w:r>
      <w:r w:rsidRPr="00CF281A">
        <w:rPr>
          <w:rFonts w:ascii="Times New Roman" w:hAnsi="Times New Roman" w:cs="Times New Roman"/>
          <w:bCs/>
          <w:sz w:val="28"/>
          <w:szCs w:val="24"/>
          <w:lang w:bidi="hi-IN"/>
        </w:rPr>
        <w:t xml:space="preserve"> годы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ПАСПОРТ</w:t>
      </w:r>
      <w:r w:rsidR="00C91DF5" w:rsidRPr="00CF28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8B1EA1" w:rsidRPr="00CF281A" w:rsidRDefault="008B1EA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1229"/>
        <w:gridCol w:w="96"/>
        <w:gridCol w:w="3118"/>
        <w:gridCol w:w="3590"/>
      </w:tblGrid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1277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Георгиевка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«Приоритет»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gridSpan w:val="3"/>
          </w:tcPr>
          <w:p w:rsidR="00DF1076" w:rsidRPr="00CF281A" w:rsidRDefault="00DF1076" w:rsidP="00DF1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Население сельского поселения Георгиевка, территориальные общественные са</w:t>
            </w:r>
            <w:r w:rsidR="004175ED" w:rsidRPr="00CF281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управления, товарищества собственников жилья, </w:t>
            </w:r>
          </w:p>
          <w:p w:rsidR="008B1EA1" w:rsidRPr="00CF281A" w:rsidRDefault="00DF1076" w:rsidP="00DF1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общественные организации, осуществляющие свою деятельность на территории сельского поселения Георгиевка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04" w:type="dxa"/>
            <w:gridSpan w:val="3"/>
          </w:tcPr>
          <w:p w:rsidR="00922ED8" w:rsidRPr="00CF281A" w:rsidRDefault="008B1EA1" w:rsidP="00922E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вопросов местного значения, в решении которых особо заинтересовано население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решение вопросов местного значения большего количества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3"/>
            <w:vAlign w:val="bottom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социально значимых вопросов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внебюджетных средств для реализации вопросов местного значения через участие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программе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местных инициатив" (далее - муниципальная программа, Программа, ППМИ)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8B1EA1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B35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3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1) Доля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8"/>
                <w:szCs w:val="28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2) Доля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8"/>
                <w:szCs w:val="28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принимающего участие в реализации проектов ППМИ от общего числа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3) Количество инициированных проектов по ППМИ.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4) Количество реализованных проектов по ППМИ.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5) Доля внебюджетных средств, привлеченных для софинансирования проектов по ППМИ в денежной форме и (или) неденежной форме (неоплачиваемый вклад)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  <w:vAlign w:val="center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gridSpan w:val="3"/>
            <w:vAlign w:val="center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6A017D" w:rsidRPr="00CF281A" w:rsidTr="006A017D">
        <w:tc>
          <w:tcPr>
            <w:tcW w:w="9701" w:type="dxa"/>
            <w:gridSpan w:val="5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</w:tr>
      <w:tr w:rsidR="006A017D" w:rsidRPr="00CF281A" w:rsidTr="006A017D">
        <w:tc>
          <w:tcPr>
            <w:tcW w:w="1668" w:type="dxa"/>
            <w:vMerge w:val="restart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программы по годам</w:t>
            </w:r>
          </w:p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8033" w:type="dxa"/>
            <w:gridSpan w:val="4"/>
            <w:vAlign w:val="center"/>
          </w:tcPr>
          <w:p w:rsidR="006A017D" w:rsidRPr="00CF281A" w:rsidRDefault="006A017D" w:rsidP="00E86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программы, </w:t>
            </w:r>
            <w:r w:rsidR="001B35B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6A017D" w:rsidRPr="00CF281A" w:rsidTr="006A017D">
        <w:tc>
          <w:tcPr>
            <w:tcW w:w="1668" w:type="dxa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708" w:type="dxa"/>
            <w:gridSpan w:val="2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A017D" w:rsidRPr="00CF281A" w:rsidTr="006A017D">
        <w:trPr>
          <w:trHeight w:val="584"/>
        </w:trPr>
        <w:tc>
          <w:tcPr>
            <w:tcW w:w="1668" w:type="dxa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590" w:type="dxa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118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590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118" w:type="dxa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rPr>
          <w:trHeight w:val="337"/>
        </w:trPr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118" w:type="dxa"/>
            <w:vAlign w:val="bottom"/>
          </w:tcPr>
          <w:p w:rsidR="006A017D" w:rsidRPr="00CF281A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8" w:type="dxa"/>
            <w:vAlign w:val="bottom"/>
          </w:tcPr>
          <w:p w:rsidR="006A017D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645D9" w:rsidRPr="00CF281A" w:rsidTr="00C645D9">
        <w:tc>
          <w:tcPr>
            <w:tcW w:w="1668" w:type="dxa"/>
            <w:vAlign w:val="bottom"/>
          </w:tcPr>
          <w:p w:rsidR="00C645D9" w:rsidRPr="00CF281A" w:rsidRDefault="00C645D9" w:rsidP="00C64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325" w:type="dxa"/>
            <w:gridSpan w:val="2"/>
            <w:vAlign w:val="bottom"/>
          </w:tcPr>
          <w:p w:rsidR="00C645D9" w:rsidRDefault="00E86378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8" w:type="dxa"/>
            <w:vAlign w:val="bottom"/>
          </w:tcPr>
          <w:p w:rsidR="00C645D9" w:rsidRDefault="00E86378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</w:tcPr>
          <w:p w:rsidR="00C645D9" w:rsidRPr="00CF281A" w:rsidRDefault="00C645D9" w:rsidP="00C6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6378" w:rsidRPr="00CF281A" w:rsidTr="00C373BE">
        <w:tc>
          <w:tcPr>
            <w:tcW w:w="1668" w:type="dxa"/>
            <w:vAlign w:val="bottom"/>
          </w:tcPr>
          <w:p w:rsidR="00E86378" w:rsidRPr="00CF281A" w:rsidRDefault="00E86378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25" w:type="dxa"/>
            <w:gridSpan w:val="2"/>
            <w:vAlign w:val="bottom"/>
          </w:tcPr>
          <w:p w:rsidR="00E86378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118" w:type="dxa"/>
            <w:vAlign w:val="bottom"/>
          </w:tcPr>
          <w:p w:rsidR="00E86378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590" w:type="dxa"/>
          </w:tcPr>
          <w:p w:rsidR="00E86378" w:rsidRPr="00CF281A" w:rsidRDefault="00E86378" w:rsidP="00C3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35BF" w:rsidRPr="00CF281A" w:rsidTr="00C373BE">
        <w:tc>
          <w:tcPr>
            <w:tcW w:w="1668" w:type="dxa"/>
            <w:vAlign w:val="bottom"/>
          </w:tcPr>
          <w:p w:rsidR="001B35BF" w:rsidRPr="00CF281A" w:rsidRDefault="001B35BF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325" w:type="dxa"/>
            <w:gridSpan w:val="2"/>
            <w:vAlign w:val="bottom"/>
          </w:tcPr>
          <w:p w:rsidR="001B35BF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vAlign w:val="bottom"/>
          </w:tcPr>
          <w:p w:rsidR="001B35BF" w:rsidRDefault="001B35BF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</w:tcPr>
          <w:p w:rsidR="001B35BF" w:rsidRPr="00CF281A" w:rsidRDefault="001B35BF" w:rsidP="00C3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73BE" w:rsidRPr="00CF281A" w:rsidTr="00C373BE">
        <w:tc>
          <w:tcPr>
            <w:tcW w:w="1668" w:type="dxa"/>
            <w:vAlign w:val="bottom"/>
          </w:tcPr>
          <w:p w:rsidR="00C373BE" w:rsidRDefault="00C373BE" w:rsidP="00C37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325" w:type="dxa"/>
            <w:gridSpan w:val="2"/>
            <w:vAlign w:val="bottom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vAlign w:val="bottom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</w:tcPr>
          <w:p w:rsidR="00C373BE" w:rsidRDefault="00C373BE" w:rsidP="00C3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EA1" w:rsidRPr="00CF281A" w:rsidTr="006A017D">
        <w:tc>
          <w:tcPr>
            <w:tcW w:w="1668" w:type="dxa"/>
          </w:tcPr>
          <w:p w:rsidR="008B1EA1" w:rsidRPr="00CF281A" w:rsidRDefault="004902E9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033" w:type="dxa"/>
            <w:gridSpan w:val="4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количества населения сельского поселения Георгиевка, участвующих в обсуждении вопросов местного значения, в решении которых готовы принять при реализации проектов ППМИ; </w:t>
            </w:r>
          </w:p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населения сельского поселения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Георгиевка, участвующих в реализации проектов ППМИ;</w:t>
            </w:r>
          </w:p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Увеличение инициируемых и реализованных проектов ППМИ;</w:t>
            </w:r>
          </w:p>
          <w:p w:rsidR="008B1EA1" w:rsidRPr="00CF281A" w:rsidRDefault="004902E9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Увеличение объема внебюджетных средств, привлеченных в качестве софинансирования реализации проектов ППМИ</w:t>
            </w:r>
          </w:p>
        </w:tc>
      </w:tr>
    </w:tbl>
    <w:p w:rsidR="00EB397E" w:rsidRPr="00CF281A" w:rsidRDefault="00EB397E" w:rsidP="00C645D9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B397E" w:rsidRPr="00CF281A" w:rsidRDefault="00EB39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I. Характеристика текущего состояния механизма инициативного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бюджетирования в </w:t>
      </w:r>
      <w:r w:rsidR="007409D0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9D0" w:rsidRPr="00CF281A" w:rsidRDefault="008B1EA1" w:rsidP="00DF1076">
      <w:pPr>
        <w:pStyle w:val="1"/>
        <w:spacing w:before="0" w:beforeAutospacing="0" w:after="150" w:afterAutospacing="0" w:line="288" w:lineRule="atLeast"/>
        <w:ind w:firstLine="709"/>
        <w:jc w:val="both"/>
        <w:rPr>
          <w:b w:val="0"/>
          <w:spacing w:val="3"/>
          <w:sz w:val="28"/>
          <w:szCs w:val="28"/>
        </w:rPr>
      </w:pPr>
      <w:r w:rsidRPr="00CF281A">
        <w:rPr>
          <w:b w:val="0"/>
          <w:sz w:val="28"/>
          <w:szCs w:val="28"/>
        </w:rPr>
        <w:t xml:space="preserve">Муниципальная программа </w:t>
      </w:r>
      <w:r w:rsidR="004902E9" w:rsidRPr="00CF281A">
        <w:rPr>
          <w:b w:val="0"/>
          <w:sz w:val="28"/>
          <w:szCs w:val="28"/>
        </w:rPr>
        <w:t>сельского поселения Георгиевка</w:t>
      </w:r>
      <w:r w:rsidRPr="00CF281A">
        <w:rPr>
          <w:b w:val="0"/>
          <w:sz w:val="28"/>
          <w:szCs w:val="28"/>
        </w:rPr>
        <w:t xml:space="preserve"> </w:t>
      </w:r>
      <w:r w:rsidR="007409D0" w:rsidRPr="00CF281A">
        <w:rPr>
          <w:b w:val="0"/>
          <w:sz w:val="28"/>
          <w:szCs w:val="28"/>
        </w:rPr>
        <w:t>«</w:t>
      </w:r>
      <w:r w:rsidRPr="00CF281A">
        <w:rPr>
          <w:b w:val="0"/>
          <w:sz w:val="28"/>
          <w:szCs w:val="28"/>
        </w:rPr>
        <w:t>Поддержка местных инициатив</w:t>
      </w:r>
      <w:r w:rsidR="007409D0" w:rsidRPr="00CF281A">
        <w:rPr>
          <w:b w:val="0"/>
          <w:sz w:val="28"/>
          <w:szCs w:val="28"/>
        </w:rPr>
        <w:t>»</w:t>
      </w:r>
      <w:r w:rsidRPr="00CF281A">
        <w:rPr>
          <w:b w:val="0"/>
          <w:sz w:val="28"/>
          <w:szCs w:val="28"/>
        </w:rPr>
        <w:t xml:space="preserve"> разработана в соответствии со ст. 179 Бюджетного кодекса Российской Федерации, </w:t>
      </w:r>
      <w:r w:rsidR="007409D0" w:rsidRPr="00CF281A">
        <w:rPr>
          <w:b w:val="0"/>
          <w:spacing w:val="3"/>
          <w:sz w:val="28"/>
          <w:szCs w:val="28"/>
        </w:rPr>
        <w:t xml:space="preserve">Федеральным законом от 20 июля 2020 г. N 236-ФЗ </w:t>
      </w:r>
      <w:r w:rsidR="00DF1076" w:rsidRPr="00CF281A">
        <w:rPr>
          <w:b w:val="0"/>
          <w:spacing w:val="3"/>
          <w:sz w:val="28"/>
          <w:szCs w:val="28"/>
        </w:rPr>
        <w:t>«</w:t>
      </w:r>
      <w:r w:rsidR="007409D0" w:rsidRPr="00CF281A">
        <w:rPr>
          <w:b w:val="0"/>
          <w:spacing w:val="3"/>
          <w:sz w:val="28"/>
          <w:szCs w:val="28"/>
        </w:rPr>
        <w:t xml:space="preserve">О внесении изменений в Федеральный закон </w:t>
      </w:r>
      <w:r w:rsidR="00DF1076" w:rsidRPr="00CF281A">
        <w:rPr>
          <w:b w:val="0"/>
          <w:spacing w:val="3"/>
          <w:sz w:val="28"/>
          <w:szCs w:val="28"/>
        </w:rPr>
        <w:t>«</w:t>
      </w:r>
      <w:r w:rsidR="007409D0" w:rsidRPr="00CF281A">
        <w:rPr>
          <w:b w:val="0"/>
          <w:spacing w:val="3"/>
          <w:sz w:val="28"/>
          <w:szCs w:val="28"/>
        </w:rPr>
        <w:t>Об общих принципах организации местного са</w:t>
      </w:r>
      <w:r w:rsidR="004175ED" w:rsidRPr="00CF281A">
        <w:rPr>
          <w:b w:val="0"/>
          <w:spacing w:val="3"/>
          <w:sz w:val="28"/>
          <w:szCs w:val="28"/>
        </w:rPr>
        <w:t>мо</w:t>
      </w:r>
      <w:r w:rsidR="007409D0" w:rsidRPr="00CF281A">
        <w:rPr>
          <w:b w:val="0"/>
          <w:spacing w:val="3"/>
          <w:sz w:val="28"/>
          <w:szCs w:val="28"/>
        </w:rPr>
        <w:t>управления в Российской Федерации</w:t>
      </w:r>
      <w:r w:rsidR="00DF1076" w:rsidRPr="00CF281A">
        <w:rPr>
          <w:b w:val="0"/>
          <w:spacing w:val="3"/>
          <w:sz w:val="28"/>
          <w:szCs w:val="28"/>
        </w:rPr>
        <w:t>» и Уставом сельского поселения Георгиевка.</w:t>
      </w:r>
    </w:p>
    <w:p w:rsidR="008B1EA1" w:rsidRPr="00CF281A" w:rsidRDefault="008B1EA1" w:rsidP="00DF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  <w:u w:val="single"/>
        </w:rPr>
        <w:t>Основаниями для разработки Программы являются:</w:t>
      </w:r>
    </w:p>
    <w:p w:rsidR="00CD665F" w:rsidRPr="00CF281A" w:rsidRDefault="00CD66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 по итогам заседания Совета при Президенте Российской Федерации по развитию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30 января 2020 года;  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статьи 65, </w:t>
      </w:r>
      <w:hyperlink r:id="rId9" w:history="1">
        <w:r w:rsidRPr="00CF281A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CF281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Федеральный закон от 06.10.2003 </w:t>
      </w:r>
      <w:r w:rsidR="003F3824" w:rsidRPr="00CF281A">
        <w:rPr>
          <w:rFonts w:ascii="Times New Roman" w:hAnsi="Times New Roman" w:cs="Times New Roman"/>
          <w:sz w:val="28"/>
          <w:szCs w:val="28"/>
        </w:rPr>
        <w:t>№</w:t>
      </w:r>
      <w:r w:rsidRPr="00CF281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 в Российской Федерации";</w:t>
      </w:r>
    </w:p>
    <w:p w:rsidR="00CD665F" w:rsidRPr="00CF281A" w:rsidRDefault="00CD66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распоряжение Губернатора Самарской области от 06.03.2020 №77-р «Об утверждении Программы действий Правительства Самарской области на 2020 год по реализации Послания Президента Российской Федерации Федеральному Собранию Российской Федерации от 15 января 2020 года и Послания Губернатора Самарской области от 3 февраля 2020 года»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на 20</w:t>
      </w:r>
      <w:r w:rsidR="003F3824" w:rsidRPr="00CF281A">
        <w:rPr>
          <w:rFonts w:ascii="Times New Roman" w:hAnsi="Times New Roman" w:cs="Times New Roman"/>
          <w:sz w:val="28"/>
          <w:szCs w:val="28"/>
        </w:rPr>
        <w:t>21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F3824" w:rsidRPr="00CF281A">
        <w:rPr>
          <w:rFonts w:ascii="Times New Roman" w:hAnsi="Times New Roman" w:cs="Times New Roman"/>
          <w:sz w:val="28"/>
          <w:szCs w:val="28"/>
        </w:rPr>
        <w:t>22</w:t>
      </w:r>
      <w:r w:rsidR="006A017D">
        <w:rPr>
          <w:rFonts w:ascii="Times New Roman" w:hAnsi="Times New Roman" w:cs="Times New Roman"/>
          <w:sz w:val="28"/>
          <w:szCs w:val="28"/>
        </w:rPr>
        <w:t>-</w:t>
      </w:r>
      <w:r w:rsidRPr="00CF281A">
        <w:rPr>
          <w:rFonts w:ascii="Times New Roman" w:hAnsi="Times New Roman" w:cs="Times New Roman"/>
          <w:sz w:val="28"/>
          <w:szCs w:val="28"/>
        </w:rPr>
        <w:t>202</w:t>
      </w:r>
      <w:r w:rsidR="001B35BF">
        <w:rPr>
          <w:rFonts w:ascii="Times New Roman" w:hAnsi="Times New Roman" w:cs="Times New Roman"/>
          <w:sz w:val="28"/>
          <w:szCs w:val="28"/>
        </w:rPr>
        <w:t>7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DF1076" w:rsidRPr="00CF281A">
        <w:rPr>
          <w:rFonts w:ascii="Times New Roman" w:hAnsi="Times New Roman" w:cs="Times New Roman"/>
          <w:sz w:val="28"/>
          <w:szCs w:val="28"/>
        </w:rPr>
        <w:t>Администрация 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1A">
        <w:rPr>
          <w:rFonts w:ascii="Times New Roman" w:hAnsi="Times New Roman" w:cs="Times New Roman"/>
          <w:sz w:val="28"/>
          <w:szCs w:val="28"/>
          <w:u w:val="single"/>
        </w:rPr>
        <w:t>Участниками реализации ППМИ являются: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главные распорядители бюджетных средств;</w:t>
      </w:r>
    </w:p>
    <w:p w:rsidR="008B1EA1" w:rsidRPr="00CF281A" w:rsidRDefault="00BF6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н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аселение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8B1EA1" w:rsidRPr="00CF281A">
        <w:rPr>
          <w:rFonts w:ascii="Times New Roman" w:hAnsi="Times New Roman" w:cs="Times New Roman"/>
          <w:sz w:val="28"/>
          <w:szCs w:val="28"/>
        </w:rPr>
        <w:t>, территориальные общественные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управления, товарищества собственников жилья, юридические лица, индивидуальные предприниматели, общественные организации, осуществляющие свою деятельность на территории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8B1EA1"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Подготовка, принятие и реализация настоящей Программы определяется основными направлениями реализации инициативного бюджетирования.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Инициативное бюджетирование - форма участия населения в определении и выборе проектов, направленных на решение вопросов местного значения;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Главный смысл, который заложен в данной Программе, - поддержка на конкурсной основе инициатив, подготовленных и осуществляемых при широком участии и софинансировании со стороны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рамках ППМИ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60033A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принимает непосредственное участие в осуществлении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управления, решая именно те проблемы, которые считает для себя действительно важными.</w:t>
      </w:r>
    </w:p>
    <w:p w:rsidR="008B1EA1" w:rsidRPr="00CF281A" w:rsidRDefault="00417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дель инициативного бюджетирования - важный инструмент развития института са</w:t>
      </w:r>
      <w:r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управления.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ППМИ в полной мере доказала свою высокую эффективность и социальную значи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сть в Российской Федерации. Опыт других субъектов Российской Федерации де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нстрирует повышение прозрачности бюджетного процесса, не столько расширением доступности информации о бюджете гражданскому сообществу (информированность населения, общественных организаций о бюджетных приоритетах, компонентах бюджета), сколько тем, что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непосредственно участвовать в решении вопросов местного значения, оказывать влияние на принятие социально значимых управленческих решений, а также имеют воз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жность реализовать общественный контроль за расходованием средств Программы. В конечном итоге это направлено на повышение эффективности бюджетных расходов.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Уникальность ППМИ состоит в том, что повышение качества жизни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60033A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зависит, в первую очередь, от активности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го населения. Именно население решает, какой проект оно будет реализовывать, и какие усилия, средства оно готово для этого направить.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II. Приоритеты муниципальной политики в сфере инициативного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бюджетирования, цели и задачи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ППМИ - это легитимная воз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жность для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принимать непосредственное участие в совместном с органами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решении вопросов местного значения и улучшении качества жизни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Целями Программы является: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выявление вопросов местного значения, в решении которых особо заинтересовано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вовлечение в решение вопросов местного значения большего количества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1) Участие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в решении социально значимых вопросов.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2) Привлечение внебюджетных средств для реализации вопросов местного значения через участие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в программе поддержки местных инициатив.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Механизм реализации проектов 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. </w:t>
      </w:r>
      <w:r w:rsidRPr="00CF281A">
        <w:rPr>
          <w:rFonts w:ascii="Times New Roman" w:hAnsi="Times New Roman" w:cs="Times New Roman"/>
          <w:sz w:val="28"/>
          <w:szCs w:val="28"/>
        </w:rPr>
        <w:t>Средства на финансирование мероприятий предусматриваются в местном бюджете на осуществление расходов, направленных на реализацию проектов ППМИ.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Департамент финансов осуществляет: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координацию исполнения мероприятий Программы, взаи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действие с участниками реализации Программы;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контроль за ходом реализации Программы;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подготовку отчетов о реализации Программы.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Координацию исполнения мероприятий Программы департамент финансов осуществляет на постоянной основе.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Текущий контроль за реализацией Программы осуществляется департаментом финансов путем ежеквартального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ниторинга показателей результативности Программы, принятия и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отчетов об использовании средств, выделенных на реализацию Программы от участников Программы.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участников реализации Программы в соответствии с действующим законодательством.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рамках осуществления контроля за ходом реализации Программы департамент финансов вправе запрашивать у участников реализации ППМИ необходимые документы и информацию, связанные с реализацией Программы (акты о приемке выполненных работ, справки о стои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сти выполненных работ и затрат, счета-фактуры, товарные накладные, платежные документы, подтверждающие долевое участие в финансировании расходов, направленных на реализацию мероприятий ППМИ за счет средств местного бюджета, средств инициативных групп (в денежной и неденежной форме).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Контроль за использованием средств местного бюджета на реализацию мероприятия осуществляется: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участвующим в реализации проекта;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инициативной группой.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Обеспечение целевого расходования средств местного бюджета и </w:t>
      </w:r>
      <w:r w:rsidR="002E0F3F" w:rsidRPr="00CF281A">
        <w:rPr>
          <w:rFonts w:ascii="Times New Roman" w:hAnsi="Times New Roman" w:cs="Times New Roman"/>
          <w:sz w:val="28"/>
          <w:szCs w:val="28"/>
        </w:rPr>
        <w:t xml:space="preserve">внебюджетных </w:t>
      </w:r>
      <w:r w:rsidRPr="00CF281A">
        <w:rPr>
          <w:rFonts w:ascii="Times New Roman" w:hAnsi="Times New Roman" w:cs="Times New Roman"/>
          <w:sz w:val="28"/>
          <w:szCs w:val="28"/>
        </w:rPr>
        <w:t>средств осуществляется органами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управления, департаментом финансов.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III. Сроки и этапы реализации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Программа носит постоянный характер. Срок реализации 20</w:t>
      </w:r>
      <w:r w:rsidR="002E0F3F" w:rsidRPr="00CF281A">
        <w:rPr>
          <w:rFonts w:ascii="Times New Roman" w:hAnsi="Times New Roman" w:cs="Times New Roman"/>
          <w:sz w:val="28"/>
          <w:szCs w:val="28"/>
        </w:rPr>
        <w:t>21 – 20</w:t>
      </w:r>
      <w:r w:rsidR="004175ED" w:rsidRPr="00CF281A">
        <w:rPr>
          <w:rFonts w:ascii="Times New Roman" w:hAnsi="Times New Roman" w:cs="Times New Roman"/>
          <w:sz w:val="28"/>
          <w:szCs w:val="28"/>
        </w:rPr>
        <w:t>2</w:t>
      </w:r>
      <w:r w:rsidR="00C373BE">
        <w:rPr>
          <w:rFonts w:ascii="Times New Roman" w:hAnsi="Times New Roman" w:cs="Times New Roman"/>
          <w:sz w:val="28"/>
          <w:szCs w:val="28"/>
        </w:rPr>
        <w:t>8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IV. Прогноз ожидаемых результатов муниципальной программы,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целевые показатели (индикаторы) муниципальной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Каждая задача Программы будет выполняться путем достижения определенных показателей.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6378" w:rsidRDefault="00E863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E86378" w:rsidSect="00203326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8B1EA1" w:rsidRPr="00CF281A" w:rsidRDefault="008B1E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lastRenderedPageBreak/>
        <w:t>Сведения о целевых показателях (индикаторах) муниципальной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t xml:space="preserve">программы </w:t>
      </w:r>
      <w:r w:rsidR="004175ED" w:rsidRPr="00CF281A">
        <w:rPr>
          <w:rFonts w:ascii="Times New Roman" w:hAnsi="Times New Roman" w:cs="Times New Roman"/>
          <w:sz w:val="28"/>
          <w:szCs w:val="24"/>
        </w:rPr>
        <w:t>«</w:t>
      </w:r>
      <w:r w:rsidRPr="00CF281A">
        <w:rPr>
          <w:rFonts w:ascii="Times New Roman" w:hAnsi="Times New Roman" w:cs="Times New Roman"/>
          <w:sz w:val="28"/>
          <w:szCs w:val="24"/>
        </w:rPr>
        <w:t>Поддержка местных инициатив</w:t>
      </w:r>
      <w:r w:rsidR="004175ED" w:rsidRPr="00CF281A">
        <w:rPr>
          <w:rFonts w:ascii="Times New Roman" w:hAnsi="Times New Roman" w:cs="Times New Roman"/>
          <w:sz w:val="28"/>
          <w:szCs w:val="24"/>
        </w:rPr>
        <w:t>»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t>Таблица 1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134"/>
        <w:gridCol w:w="2270"/>
        <w:gridCol w:w="993"/>
        <w:gridCol w:w="1588"/>
        <w:gridCol w:w="1127"/>
        <w:gridCol w:w="1113"/>
        <w:gridCol w:w="1134"/>
        <w:gridCol w:w="1134"/>
        <w:gridCol w:w="1134"/>
        <w:gridCol w:w="1134"/>
        <w:gridCol w:w="1134"/>
        <w:gridCol w:w="1134"/>
        <w:gridCol w:w="9"/>
      </w:tblGrid>
      <w:tr w:rsidR="00C373BE" w:rsidRPr="00CF281A" w:rsidTr="00C373BE">
        <w:trPr>
          <w:gridAfter w:val="1"/>
          <w:wAfter w:w="9" w:type="dxa"/>
          <w:trHeight w:val="1077"/>
          <w:tblHeader/>
        </w:trPr>
        <w:tc>
          <w:tcPr>
            <w:tcW w:w="486" w:type="dxa"/>
            <w:vMerge w:val="restart"/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04" w:type="dxa"/>
            <w:gridSpan w:val="2"/>
            <w:vMerge w:val="restart"/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993" w:type="dxa"/>
            <w:vMerge w:val="restart"/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Базовое значение целевого показателя (индикатора) на начало реализации программы 2020 г.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Планируемые значения целевых показателей (индикаторов) по годам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BE" w:rsidRPr="00CF281A" w:rsidTr="00C373BE">
        <w:trPr>
          <w:gridAfter w:val="1"/>
          <w:wAfter w:w="9" w:type="dxa"/>
          <w:trHeight w:val="1077"/>
          <w:tblHeader/>
        </w:trPr>
        <w:tc>
          <w:tcPr>
            <w:tcW w:w="486" w:type="dxa"/>
            <w:vMerge/>
          </w:tcPr>
          <w:p w:rsidR="00C373BE" w:rsidRPr="00CF281A" w:rsidRDefault="00C373BE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/>
          </w:tcPr>
          <w:p w:rsidR="00C373BE" w:rsidRPr="00CF281A" w:rsidRDefault="00C373BE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73BE" w:rsidRPr="00CF281A" w:rsidRDefault="00C373BE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C373BE" w:rsidRPr="00CF281A" w:rsidRDefault="00C373BE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BE" w:rsidRDefault="00C373BE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BE" w:rsidRDefault="00C373BE" w:rsidP="00E86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BE" w:rsidRDefault="00C373BE" w:rsidP="001B3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73BE" w:rsidRDefault="00C373BE" w:rsidP="001B3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BE" w:rsidRDefault="00C373BE" w:rsidP="001B3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373BE" w:rsidRPr="00C645D9" w:rsidTr="00C373BE">
        <w:trPr>
          <w:gridAfter w:val="1"/>
          <w:wAfter w:w="9" w:type="dxa"/>
          <w:trHeight w:val="28"/>
          <w:tblHeader/>
        </w:trPr>
        <w:tc>
          <w:tcPr>
            <w:tcW w:w="486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4" w:type="dxa"/>
            <w:gridSpan w:val="2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8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3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373BE" w:rsidRPr="00C645D9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C373BE" w:rsidRPr="00C645D9" w:rsidRDefault="00C373BE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373BE" w:rsidRPr="00C645D9" w:rsidRDefault="00C373BE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373BE" w:rsidRDefault="00C373BE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373BE" w:rsidRDefault="00C373BE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373BE" w:rsidRPr="00CF281A" w:rsidTr="00C373BE">
        <w:trPr>
          <w:trHeight w:val="28"/>
        </w:trPr>
        <w:tc>
          <w:tcPr>
            <w:tcW w:w="486" w:type="dxa"/>
            <w:tcBorders>
              <w:right w:val="single" w:sz="4" w:space="0" w:color="auto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Задача N 1. Участие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в решении социально значимых вопросов</w:t>
            </w:r>
          </w:p>
        </w:tc>
      </w:tr>
      <w:tr w:rsidR="00C373BE" w:rsidRPr="00CF281A" w:rsidTr="00C373BE">
        <w:trPr>
          <w:gridAfter w:val="1"/>
          <w:wAfter w:w="9" w:type="dxa"/>
          <w:trHeight w:val="1077"/>
        </w:trPr>
        <w:tc>
          <w:tcPr>
            <w:tcW w:w="486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gridSpan w:val="2"/>
          </w:tcPr>
          <w:p w:rsidR="00C373BE" w:rsidRPr="00CF281A" w:rsidRDefault="00C373BE" w:rsidP="00C37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шестнадцатилетнего возраста, принимающего участие в обсуждении вопросов местного значения, от общего числа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</w:p>
        </w:tc>
        <w:tc>
          <w:tcPr>
            <w:tcW w:w="99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</w:p>
        </w:tc>
        <w:tc>
          <w:tcPr>
            <w:tcW w:w="111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</w:tr>
      <w:tr w:rsidR="00C373BE" w:rsidRPr="00CF281A" w:rsidTr="00C373BE">
        <w:trPr>
          <w:gridAfter w:val="1"/>
          <w:wAfter w:w="9" w:type="dxa"/>
          <w:trHeight w:val="1077"/>
        </w:trPr>
        <w:tc>
          <w:tcPr>
            <w:tcW w:w="486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gridSpan w:val="2"/>
          </w:tcPr>
          <w:p w:rsidR="00C373BE" w:rsidRPr="00CF281A" w:rsidRDefault="00C373BE" w:rsidP="00C37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шестнадцатилетнего возраста, принимающего участие в реализации проектов ППМИ, от общего числа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сельского поселения Георгиевка</w:t>
            </w:r>
          </w:p>
        </w:tc>
        <w:tc>
          <w:tcPr>
            <w:tcW w:w="99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88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</w:p>
        </w:tc>
        <w:tc>
          <w:tcPr>
            <w:tcW w:w="111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</w:tr>
      <w:tr w:rsidR="00C373BE" w:rsidRPr="00CF281A" w:rsidTr="00C373BE">
        <w:trPr>
          <w:gridAfter w:val="1"/>
          <w:wAfter w:w="9" w:type="dxa"/>
          <w:trHeight w:val="1077"/>
        </w:trPr>
        <w:tc>
          <w:tcPr>
            <w:tcW w:w="486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4" w:type="dxa"/>
            <w:gridSpan w:val="2"/>
          </w:tcPr>
          <w:p w:rsidR="00C373BE" w:rsidRPr="00CF281A" w:rsidRDefault="00C373BE" w:rsidP="00C37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инициированных проектов по ППМИ</w:t>
            </w:r>
          </w:p>
        </w:tc>
        <w:tc>
          <w:tcPr>
            <w:tcW w:w="99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8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73BE" w:rsidRPr="00CF281A" w:rsidTr="00C373BE">
        <w:trPr>
          <w:gridAfter w:val="1"/>
          <w:wAfter w:w="9" w:type="dxa"/>
          <w:trHeight w:val="1077"/>
        </w:trPr>
        <w:tc>
          <w:tcPr>
            <w:tcW w:w="486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  <w:gridSpan w:val="2"/>
          </w:tcPr>
          <w:p w:rsidR="00C373BE" w:rsidRPr="00CF281A" w:rsidRDefault="00C373BE" w:rsidP="00C37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ППМИ</w:t>
            </w:r>
          </w:p>
        </w:tc>
        <w:tc>
          <w:tcPr>
            <w:tcW w:w="99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8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73BE" w:rsidRPr="00CF281A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73BE" w:rsidRDefault="00C373BE" w:rsidP="00C3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3BE" w:rsidRPr="00CF281A" w:rsidTr="00C373BE">
        <w:trPr>
          <w:trHeight w:val="1077"/>
        </w:trPr>
        <w:tc>
          <w:tcPr>
            <w:tcW w:w="486" w:type="dxa"/>
            <w:tcBorders>
              <w:right w:val="single" w:sz="4" w:space="0" w:color="auto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Задача N 2. Привлечение внебюджетных средств для реализации вопросов местного значения через участие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поддержки местных инициатив</w:t>
            </w:r>
          </w:p>
        </w:tc>
      </w:tr>
      <w:tr w:rsidR="00C373BE" w:rsidRPr="00CF281A" w:rsidTr="00C373BE">
        <w:trPr>
          <w:gridAfter w:val="1"/>
          <w:wAfter w:w="9" w:type="dxa"/>
          <w:trHeight w:val="1077"/>
        </w:trPr>
        <w:tc>
          <w:tcPr>
            <w:tcW w:w="486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  <w:gridSpan w:val="2"/>
          </w:tcPr>
          <w:p w:rsidR="00C373BE" w:rsidRPr="00CF281A" w:rsidRDefault="00C373BE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внебюджетных средств, привлеченных для софинансирования проектов по ППМИ в денежной форме и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неденежной форме (неоплачиваемый вклад)</w:t>
            </w:r>
          </w:p>
        </w:tc>
        <w:tc>
          <w:tcPr>
            <w:tcW w:w="993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88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13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C373BE" w:rsidRPr="00CF281A" w:rsidRDefault="00C373BE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</w:tr>
    </w:tbl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E86378" w:rsidRDefault="00E86378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  <w:sectPr w:rsidR="00E86378" w:rsidSect="00E86378">
          <w:pgSz w:w="16838" w:h="11905" w:orient="landscape"/>
          <w:pgMar w:top="1418" w:right="851" w:bottom="851" w:left="851" w:header="0" w:footer="0" w:gutter="0"/>
          <w:cols w:space="720"/>
          <w:titlePg/>
          <w:docGrid w:linePitch="299"/>
        </w:sectPr>
      </w:pPr>
    </w:p>
    <w:p w:rsidR="008B1EA1" w:rsidRPr="00CF281A" w:rsidRDefault="008B1EA1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CF281A">
        <w:rPr>
          <w:rFonts w:ascii="Times New Roman" w:hAnsi="Times New Roman" w:cs="Times New Roman"/>
          <w:sz w:val="28"/>
        </w:rPr>
        <w:lastRenderedPageBreak/>
        <w:t>Методика расчета показателей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F281A">
        <w:rPr>
          <w:rFonts w:ascii="Times New Roman" w:hAnsi="Times New Roman" w:cs="Times New Roman"/>
          <w:sz w:val="28"/>
        </w:rPr>
        <w:t>Таблица 2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602"/>
        <w:gridCol w:w="340"/>
        <w:gridCol w:w="3649"/>
      </w:tblGrid>
      <w:tr w:rsidR="00CF281A" w:rsidRPr="00CF281A" w:rsidTr="00EA38E5">
        <w:trPr>
          <w:tblHeader/>
        </w:trPr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 w:rsidP="002E0F3F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1. 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к общему числу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= Нс / Но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по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49" w:type="dxa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, принимающего участие в обсуждении вопросов местного значения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 w:rsidP="002E0F3F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2. 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реализации проектов ППМИ,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реализации проектов ППМИ, к общему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числу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Георгиевка 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= Нср / Но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по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сельскому поселению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49" w:type="dxa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, принимающего участие в реализации проектов ППМИ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Нср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3. Количество инициированных проектов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предложенных инициативными группами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предложенных инициативными группами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4. Количество реализованных проектов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реализованных с участием инициативных группам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реализованных с участием инициативных групп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5. Доля внебюджетных средств, привлеченных для софинансирования проектов по ППМИ в денежной форме и (или) неденежной форме (неоплачиваемый вклад)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Соотношение объема внебюджетных средств к общему объему затрат на реализацию проекта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Дс = Сиг / Оп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Доля расходов инициативных групп на софинансирование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с</w:t>
            </w:r>
          </w:p>
        </w:tc>
        <w:tc>
          <w:tcPr>
            <w:tcW w:w="3989" w:type="dxa"/>
            <w:gridSpan w:val="2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Объем внебюджетных средств инициативных групп (в денежной и неденежной форме) на софинансирование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 иг</w:t>
            </w:r>
          </w:p>
        </w:tc>
        <w:tc>
          <w:tcPr>
            <w:tcW w:w="3989" w:type="dxa"/>
            <w:gridSpan w:val="2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A1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Общее стои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сть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</w:p>
        </w:tc>
        <w:tc>
          <w:tcPr>
            <w:tcW w:w="3989" w:type="dxa"/>
            <w:gridSpan w:val="2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VI. Финансовое обеспечение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Финансирование мероприятий Программы обеспечивается за счет средств местного бюджета и внебюджетных источников.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Привлечение внебюджетных средств является обязательным условием реализации Программы.</w:t>
      </w:r>
    </w:p>
    <w:p w:rsidR="006A017D" w:rsidRPr="00CF281A" w:rsidRDefault="006A017D" w:rsidP="006A0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Общий объем средств, направленный на реализацию мероприятий Программы, составляет </w:t>
      </w:r>
      <w:r w:rsidR="001B35BF">
        <w:rPr>
          <w:rFonts w:ascii="Times New Roman" w:hAnsi="Times New Roman" w:cs="Times New Roman"/>
          <w:sz w:val="28"/>
          <w:szCs w:val="28"/>
        </w:rPr>
        <w:t>46</w:t>
      </w:r>
      <w:r w:rsidR="007201B5">
        <w:rPr>
          <w:rFonts w:ascii="Times New Roman" w:hAnsi="Times New Roman" w:cs="Times New Roman"/>
          <w:sz w:val="28"/>
          <w:szCs w:val="28"/>
        </w:rPr>
        <w:t>5</w:t>
      </w:r>
      <w:r w:rsidR="00E86378">
        <w:rPr>
          <w:rFonts w:ascii="Times New Roman" w:hAnsi="Times New Roman" w:cs="Times New Roman"/>
          <w:sz w:val="28"/>
          <w:szCs w:val="28"/>
        </w:rPr>
        <w:t>1,1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A017D" w:rsidRPr="00CF281A" w:rsidRDefault="006A017D" w:rsidP="006A017D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2021 год – </w:t>
      </w:r>
      <w:r>
        <w:rPr>
          <w:rFonts w:ascii="Times New Roman" w:hAnsi="Times New Roman" w:cs="Times New Roman"/>
          <w:sz w:val="28"/>
          <w:szCs w:val="28"/>
        </w:rPr>
        <w:t xml:space="preserve">1211,6 </w:t>
      </w:r>
      <w:r w:rsidRPr="00CF28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6A017D" w:rsidRPr="00CF281A" w:rsidRDefault="006A017D" w:rsidP="006A017D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2022 год – </w:t>
      </w:r>
      <w:r w:rsidR="008969DD">
        <w:rPr>
          <w:rFonts w:ascii="Times New Roman" w:hAnsi="Times New Roman" w:cs="Times New Roman"/>
          <w:sz w:val="28"/>
          <w:szCs w:val="28"/>
        </w:rPr>
        <w:t>1108,0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17D" w:rsidRDefault="006A017D" w:rsidP="006A017D">
      <w:pPr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2023 год -  </w:t>
      </w:r>
      <w:r w:rsidR="00E86378">
        <w:rPr>
          <w:rFonts w:ascii="Times New Roman" w:hAnsi="Times New Roman" w:cs="Times New Roman"/>
          <w:sz w:val="28"/>
          <w:szCs w:val="28"/>
        </w:rPr>
        <w:t>831,5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017D" w:rsidRDefault="006A017D" w:rsidP="006A017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E86378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9DD" w:rsidRDefault="008969DD" w:rsidP="008969D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E86378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BF" w:rsidRDefault="00E86378" w:rsidP="00E8637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1B35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35BF" w:rsidRPr="001B3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378" w:rsidRDefault="001B35BF" w:rsidP="00E8637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373BE" w:rsidRDefault="00C373BE" w:rsidP="00E8637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B1EA1" w:rsidRPr="00CF281A" w:rsidRDefault="008B1EA1" w:rsidP="006A01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утверждается решением о бюджете на соответствующий финансовый год и плановый период. Объемы финансирования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гут корректироваться в случаях уточнения (утверждения) бюджета на соответствующий год и плановый период.</w:t>
      </w:r>
    </w:p>
    <w:p w:rsidR="008B1EA1" w:rsidRPr="00CF281A" w:rsidRDefault="005F4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приведен в приложении 1 к Программе.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Мероприятия Программы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гут корректироваться в случае корректировки мероприятий подпрограмм в случае изменений в законодательстве Российской Федерации, в случае возникновения предполагаемых рисков.</w:t>
      </w:r>
    </w:p>
    <w:p w:rsidR="00791DF8" w:rsidRDefault="00791DF8">
      <w:pPr>
        <w:pStyle w:val="ConsPlusNormal"/>
        <w:jc w:val="center"/>
        <w:rPr>
          <w:rFonts w:ascii="Times New Roman" w:hAnsi="Times New Roman" w:cs="Times New Roman"/>
        </w:rPr>
      </w:pPr>
    </w:p>
    <w:p w:rsidR="00791DF8" w:rsidRPr="00CF281A" w:rsidRDefault="00791DF8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VII. Анализ рисков реализации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На реализацию Программы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оказать влияние ряд рисков.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Описание основных рисков реализации Программы, которыми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управлять ответственный исполнитель, увеличивая степень владения изменившейся ситуацией и быстрое реагирование, приведено в следующей таблице: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Таблица 4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Правовые риски (связанные с изменением федерального и регионального законодательства)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ниторинга федерального и регионального законодательства, муниципальных правовых актов, планируемых изменений, разработка муниципальных правовых актов с участием всех заинтересованных структур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Низкая степень заинтересованности населения в ППМИ</w:t>
            </w:r>
          </w:p>
        </w:tc>
        <w:tc>
          <w:tcPr>
            <w:tcW w:w="5846" w:type="dxa"/>
          </w:tcPr>
          <w:p w:rsidR="008B1EA1" w:rsidRPr="00CF281A" w:rsidRDefault="008B1EA1" w:rsidP="005856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Переориентирование механиз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в, доведение до сведения населения </w:t>
            </w:r>
            <w:r w:rsidR="004902E9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16"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информации о решении вопросов местного значения через ППМИ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Низкое финансовое участие инициативных групп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Сокращение бюрократических барьеров, юридическое и экономическое сопровождение проектов ППМИ</w:t>
            </w:r>
          </w:p>
        </w:tc>
      </w:tr>
      <w:tr w:rsidR="008B1EA1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Невыполнение запланированных мероприятий в связи с нарушением условий муниципальных контрактов подрядными организациями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Проведение процедур в соответствии с законодательством Российской Федерации</w:t>
            </w:r>
          </w:p>
        </w:tc>
      </w:tr>
    </w:tbl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62E68" w:rsidRPr="00CF281A" w:rsidRDefault="00862E68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E68" w:rsidRPr="00CF281A" w:rsidRDefault="00862E68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B0" w:rsidRPr="00CF281A" w:rsidRDefault="00314DB0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1A">
        <w:rPr>
          <w:rFonts w:ascii="Times New Roman" w:hAnsi="Times New Roman" w:cs="Times New Roman"/>
          <w:b/>
          <w:sz w:val="28"/>
          <w:szCs w:val="28"/>
        </w:rPr>
        <w:t>VII</w:t>
      </w:r>
      <w:r w:rsidRPr="00CF28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281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7377C1" w:rsidRPr="00CF281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CF281A">
        <w:rPr>
          <w:rFonts w:ascii="Times New Roman" w:hAnsi="Times New Roman" w:cs="Times New Roman"/>
          <w:b/>
          <w:sz w:val="28"/>
          <w:szCs w:val="28"/>
        </w:rPr>
        <w:t>проектов инициативного</w:t>
      </w:r>
    </w:p>
    <w:p w:rsidR="00314DB0" w:rsidRPr="00CF281A" w:rsidRDefault="007377C1" w:rsidP="00314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б</w:t>
      </w:r>
      <w:r w:rsidR="00314DB0" w:rsidRPr="00CF281A">
        <w:rPr>
          <w:rFonts w:ascii="Times New Roman" w:hAnsi="Times New Roman" w:cs="Times New Roman"/>
          <w:sz w:val="28"/>
          <w:szCs w:val="28"/>
        </w:rPr>
        <w:t>юджетирования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</w:t>
      </w:r>
      <w:r w:rsidR="005856D9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8.1. Для целей настоящего Порядка используются следующие основные понятия:</w:t>
      </w:r>
    </w:p>
    <w:p w:rsidR="00826E35" w:rsidRPr="00CF281A" w:rsidRDefault="00826E35" w:rsidP="00826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проект инициативного бюджетирования (инициативный проект)  -</w:t>
      </w:r>
      <w:r w:rsidR="005856D9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 xml:space="preserve">проект, посредством которого обеспечивается участие жителей </w:t>
      </w:r>
      <w:r w:rsidR="004902E9" w:rsidRPr="00CF281A">
        <w:rPr>
          <w:rFonts w:ascii="Times New Roman" w:eastAsia="HiddenHorzOCR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 xml:space="preserve"> или его части в определении приоритетов расходования средств местного бюджета, поддержка реализации их инициатив по решению вопросов местного значения и (или) иных вопросов, имеющих приоритетное значение для жителей </w:t>
      </w:r>
      <w:r w:rsidR="004902E9" w:rsidRPr="00CF281A">
        <w:rPr>
          <w:rFonts w:ascii="Times New Roman" w:eastAsia="HiddenHorzOCR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участники проектов инициативного бюджетирования - жители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, территориальные общественные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 (далее - ТОС), индивидуальные предприниматели, юридические лица;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инициативная группа - группа жителей,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организованная на основе общности интересов с целью решения вопросов местного значения, которая избирается на общем собрании для организации всей деятельности, связанной с осуществлением и реализацией</w:t>
      </w:r>
      <w:r w:rsidR="006F398E" w:rsidRPr="00CF281A">
        <w:rPr>
          <w:rFonts w:ascii="Times New Roman" w:hAnsi="Times New Roman" w:cs="Times New Roman"/>
          <w:sz w:val="28"/>
          <w:szCs w:val="28"/>
        </w:rPr>
        <w:t xml:space="preserve"> инициативного</w:t>
      </w:r>
      <w:r w:rsidRPr="00CF281A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конкурсного отбора проектов инициативного бюджетирования.</w:t>
      </w: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2</w:t>
      </w:r>
      <w:r w:rsidRPr="00CF281A">
        <w:rPr>
          <w:rFonts w:ascii="Times New Roman" w:hAnsi="Times New Roman" w:cs="Times New Roman"/>
          <w:sz w:val="28"/>
          <w:szCs w:val="28"/>
        </w:rPr>
        <w:t>. Определение проектов инициативного бюджетирования для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трения администрацией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(конкурсной комиссией), выбор инициативных групп (не менее 5 человек) для организации всей деятельности, связанной с осуществлением и реализацией проекта, осуществляются на собраниях жителей, ТОС.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Инициативная группа совместно с представителями администрации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участвует в разработке технической документации проекта,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ниторинге выполнения и сдаче-приемке выполненных работ в рамках проекта. Кроме того, инициативная группа организует мероприятия по сбору денежных средств на реализацию проекта в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сумме, определенной на общем собрании, со стороны участников проектов инициативного бюджетирования.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По итогам проведения собрания оформляется протокол по форме, определенной настоящим Порядком (приложения № 1, </w:t>
      </w:r>
      <w:hyperlink w:anchor="P171" w:history="1">
        <w:r w:rsidRPr="00CF281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281A">
        <w:rPr>
          <w:rFonts w:ascii="Times New Roman" w:hAnsi="Times New Roman" w:cs="Times New Roman"/>
          <w:sz w:val="28"/>
          <w:szCs w:val="28"/>
        </w:rPr>
        <w:t>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собирать подписи в поддержку проекта инициативного бюджетирования. Результаты сбора подписей оформляются в подписных листах по форме, определенной приложением N 6 к настоящему Порядку.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3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бюджетирования, определенный по итогам собрания жителей, направляется инициативной группой на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трение в администрацию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(конкурсную комиссию). Заявка для участия в конкурсном отборе проектов инициативного бюджетирования, проект, протокол собрания жителей (протокол заседания рабочего органа территориального общественного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управления), лист регистрации участников собрания жителей (заседания рабочего органа ТОС), подписной лист в поддержку инициативы участников проекта (при наличии) направляются в конкурсную комиссию по формам, установленным настоящим Порядком (приложения № 1 - </w:t>
      </w:r>
      <w:hyperlink w:anchor="P480" w:history="1">
        <w:r w:rsidRPr="00CF281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F281A">
        <w:rPr>
          <w:rFonts w:ascii="Times New Roman" w:hAnsi="Times New Roman" w:cs="Times New Roman"/>
          <w:sz w:val="28"/>
          <w:szCs w:val="28"/>
        </w:rPr>
        <w:t>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4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 должен быть направлен на решение вопросов местного значения,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тренных Федеральным законом от 06.10.2003 № 131-ФЗ "Об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Федерации", и содержать мероприятия по развитию следующих типов объектов общественной инфраструктуры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: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объекты культуры, образования, физической культуры и спорта;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- объекты благоустройства и озеленения территории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детские игровые площадки и комплексы;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спортивные площадки и комплексы;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объекты для обеспечения первичных мер пожарной безопасности;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места массового отдыха;</w:t>
      </w:r>
    </w:p>
    <w:p w:rsidR="00314DB0" w:rsidRPr="00CF281A" w:rsidRDefault="00314DB0" w:rsidP="00EB39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авто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бильные дороги местного значения</w:t>
      </w:r>
      <w:r w:rsidR="00EB397E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5</w:t>
      </w:r>
      <w:r w:rsidRPr="00CF281A">
        <w:rPr>
          <w:rFonts w:ascii="Times New Roman" w:hAnsi="Times New Roman" w:cs="Times New Roman"/>
          <w:sz w:val="28"/>
          <w:szCs w:val="28"/>
        </w:rPr>
        <w:t xml:space="preserve">. </w:t>
      </w:r>
      <w:r w:rsidR="00EB397E" w:rsidRPr="00CF281A">
        <w:rPr>
          <w:rFonts w:ascii="Times New Roman" w:hAnsi="Times New Roman" w:cs="Times New Roman"/>
          <w:sz w:val="28"/>
          <w:szCs w:val="28"/>
        </w:rPr>
        <w:t>А</w:t>
      </w:r>
      <w:r w:rsidRPr="00CF281A">
        <w:rPr>
          <w:rFonts w:ascii="Times New Roman" w:hAnsi="Times New Roman" w:cs="Times New Roman"/>
          <w:sz w:val="28"/>
          <w:szCs w:val="28"/>
        </w:rPr>
        <w:t>дминистраци</w:t>
      </w:r>
      <w:r w:rsidR="00EB397E" w:rsidRPr="00CF281A">
        <w:rPr>
          <w:rFonts w:ascii="Times New Roman" w:hAnsi="Times New Roman" w:cs="Times New Roman"/>
          <w:sz w:val="28"/>
          <w:szCs w:val="28"/>
        </w:rPr>
        <w:t>я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рамках своей компетенции осуществляют консультационное сопровождение деятельности инициативной группы.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6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 подлежит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трению администрацией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течение 30 дней со дня его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внесения. Администрация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по результатам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инициативного проекта принимает решение: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поддержать инициативный проект и продолжить работу с ним в пределах бюджетных ассигнований, утвержденных решением о местном бюджете;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поддержать инициативный проект и продолжить работу с ним в соответствии с порядком составления и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проекта местного бюджета (внесения изменений в решение о местном бюджете);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выдвинуть инициативный проект для участия в конкурсном отборе с целью получения субсидии из областного бюджета Самарской области;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отказать в поддержке инициативного проекта и вернуть его инициаторам проекта с указанием причин отказа. 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7</w:t>
      </w:r>
      <w:r w:rsidRPr="00CF281A">
        <w:rPr>
          <w:rFonts w:ascii="Times New Roman" w:hAnsi="Times New Roman" w:cs="Times New Roman"/>
          <w:sz w:val="28"/>
          <w:szCs w:val="28"/>
        </w:rPr>
        <w:t xml:space="preserve">. В случае, если в местную администрацию внесено несколько инициативных проектов, администрация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 организует проведение конкурсного отбора и информирует об этом инициаторов. </w:t>
      </w:r>
    </w:p>
    <w:p w:rsidR="00314DB0" w:rsidRPr="00CF281A" w:rsidRDefault="007377C1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Конкурсный отбор проектов инициативного бюджетирования осуществляется в соответствии с Порядком проведения конкурсного отбора проектов инициативного бюджетирования в </w:t>
      </w:r>
      <w:r w:rsidR="005856D9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9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Порядок проведения конкурсного отбора проектов инициативного бюджетирования в </w:t>
      </w:r>
      <w:r w:rsidR="00961740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, Положение и состав конкурсной комиссии по проведению конкурсного отбора проектов инициативного бюджетирования, Методика оценки проектов инициативного бюджетирования утверждаются </w:t>
      </w:r>
      <w:r w:rsidR="00E66C17" w:rsidRPr="00CF281A">
        <w:rPr>
          <w:rFonts w:ascii="Times New Roman" w:hAnsi="Times New Roman" w:cs="Times New Roman"/>
          <w:sz w:val="28"/>
          <w:szCs w:val="28"/>
        </w:rPr>
        <w:t>Решением Собрания представителей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10</w:t>
      </w:r>
      <w:r w:rsidR="00314DB0" w:rsidRPr="00CF281A">
        <w:rPr>
          <w:rFonts w:ascii="Times New Roman" w:hAnsi="Times New Roman" w:cs="Times New Roman"/>
          <w:sz w:val="28"/>
          <w:szCs w:val="28"/>
        </w:rPr>
        <w:t>. Определение исполнителей (поставщиков, подрядчиков) для реализации проекта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муниципальный контракт, заключенный с целью реализации проекта, включается положение об осуществлении приемки выполненных работ прие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чной комиссией с участием представителей инициативной группы.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7377C1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Финансирование проектов инициативного бюджетирования осуществляется в денежной форме за счет средств бюджета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, жителей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, индивидуальных предпринимателей, юридических лиц в рамках действующего законодательства Российской Федерации.</w:t>
      </w:r>
    </w:p>
    <w:p w:rsidR="00314DB0" w:rsidRPr="00CF281A" w:rsidRDefault="00EB397E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Ж</w:t>
      </w:r>
      <w:r w:rsidR="00314DB0" w:rsidRPr="00CF281A">
        <w:rPr>
          <w:rFonts w:ascii="Times New Roman" w:hAnsi="Times New Roman" w:cs="Times New Roman"/>
          <w:sz w:val="28"/>
          <w:szCs w:val="28"/>
        </w:rPr>
        <w:t>ител</w:t>
      </w:r>
      <w:r w:rsidRPr="00CF281A">
        <w:rPr>
          <w:rFonts w:ascii="Times New Roman" w:hAnsi="Times New Roman" w:cs="Times New Roman"/>
          <w:sz w:val="28"/>
          <w:szCs w:val="28"/>
        </w:rPr>
        <w:t>и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могут осуществлять неденежное участие в реализации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(трудовое, материальное)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12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Бюджетные ассигнования на реализацию проектов инициативного бюджетирования предусматриваются по соответствующей муниципальной программе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При реализации проектов инициативного бюджетирования соответствующие бюджетные ассигнования перераспределяются между главными распорядителями бюджетных средств в соответствии с отраслевой направленностью проектов инициативного бюджетирования.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3. Средства на проекты инициативного бюджетирования не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гут выделяться на проекты, по которым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трено финансирование в рамках иных муниципальных программ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>4. Софинансирование реализации проекта осуществляется участниками инициативной группы на основании договора пожертвования, заключенного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ченным представителем инициативной группы с администраци</w:t>
      </w:r>
      <w:r w:rsidR="00E66C17" w:rsidRPr="00CF281A">
        <w:rPr>
          <w:rFonts w:ascii="Times New Roman" w:hAnsi="Times New Roman" w:cs="Times New Roman"/>
          <w:sz w:val="28"/>
          <w:szCs w:val="28"/>
        </w:rPr>
        <w:t>ей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(далее -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ченный орган).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Софинансирование реализации проекта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быть осуществлено жертвователем (жертвователями), не являющимся представителем инициативной группы, на основании договора пожертвования, заключенного с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ченным органом.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Договор пожертвования заключается в срок, не превышающий двадцати рабочих дней, следующих за днем заседания конкурсной комиссии по итогам конкурсного отбора проектов.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договоре пожертвования должны быть определены сумма и назначение денежных средств в соответствии с целью и задачами проекта инициативного бюджетирования, срок перечисления денежных средств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порядок расторжения договора, учитывающий расторжение договора в одностороннем порядке в случае нарушения срока перечисления пожертвования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реквизиты счета бюджета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, на который зачисляются пожертвования, иные положения в соответствии с требованиями гражданского законодательства.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случае незаключения договора пожертвования в установленный срок, а также в случае неперечисления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 денежных средств по заключенному договору пожертвования в сроки и объеме,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тренные в договоре пожертвования, соответствующий проект инициативного бюджетирования не реализуется.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случае неперечисления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денежных средств по заключенному договору пожертвования в сроки и объеме,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тренные в договоре пожертвования,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ченный орган в течение трех рабочих дней, следующих за днем истечения срока для перечисления пожертвований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письменно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направляет стороне договора пожертвования уведомление об отказе от договора. Со дня получения стороной договора пожертвования данного уведомления договор считается расторгнутым.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>5.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ченный орган обеспечивает адресность и целевой характер использования денежных средств, выделяемых для реализации проектов инициативного бюджетирования.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6. Средства участников проектов инициативного бюджетирования на реализацию проектов носят целевой характер и не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гут быть использованы на другие цели.</w:t>
      </w:r>
    </w:p>
    <w:p w:rsidR="007275E2" w:rsidRPr="00CF281A" w:rsidRDefault="007275E2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7275E2" w:rsidRPr="00CF281A" w:rsidSect="00203326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314DB0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бюджетирования в </w:t>
      </w:r>
      <w:r w:rsidR="007275E2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2" w:name="P111"/>
      <w:bookmarkEnd w:id="2"/>
      <w:r w:rsidRPr="00CF281A">
        <w:rPr>
          <w:rFonts w:ascii="Times New Roman" w:hAnsi="Times New Roman" w:cs="Times New Roman"/>
        </w:rPr>
        <w:t xml:space="preserve">                         </w:t>
      </w:r>
      <w:r w:rsidRPr="00CF281A">
        <w:rPr>
          <w:rFonts w:ascii="Times New Roman" w:hAnsi="Times New Roman" w:cs="Times New Roman"/>
          <w:sz w:val="24"/>
        </w:rPr>
        <w:t>ПРОТОКОЛ собрания жителей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Дата проведения собрания: "___" __________ 20__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Адрес проведения собрания: 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Время начала собрания: _____ час. _____ мин.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Время окончания собрания: _____ час. _____ мин.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Повестка собрания: 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Ход собрания: 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(описывается  ход  проведения  собрания  с указанием вопросов расс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трения;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выступающих  лиц и сути их выступления по каждому вопросу; принятых решений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 каждому вопросу; количества проголосовавших за, против, воздержавшихся)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Итоги собрания и принятые решения: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75"/>
        <w:gridCol w:w="1701"/>
      </w:tblGrid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Итоги собрания и принятые решения</w:t>
            </w: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 проекта, определенного для реализации в рамках инициативного бюджетирования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Предполагаемая общая стои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сть реализации определенного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населения на реализацию выбранного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Представители инициативной группы (Ф.И.О., тел., эл. адрес), уполно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управления, других органах и организациях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Состав инициативной группы (Ф.И.О., тел.)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Представитель инициативной группы: _____________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Представитель администрации </w:t>
      </w:r>
      <w:r w:rsidR="004902E9" w:rsidRPr="00CF281A">
        <w:rPr>
          <w:rFonts w:ascii="Times New Roman" w:hAnsi="Times New Roman" w:cs="Times New Roman"/>
          <w:sz w:val="24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4"/>
        </w:rPr>
        <w:t>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должность __________ (Ф.И.О.)</w:t>
      </w:r>
    </w:p>
    <w:p w:rsidR="00314DB0" w:rsidRPr="00CF281A" w:rsidRDefault="00314DB0" w:rsidP="006E205F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подпись</w:t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7275E2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bookmarkStart w:id="3" w:name="P171"/>
      <w:bookmarkEnd w:id="3"/>
      <w:r w:rsidRPr="00CF281A">
        <w:rPr>
          <w:rFonts w:ascii="Times New Roman" w:hAnsi="Times New Roman" w:cs="Times New Roman"/>
        </w:rPr>
        <w:t xml:space="preserve">                                 ПРОТОКОЛ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заседания __________________________ ТОС 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наименование руководящего органа наименование ТОС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Дата проведения: "___" __________ 20__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Место проведения: 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Повестка собрания: 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Ход собрания: 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(описывается  ход  проведения  заседания с указанием вопросов расс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трения;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выступающих  лиц и сути их выступления по каждому вопросу; принятых решений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 каждому вопросу; количества проголосовавших за, против, воздержавшихся)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Итоги и принятые решения: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Итоги собрания и принятые решения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 проекта, определенного для реализации в рамках инициативного бюджетирования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Предполагаемая общая стои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сть реализации определенного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населения на реализацию выбранного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Представители ТОС (Ф.И.О., тел., эл. адрес), уполно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ченные подписывать заявки, договор пожертвования, иные документы в интересах ТОС, представлять интересы ТОС в органах местного са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управления, других органах и организациях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Состав инициативной группы (Ф.И.О., тел.)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Председатель ТОС:              _____________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Представитель администрации </w:t>
      </w:r>
      <w:r w:rsidR="004902E9" w:rsidRPr="00CF281A">
        <w:rPr>
          <w:rFonts w:ascii="Times New Roman" w:hAnsi="Times New Roman" w:cs="Times New Roman"/>
          <w:sz w:val="24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4"/>
        </w:rPr>
        <w:t xml:space="preserve">:                          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должность 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 подпись</w:t>
      </w:r>
    </w:p>
    <w:p w:rsidR="00314DB0" w:rsidRPr="00CF281A" w:rsidRDefault="00314DB0" w:rsidP="00314DB0">
      <w:pPr>
        <w:rPr>
          <w:rFonts w:ascii="Times New Roman" w:eastAsia="Times New Roman" w:hAnsi="Times New Roman" w:cs="Times New Roman"/>
          <w:szCs w:val="20"/>
        </w:rPr>
      </w:pPr>
      <w:r w:rsidRPr="00CF281A">
        <w:rPr>
          <w:rFonts w:ascii="Times New Roman" w:hAnsi="Times New Roman" w:cs="Times New Roman"/>
        </w:rPr>
        <w:br w:type="page"/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jc w:val="right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         Заявка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на участие в конкурсном отборе проектов инициативного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бюджетирования в муниципальном образовании 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                       ___ ______________ 20___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Инициативная группа в лице уполно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ченного лица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(Ф.И.О. уполно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ченного лица инициативной группы)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просит  расс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треть  на  заседании конкурсной комиссии проект инициативного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бюджетирования _____________________________ в сумме 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_______________________________ тыс. рублей.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(сумма прописью)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</w:rPr>
        <w:t xml:space="preserve">    </w:t>
      </w:r>
      <w:r w:rsidRPr="00CF281A">
        <w:rPr>
          <w:rFonts w:ascii="Times New Roman" w:hAnsi="Times New Roman" w:cs="Times New Roman"/>
          <w:sz w:val="24"/>
        </w:rPr>
        <w:t>Прилагаемые документы (примерный перечень):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1.  Проект  инициативного бюджетирования (далее - проект) на ___ л. в 1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2. Протокол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3. Лист регистрации участников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4.   Сметная   документация/прайс-листы   на   закупае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е  оборудование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(материалы) на__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5. Фотографии общего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6.  Фотографии, свидетельствующие о текущем состоянии объекта, на __ л.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7. Информационные материалы, ссылки на интернет- и ТВ-ресурсы на ___ л.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Заявитель  настоящим  подтверждает,  что вся информация, содержащаяся в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заявке и прилагаемых документах, является достоверной и полной.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      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(подпись)       (расшифровка подписи, 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      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телефон              электронный адрес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rPr>
          <w:rFonts w:ascii="Times New Roman" w:eastAsia="Times New Roman" w:hAnsi="Times New Roman" w:cs="Times New Roman"/>
          <w:szCs w:val="20"/>
        </w:rPr>
      </w:pPr>
      <w:r w:rsidRPr="00CF281A">
        <w:rPr>
          <w:rFonts w:ascii="Times New Roman" w:hAnsi="Times New Roman" w:cs="Times New Roman"/>
        </w:rPr>
        <w:br w:type="page"/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 xml:space="preserve">                    Проект инициативного бюджетирования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1. Наименование проекта инициативного бюджетирования (далее - проект):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2. Место реализации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Адрес: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 Описание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3.1. Описание проблемы, на решение которой направлен проект: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(описать суть проблемы, ее негативные социально-экономические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последствия, степень неотложности решения проблемы, текущее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состояние объекта общественной инфраструктуры,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предус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тренного проектом,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3.2. Мероприятия, осуществляемые в рамках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1.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(описание необходимых подготовительных мероприятий,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конкретных мероприятий в рамках реализации проекта,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оборудования, необходи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го для реализации проекта,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 xml:space="preserve">и иных мероприятий, без которых проект не 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жет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считаться завершенным)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3.3. Ожидаемые результаты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(как изменится ситуация после реализации проекта)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3.4. Техническая документации: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81A">
        <w:rPr>
          <w:rFonts w:ascii="Times New Roman" w:hAnsi="Times New Roman" w:cs="Times New Roman"/>
          <w:szCs w:val="24"/>
        </w:rPr>
        <w:t>(сметная документация, прайс-листы, дизайн-проект или проект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благоустройства)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4. Объем затрат на реализацию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4.1.  Планируемые  источники  финансирования мероприятий проекта (стои</w:t>
      </w:r>
      <w:r w:rsidR="004175ED" w:rsidRPr="00CF281A">
        <w:rPr>
          <w:rFonts w:ascii="Times New Roman" w:hAnsi="Times New Roman" w:cs="Times New Roman"/>
          <w:sz w:val="24"/>
          <w:szCs w:val="24"/>
        </w:rPr>
        <w:t>мо</w:t>
      </w:r>
      <w:r w:rsidRPr="00CF281A">
        <w:rPr>
          <w:rFonts w:ascii="Times New Roman" w:hAnsi="Times New Roman" w:cs="Times New Roman"/>
          <w:sz w:val="24"/>
          <w:szCs w:val="24"/>
        </w:rPr>
        <w:t>сть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проекта):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314DB0" w:rsidRPr="00CF281A" w:rsidRDefault="00314DB0" w:rsidP="007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4902E9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 Эффективность реализации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5.1. Благополучатели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(группы населения, которые регулярно будут пользоваться результатами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выполненного проекта (например, дети, учащиеся школы,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лодежь, жители пожилого возраста, население, проживающее на определенной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улице населенного пункта,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Численность  благополучателей проекта, которые непосредственно или косвенно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непосредственно______человек;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косвенно______человек;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всего______человек.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5.2. Число лиц, принявших участие в собрании граждан по отбору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    (согласно протоколу общего собрания)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5.3. Предварительная работа с населением по определению проблемы: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(опросные листы, предварительное обсуждение,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анкетирование, подо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вой обход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5.4.  Мероприятия  проекта, оказывающие положительное влияние на окружающую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среду: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5.5.  Мероприятия  по  обеспечению  эксплуатации  содержания  объекта после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(указать, как будет обеспечиваться дальнейшая эксплуатация объекта, кто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будет ответственным за обеспечение сохранности объекта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6. Информирование населения о подготовке и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досок/стендов             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наличие публикаций в газетах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информация по телевидению 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информация в сети Интернет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иное (указать)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(к заявке необходи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 xml:space="preserve"> приложить документы (публикации, фото и т.д.),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подтверждающие фактическое использование средств массовой информации,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или иные способы информирования населения при подготовке проекта)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7. Планируемый срок реализации проекта 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                                     (дата)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8. Сведения об инициативной группе: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Уполно</w:t>
      </w:r>
      <w:r w:rsidR="004175ED" w:rsidRPr="00CF281A">
        <w:rPr>
          <w:rFonts w:ascii="Times New Roman" w:hAnsi="Times New Roman" w:cs="Times New Roman"/>
          <w:sz w:val="24"/>
          <w:szCs w:val="24"/>
        </w:rPr>
        <w:t>мо</w:t>
      </w:r>
      <w:r w:rsidRPr="00CF281A">
        <w:rPr>
          <w:rFonts w:ascii="Times New Roman" w:hAnsi="Times New Roman" w:cs="Times New Roman"/>
          <w:sz w:val="24"/>
          <w:szCs w:val="24"/>
        </w:rPr>
        <w:t>ченный представитель инициативной группы: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             (Ф.И.О. полностью)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факс: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(Ф.И.О. полностью)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CF281A">
        <w:rPr>
          <w:rFonts w:ascii="Times New Roman" w:hAnsi="Times New Roman" w:cs="Times New Roman"/>
          <w:szCs w:val="24"/>
        </w:rPr>
        <w:t xml:space="preserve">(Ф.И.О. полностью)      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(Ф.И.О. полностью)   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Проект поддержан населением на собрании граждан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Дата проведения:     __________________________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6E205F" w:rsidRPr="00CF281A" w:rsidRDefault="006E205F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E205F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6E205F" w:rsidRPr="00CF281A" w:rsidRDefault="006E205F" w:rsidP="006E205F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right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</w:rPr>
        <w:t xml:space="preserve">                                   </w:t>
      </w:r>
      <w:r w:rsidRPr="00CF281A">
        <w:rPr>
          <w:rFonts w:ascii="Times New Roman" w:hAnsi="Times New Roman" w:cs="Times New Roman"/>
          <w:sz w:val="24"/>
        </w:rPr>
        <w:t>ЛИСТ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регистрации участников собрания жителей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(заседания руководящего органа ТОС)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по проекту 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Настоящим  также  даем  согласие на обработку своих персональных данных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управлению   по  работе  с  населением  на  территориях  в  соответствии  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Федеральным  </w:t>
      </w:r>
      <w:hyperlink r:id="rId10" w:history="1">
        <w:r w:rsidRPr="00CF281A">
          <w:rPr>
            <w:rFonts w:ascii="Times New Roman" w:hAnsi="Times New Roman" w:cs="Times New Roman"/>
            <w:sz w:val="24"/>
          </w:rPr>
          <w:t>законом</w:t>
        </w:r>
      </w:hyperlink>
      <w:r w:rsidRPr="00CF281A">
        <w:rPr>
          <w:rFonts w:ascii="Times New Roman" w:hAnsi="Times New Roman" w:cs="Times New Roman"/>
          <w:sz w:val="24"/>
        </w:rPr>
        <w:t xml:space="preserve"> от 27.07.2006 N 152-ФЗ "О персональных данных" в целях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участия в конкурсном отборе проекта инициативного бюджетирования 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(указанная формулировка дублируется на каждом листе регистрации).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778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2"/>
        </w:rPr>
        <w:t xml:space="preserve">Представитель инициативной группы (председатель ТОС): ____________ </w:t>
      </w:r>
      <w:r w:rsidRPr="00CF281A">
        <w:rPr>
          <w:rFonts w:ascii="Times New Roman" w:hAnsi="Times New Roman" w:cs="Times New Roman"/>
        </w:rPr>
        <w:t>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Дата проведения "__" __________ года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6E205F" w:rsidRPr="00CF281A" w:rsidRDefault="006E205F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E205F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6E205F" w:rsidRPr="00CF281A" w:rsidRDefault="006E205F" w:rsidP="006E205F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right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bookmarkStart w:id="4" w:name="P480"/>
      <w:bookmarkEnd w:id="4"/>
      <w:r w:rsidRPr="00CF281A">
        <w:rPr>
          <w:rFonts w:ascii="Times New Roman" w:hAnsi="Times New Roman" w:cs="Times New Roman"/>
        </w:rPr>
        <w:t xml:space="preserve">                              ПОДПИСНОЙ ЛИСТ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в поддержку инициативы граждан по проекту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название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Мы,  нижеподписавшиеся,  поддерживаем  инициативу  граждан  по  данному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проекту.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Настоящим   даем   согласие  на  обработку  своих  персональных  данных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управлению   по  работе  с  населением  на  территориях  в  соответствии  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Федеральным  </w:t>
      </w:r>
      <w:hyperlink r:id="rId11" w:history="1">
        <w:r w:rsidRPr="00CF281A">
          <w:rPr>
            <w:rFonts w:ascii="Times New Roman" w:hAnsi="Times New Roman" w:cs="Times New Roman"/>
          </w:rPr>
          <w:t>законом</w:t>
        </w:r>
      </w:hyperlink>
      <w:r w:rsidRPr="00CF281A">
        <w:rPr>
          <w:rFonts w:ascii="Times New Roman" w:hAnsi="Times New Roman" w:cs="Times New Roman"/>
        </w:rPr>
        <w:t xml:space="preserve"> от 27.07.2006 N 152-ФЗ "О персональных данных" в целях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участия   в   конкурсном   отборе   проекта   инициативного  бюджетирования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_______________   (указанная   формулировка  дублируется  на  каждом  листе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регистрации).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2409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Дата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Подписной лист удостоверяю: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(Ф.И.О. лица, собиравшего подписи)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14DB0" w:rsidRDefault="00314DB0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E86378" w:rsidRDefault="00E86378" w:rsidP="00E86378">
      <w:pPr>
        <w:rPr>
          <w:rFonts w:ascii="Times New Roman" w:hAnsi="Times New Roman" w:cs="Times New Roman"/>
        </w:rPr>
        <w:sectPr w:rsidR="00E86378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5F4D2A" w:rsidRPr="005F4D2A" w:rsidRDefault="005F4D2A" w:rsidP="00E86378">
      <w:pPr>
        <w:spacing w:after="0"/>
        <w:jc w:val="right"/>
        <w:rPr>
          <w:rFonts w:ascii="Times New Roman" w:hAnsi="Times New Roman" w:cs="Times New Roman"/>
        </w:rPr>
      </w:pPr>
      <w:r w:rsidRPr="005F4D2A">
        <w:rPr>
          <w:rFonts w:ascii="Times New Roman" w:hAnsi="Times New Roman" w:cs="Times New Roman"/>
        </w:rPr>
        <w:lastRenderedPageBreak/>
        <w:t>Приложение 1</w:t>
      </w:r>
    </w:p>
    <w:p w:rsidR="005F4D2A" w:rsidRDefault="005F4D2A" w:rsidP="00E8637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>к муниципальной программе «Поддержка</w:t>
      </w:r>
    </w:p>
    <w:p w:rsidR="005F4D2A" w:rsidRDefault="005F4D2A" w:rsidP="005F4D2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 xml:space="preserve"> местных инициатив на территории сельского</w:t>
      </w:r>
    </w:p>
    <w:p w:rsidR="005F4D2A" w:rsidRPr="005F4D2A" w:rsidRDefault="005F4D2A" w:rsidP="005F4D2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 xml:space="preserve"> по</w:t>
      </w:r>
      <w:r w:rsidR="001B35BF">
        <w:rPr>
          <w:rFonts w:ascii="Times New Roman" w:hAnsi="Times New Roman" w:cs="Times New Roman"/>
          <w:szCs w:val="22"/>
        </w:rPr>
        <w:t>селения Георгиевка» на 2021–202</w:t>
      </w:r>
      <w:r w:rsidR="00C373BE">
        <w:rPr>
          <w:rFonts w:ascii="Times New Roman" w:hAnsi="Times New Roman" w:cs="Times New Roman"/>
          <w:szCs w:val="22"/>
        </w:rPr>
        <w:t>8</w:t>
      </w:r>
      <w:r w:rsidRPr="005F4D2A">
        <w:rPr>
          <w:rFonts w:ascii="Times New Roman" w:hAnsi="Times New Roman" w:cs="Times New Roman"/>
          <w:szCs w:val="22"/>
        </w:rPr>
        <w:t xml:space="preserve"> годы»</w:t>
      </w:r>
    </w:p>
    <w:p w:rsidR="005F4D2A" w:rsidRDefault="005F4D2A" w:rsidP="005F4D2A">
      <w:pPr>
        <w:pStyle w:val="ConsPlusNormal"/>
        <w:jc w:val="right"/>
        <w:rPr>
          <w:rFonts w:ascii="Times New Roman" w:hAnsi="Times New Roman" w:cs="Times New Roman"/>
        </w:rPr>
      </w:pPr>
    </w:p>
    <w:p w:rsidR="00E86378" w:rsidRPr="00E86378" w:rsidRDefault="005F4D2A" w:rsidP="00E86378">
      <w:pPr>
        <w:tabs>
          <w:tab w:val="left" w:pos="0"/>
        </w:tabs>
        <w:autoSpaceDE w:val="0"/>
        <w:ind w:right="3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b/>
          <w:sz w:val="28"/>
          <w:szCs w:val="28"/>
        </w:rPr>
        <w:t>селения Георгиевка» на 2021–202</w:t>
      </w:r>
      <w:r w:rsidR="00C373B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tbl>
      <w:tblPr>
        <w:tblStyle w:val="ab"/>
        <w:tblW w:w="15560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851"/>
        <w:gridCol w:w="567"/>
        <w:gridCol w:w="567"/>
        <w:gridCol w:w="567"/>
        <w:gridCol w:w="567"/>
        <w:gridCol w:w="567"/>
        <w:gridCol w:w="708"/>
        <w:gridCol w:w="709"/>
        <w:gridCol w:w="709"/>
        <w:gridCol w:w="4253"/>
      </w:tblGrid>
      <w:tr w:rsidR="00C373BE" w:rsidRPr="00EB580C" w:rsidTr="00C373BE">
        <w:trPr>
          <w:tblHeader/>
        </w:trPr>
        <w:tc>
          <w:tcPr>
            <w:tcW w:w="3085" w:type="dxa"/>
            <w:vMerge w:val="restart"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C373BE" w:rsidRPr="00BE2522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5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финансирования по годам,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тыс. </w:t>
            </w: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(индикатор), характеризу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ющий выполнение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соответствующего мероприятия, ожидаемый             результат реализации                  мероприятия</w:t>
            </w:r>
          </w:p>
        </w:tc>
      </w:tr>
      <w:tr w:rsidR="00C373BE" w:rsidRPr="00EB580C" w:rsidTr="00C373BE">
        <w:trPr>
          <w:tblHeader/>
        </w:trPr>
        <w:tc>
          <w:tcPr>
            <w:tcW w:w="3085" w:type="dxa"/>
            <w:vMerge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4253" w:type="dxa"/>
            <w:vMerge/>
          </w:tcPr>
          <w:p w:rsidR="00C373BE" w:rsidRPr="00EB580C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3BE" w:rsidRPr="00DD6508" w:rsidTr="00C373BE">
        <w:trPr>
          <w:trHeight w:val="70"/>
        </w:trPr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обучения 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ностных лиц органов местного са</w:t>
            </w: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моуправления по вопросам взаимодействия с населением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-69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373BE" w:rsidRPr="00D16EE1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1,2 таблицы 1 Программы</w:t>
            </w:r>
          </w:p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 населения к участию в реализации инициативных 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проектов 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проектов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373BE" w:rsidRPr="00D16EE1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3 таблицы 1 Программы</w:t>
            </w:r>
          </w:p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не менее 1 проекта в год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йствия с населением в целях осу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твления контроля за ходом реали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инициативных проектов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373BE" w:rsidRPr="00EA482F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4</w:t>
            </w: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пред-ставителей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имодействия с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селением, юридическими лицами в целях привлечения внебюджетных средств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373BE" w:rsidRPr="00936466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5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долю софинансирования проектов от физических и юридических лиц</w:t>
            </w: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инициативного проекта, в т.ч.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C373BE">
            <w:pPr>
              <w:tabs>
                <w:tab w:val="left" w:pos="-155"/>
                <w:tab w:val="left" w:pos="-108"/>
                <w:tab w:val="left" w:pos="0"/>
                <w:tab w:val="left" w:pos="33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1211,6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C373BE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C373BE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73BE" w:rsidRPr="00602324" w:rsidRDefault="00C373BE" w:rsidP="001F12AB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73BE" w:rsidRPr="00DD6508" w:rsidRDefault="001F12AB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автомобильной дороги по ул.Украинская с.Георгиевка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DD6508" w:rsidTr="00C373BE">
        <w:tc>
          <w:tcPr>
            <w:tcW w:w="3085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Обустройство парковочной площадки по ул.Специалистов с.Георгиевка</w:t>
            </w:r>
          </w:p>
        </w:tc>
        <w:tc>
          <w:tcPr>
            <w:tcW w:w="2410" w:type="dxa"/>
          </w:tcPr>
          <w:p w:rsidR="00C373BE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240,7</w:t>
            </w: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3BE" w:rsidRPr="00602324" w:rsidRDefault="00C373BE" w:rsidP="00C373BE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C373BE" w:rsidRPr="00DD6508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3BE" w:rsidRPr="001B35BF" w:rsidTr="00C373BE">
        <w:tc>
          <w:tcPr>
            <w:tcW w:w="6346" w:type="dxa"/>
            <w:gridSpan w:val="3"/>
          </w:tcPr>
          <w:p w:rsidR="00C373BE" w:rsidRPr="001B35BF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567" w:type="dxa"/>
          </w:tcPr>
          <w:p w:rsidR="00C373BE" w:rsidRPr="001B35BF" w:rsidRDefault="00C373BE" w:rsidP="00C373BE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C373BE" w:rsidRPr="001B35BF" w:rsidRDefault="00C373BE" w:rsidP="00C373BE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C373BE" w:rsidRPr="001B35BF" w:rsidRDefault="00C373BE" w:rsidP="00C373BE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C373BE" w:rsidRPr="001B35BF" w:rsidRDefault="00C373BE" w:rsidP="00C373BE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73BE" w:rsidRPr="001B35BF" w:rsidRDefault="001F12AB" w:rsidP="00C373BE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C373BE"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C373BE" w:rsidRPr="001B35BF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C373BE" w:rsidRPr="001B35BF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C373BE" w:rsidRPr="001B35BF" w:rsidRDefault="001F12AB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C373BE" w:rsidRPr="001B35BF" w:rsidRDefault="00C373BE" w:rsidP="00C373BE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6378" w:rsidRPr="00CF281A" w:rsidRDefault="00E86378" w:rsidP="00E86378">
      <w:pPr>
        <w:pStyle w:val="ConsPlusNormal"/>
        <w:rPr>
          <w:rFonts w:ascii="Times New Roman" w:hAnsi="Times New Roman" w:cs="Times New Roman"/>
        </w:rPr>
      </w:pPr>
    </w:p>
    <w:sectPr w:rsidR="00E86378" w:rsidRPr="00CF281A" w:rsidSect="00E86378">
      <w:pgSz w:w="16838" w:h="11905" w:orient="landscape"/>
      <w:pgMar w:top="1418" w:right="851" w:bottom="851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49" w:rsidRDefault="00111349" w:rsidP="006963D3">
      <w:pPr>
        <w:spacing w:after="0" w:line="240" w:lineRule="auto"/>
      </w:pPr>
      <w:r>
        <w:separator/>
      </w:r>
    </w:p>
  </w:endnote>
  <w:endnote w:type="continuationSeparator" w:id="0">
    <w:p w:rsidR="00111349" w:rsidRDefault="00111349" w:rsidP="0069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49" w:rsidRDefault="00111349" w:rsidP="006963D3">
      <w:pPr>
        <w:spacing w:after="0" w:line="240" w:lineRule="auto"/>
      </w:pPr>
      <w:r>
        <w:separator/>
      </w:r>
    </w:p>
  </w:footnote>
  <w:footnote w:type="continuationSeparator" w:id="0">
    <w:p w:rsidR="00111349" w:rsidRDefault="00111349" w:rsidP="0069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138837"/>
      <w:docPartObj>
        <w:docPartGallery w:val="Page Numbers (Top of Page)"/>
        <w:docPartUnique/>
      </w:docPartObj>
    </w:sdtPr>
    <w:sdtEndPr/>
    <w:sdtContent>
      <w:p w:rsidR="00C373BE" w:rsidRDefault="00C373BE">
        <w:pPr>
          <w:pStyle w:val="a3"/>
          <w:jc w:val="center"/>
          <w:rPr>
            <w:lang w:val="en-US"/>
          </w:rPr>
        </w:pPr>
      </w:p>
      <w:p w:rsidR="00C373BE" w:rsidRDefault="00C373BE">
        <w:pPr>
          <w:pStyle w:val="a3"/>
          <w:jc w:val="center"/>
          <w:rPr>
            <w:lang w:val="en-US"/>
          </w:rPr>
        </w:pPr>
      </w:p>
      <w:p w:rsidR="00C373BE" w:rsidRDefault="00677C92">
        <w:pPr>
          <w:pStyle w:val="a3"/>
          <w:jc w:val="center"/>
        </w:pPr>
        <w:r>
          <w:fldChar w:fldCharType="begin"/>
        </w:r>
        <w:r w:rsidR="00C373BE">
          <w:instrText xml:space="preserve"> PAGE   \* MERGEFORMAT </w:instrText>
        </w:r>
        <w:r>
          <w:fldChar w:fldCharType="separate"/>
        </w:r>
        <w:r w:rsidR="008B2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3BE" w:rsidRDefault="00C373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F25"/>
    <w:multiLevelType w:val="multilevel"/>
    <w:tmpl w:val="4A1ED5FE"/>
    <w:lvl w:ilvl="0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09" w:hanging="2160"/>
      </w:pPr>
      <w:rPr>
        <w:rFonts w:hint="default"/>
      </w:rPr>
    </w:lvl>
  </w:abstractNum>
  <w:abstractNum w:abstractNumId="1" w15:restartNumberingAfterBreak="0">
    <w:nsid w:val="0EB14EF8"/>
    <w:multiLevelType w:val="multilevel"/>
    <w:tmpl w:val="75C468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EA1"/>
    <w:rsid w:val="00012044"/>
    <w:rsid w:val="00027FDE"/>
    <w:rsid w:val="00053F28"/>
    <w:rsid w:val="000A7426"/>
    <w:rsid w:val="000B0F51"/>
    <w:rsid w:val="000D4C3C"/>
    <w:rsid w:val="000D5839"/>
    <w:rsid w:val="000E145A"/>
    <w:rsid w:val="000E47E4"/>
    <w:rsid w:val="000F62C4"/>
    <w:rsid w:val="0010230D"/>
    <w:rsid w:val="00111349"/>
    <w:rsid w:val="00127729"/>
    <w:rsid w:val="0014392E"/>
    <w:rsid w:val="00171591"/>
    <w:rsid w:val="001A2528"/>
    <w:rsid w:val="001B35BF"/>
    <w:rsid w:val="001B75D3"/>
    <w:rsid w:val="001D4741"/>
    <w:rsid w:val="001F12AB"/>
    <w:rsid w:val="00203326"/>
    <w:rsid w:val="002047DE"/>
    <w:rsid w:val="00227C2A"/>
    <w:rsid w:val="00240A15"/>
    <w:rsid w:val="0024453F"/>
    <w:rsid w:val="00246C99"/>
    <w:rsid w:val="00272DFB"/>
    <w:rsid w:val="002902E8"/>
    <w:rsid w:val="00295FE9"/>
    <w:rsid w:val="002B1021"/>
    <w:rsid w:val="002B6589"/>
    <w:rsid w:val="002C78E1"/>
    <w:rsid w:val="002D68A0"/>
    <w:rsid w:val="002E0F3F"/>
    <w:rsid w:val="00306D0B"/>
    <w:rsid w:val="00314A5B"/>
    <w:rsid w:val="00314DB0"/>
    <w:rsid w:val="00315430"/>
    <w:rsid w:val="00317CA4"/>
    <w:rsid w:val="00342F43"/>
    <w:rsid w:val="00345357"/>
    <w:rsid w:val="0036180B"/>
    <w:rsid w:val="003776D8"/>
    <w:rsid w:val="00391E42"/>
    <w:rsid w:val="003A060E"/>
    <w:rsid w:val="003C3B67"/>
    <w:rsid w:val="003D6C8A"/>
    <w:rsid w:val="003E4A81"/>
    <w:rsid w:val="003E5ECB"/>
    <w:rsid w:val="003F2411"/>
    <w:rsid w:val="003F3824"/>
    <w:rsid w:val="00404FD4"/>
    <w:rsid w:val="004128A5"/>
    <w:rsid w:val="004175ED"/>
    <w:rsid w:val="00425760"/>
    <w:rsid w:val="0043563E"/>
    <w:rsid w:val="004522FE"/>
    <w:rsid w:val="00456D12"/>
    <w:rsid w:val="00471BCD"/>
    <w:rsid w:val="004824DA"/>
    <w:rsid w:val="00486DC4"/>
    <w:rsid w:val="004902E9"/>
    <w:rsid w:val="0049054B"/>
    <w:rsid w:val="00521FC4"/>
    <w:rsid w:val="005341CC"/>
    <w:rsid w:val="0054032B"/>
    <w:rsid w:val="005514D5"/>
    <w:rsid w:val="00574BD1"/>
    <w:rsid w:val="00575025"/>
    <w:rsid w:val="00576C50"/>
    <w:rsid w:val="005856D9"/>
    <w:rsid w:val="005A0E1D"/>
    <w:rsid w:val="005A556A"/>
    <w:rsid w:val="005A7D87"/>
    <w:rsid w:val="005C4BF7"/>
    <w:rsid w:val="005E59F3"/>
    <w:rsid w:val="005F4D2A"/>
    <w:rsid w:val="0060033A"/>
    <w:rsid w:val="00602324"/>
    <w:rsid w:val="006721F9"/>
    <w:rsid w:val="00677C92"/>
    <w:rsid w:val="006963D3"/>
    <w:rsid w:val="006A017D"/>
    <w:rsid w:val="006B50AD"/>
    <w:rsid w:val="006C371D"/>
    <w:rsid w:val="006C3A5D"/>
    <w:rsid w:val="006D0A8B"/>
    <w:rsid w:val="006D7007"/>
    <w:rsid w:val="006E205F"/>
    <w:rsid w:val="006F398E"/>
    <w:rsid w:val="0071027E"/>
    <w:rsid w:val="007201B5"/>
    <w:rsid w:val="007229F0"/>
    <w:rsid w:val="007275E2"/>
    <w:rsid w:val="007377C1"/>
    <w:rsid w:val="007409D0"/>
    <w:rsid w:val="00743857"/>
    <w:rsid w:val="00791DF8"/>
    <w:rsid w:val="00794185"/>
    <w:rsid w:val="0079722F"/>
    <w:rsid w:val="007A367F"/>
    <w:rsid w:val="007B1D16"/>
    <w:rsid w:val="007C3BEA"/>
    <w:rsid w:val="007D0633"/>
    <w:rsid w:val="007F1033"/>
    <w:rsid w:val="008253BF"/>
    <w:rsid w:val="00826E35"/>
    <w:rsid w:val="00833A74"/>
    <w:rsid w:val="008473AF"/>
    <w:rsid w:val="00857834"/>
    <w:rsid w:val="00862E68"/>
    <w:rsid w:val="00865A0C"/>
    <w:rsid w:val="00887074"/>
    <w:rsid w:val="008969DD"/>
    <w:rsid w:val="008B1EA1"/>
    <w:rsid w:val="008B1EAB"/>
    <w:rsid w:val="008B2E10"/>
    <w:rsid w:val="008B36F9"/>
    <w:rsid w:val="008D4630"/>
    <w:rsid w:val="008E1DCC"/>
    <w:rsid w:val="008F5D95"/>
    <w:rsid w:val="00922ED8"/>
    <w:rsid w:val="00933C30"/>
    <w:rsid w:val="00961362"/>
    <w:rsid w:val="00961740"/>
    <w:rsid w:val="00966469"/>
    <w:rsid w:val="009C0972"/>
    <w:rsid w:val="009C6202"/>
    <w:rsid w:val="009E3048"/>
    <w:rsid w:val="00A24CC1"/>
    <w:rsid w:val="00A56304"/>
    <w:rsid w:val="00A96E68"/>
    <w:rsid w:val="00AB62EA"/>
    <w:rsid w:val="00AC5609"/>
    <w:rsid w:val="00AD1609"/>
    <w:rsid w:val="00AD6829"/>
    <w:rsid w:val="00AF3709"/>
    <w:rsid w:val="00B22C0A"/>
    <w:rsid w:val="00B75E23"/>
    <w:rsid w:val="00B77261"/>
    <w:rsid w:val="00BC6558"/>
    <w:rsid w:val="00BE2522"/>
    <w:rsid w:val="00BF3A48"/>
    <w:rsid w:val="00BF6632"/>
    <w:rsid w:val="00C02A42"/>
    <w:rsid w:val="00C0611F"/>
    <w:rsid w:val="00C22C73"/>
    <w:rsid w:val="00C373BE"/>
    <w:rsid w:val="00C43642"/>
    <w:rsid w:val="00C645D9"/>
    <w:rsid w:val="00C86D5B"/>
    <w:rsid w:val="00C91DF5"/>
    <w:rsid w:val="00CA63D0"/>
    <w:rsid w:val="00CD665F"/>
    <w:rsid w:val="00CF281A"/>
    <w:rsid w:val="00D02303"/>
    <w:rsid w:val="00D14CE6"/>
    <w:rsid w:val="00D37C32"/>
    <w:rsid w:val="00D66AFA"/>
    <w:rsid w:val="00D71B15"/>
    <w:rsid w:val="00D75BA1"/>
    <w:rsid w:val="00DB0BC9"/>
    <w:rsid w:val="00DD3B89"/>
    <w:rsid w:val="00DF1076"/>
    <w:rsid w:val="00E06BD5"/>
    <w:rsid w:val="00E07978"/>
    <w:rsid w:val="00E42072"/>
    <w:rsid w:val="00E66273"/>
    <w:rsid w:val="00E66C17"/>
    <w:rsid w:val="00E833C1"/>
    <w:rsid w:val="00E86378"/>
    <w:rsid w:val="00EA38E5"/>
    <w:rsid w:val="00EA6EBB"/>
    <w:rsid w:val="00EA7F16"/>
    <w:rsid w:val="00EB397E"/>
    <w:rsid w:val="00ED4770"/>
    <w:rsid w:val="00F22D8B"/>
    <w:rsid w:val="00F26AA4"/>
    <w:rsid w:val="00F470BE"/>
    <w:rsid w:val="00F6652A"/>
    <w:rsid w:val="00F76EE6"/>
    <w:rsid w:val="00FA160C"/>
    <w:rsid w:val="00FA7F7B"/>
    <w:rsid w:val="00FC797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4BA4"/>
  <w15:docId w15:val="{911F09D7-C7D7-499F-975C-92409DE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7B"/>
  </w:style>
  <w:style w:type="paragraph" w:styleId="1">
    <w:name w:val="heading 1"/>
    <w:basedOn w:val="a"/>
    <w:link w:val="10"/>
    <w:uiPriority w:val="9"/>
    <w:qFormat/>
    <w:rsid w:val="0074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1E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3D3"/>
  </w:style>
  <w:style w:type="paragraph" w:styleId="a5">
    <w:name w:val="footer"/>
    <w:basedOn w:val="a"/>
    <w:link w:val="a6"/>
    <w:uiPriority w:val="99"/>
    <w:semiHidden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3D3"/>
  </w:style>
  <w:style w:type="character" w:styleId="a7">
    <w:name w:val="Hyperlink"/>
    <w:uiPriority w:val="99"/>
    <w:semiHidden/>
    <w:unhideWhenUsed/>
    <w:rsid w:val="00AF37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A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6BD5"/>
    <w:pPr>
      <w:ind w:left="720"/>
      <w:contextualSpacing/>
    </w:pPr>
  </w:style>
  <w:style w:type="table" w:styleId="ab">
    <w:name w:val="Table Grid"/>
    <w:basedOn w:val="a1"/>
    <w:uiPriority w:val="59"/>
    <w:rsid w:val="006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091D0C423D32F6DD43EA283330EE4E50C338363DAA9DFB67202A45AE35418EE8E7DB36147E04F7EF8061D9E9yBM2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091D0C423D32F6DD43EA283330EE4E50C338363DAA9DFB67202A45AE35418EE8E7DB36147E04F7EF8061D9E9yBM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84F58FDF907C22CA0E56C8A013FAFA3584058F84F8431007274460DBAF6998ACFA002289F608C37828B903A75D717AF997B9CB7D72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43EA7-26E9-4E64-8871-5F9CE659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Gichkina</dc:creator>
  <cp:lastModifiedBy>root</cp:lastModifiedBy>
  <cp:revision>12</cp:revision>
  <cp:lastPrinted>2026-01-12T12:45:00Z</cp:lastPrinted>
  <dcterms:created xsi:type="dcterms:W3CDTF">2025-01-09T12:41:00Z</dcterms:created>
  <dcterms:modified xsi:type="dcterms:W3CDTF">2026-04-08T11:30:00Z</dcterms:modified>
</cp:coreProperties>
</file>