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="148" w:tblpY="435"/>
        <w:tblW w:w="0" w:type="auto"/>
        <w:tblLayout w:type="fixed"/>
        <w:tblLook w:val="04A0" w:firstRow="1" w:lastRow="0" w:firstColumn="1" w:lastColumn="0" w:noHBand="0" w:noVBand="1"/>
      </w:tblPr>
      <w:tblGrid>
        <w:gridCol w:w="4356"/>
        <w:gridCol w:w="5067"/>
      </w:tblGrid>
      <w:tr w:rsidR="00A436B2">
        <w:trPr>
          <w:trHeight w:val="1"/>
        </w:trPr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Самарская область</w:t>
            </w: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:rsidR="00A436B2" w:rsidRDefault="00A436B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          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    </w:t>
            </w:r>
            <w:r>
              <w:rPr>
                <w:rFonts w:ascii="Times New Roman CYR" w:eastAsia="Times New Roman" w:hAnsi="Times New Roman CYR" w:cs="Times New Roman CYR"/>
                <w:sz w:val="36"/>
                <w:szCs w:val="36"/>
                <w:lang w:eastAsia="ru-RU"/>
              </w:rPr>
              <w:t xml:space="preserve"> ПОСТАНОВЛЕНИЕ</w:t>
            </w:r>
          </w:p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</w:t>
            </w:r>
          </w:p>
        </w:tc>
        <w:tc>
          <w:tcPr>
            <w:tcW w:w="50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436B2" w:rsidRDefault="00A436B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  <w:p w:rsidR="00A436B2" w:rsidRDefault="00A436B2">
            <w:pPr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</w:pPr>
          </w:p>
          <w:p w:rsidR="00A436B2" w:rsidRDefault="00046F87">
            <w:pPr>
              <w:tabs>
                <w:tab w:val="left" w:pos="1110"/>
              </w:tabs>
              <w:spacing w:after="0" w:line="240" w:lineRule="auto"/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Calibri"/>
                <w:sz w:val="32"/>
                <w:szCs w:val="32"/>
                <w:lang w:eastAsia="ru-RU"/>
              </w:rPr>
              <w:tab/>
            </w:r>
          </w:p>
        </w:tc>
      </w:tr>
    </w:tbl>
    <w:p w:rsidR="00A436B2" w:rsidRDefault="00A436B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211" w:type="dxa"/>
        <w:tblLayout w:type="fixed"/>
        <w:tblLook w:val="04A0" w:firstRow="1" w:lastRow="0" w:firstColumn="1" w:lastColumn="0" w:noHBand="0" w:noVBand="1"/>
      </w:tblPr>
      <w:tblGrid>
        <w:gridCol w:w="3122"/>
        <w:gridCol w:w="1529"/>
      </w:tblGrid>
      <w:tr w:rsidR="00A436B2">
        <w:trPr>
          <w:trHeight w:val="1"/>
        </w:trPr>
        <w:tc>
          <w:tcPr>
            <w:tcW w:w="3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от </w:t>
            </w:r>
            <w:r w:rsidR="00824861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«</w:t>
            </w:r>
            <w:r w:rsidR="00824861">
              <w:rPr>
                <w:rFonts w:ascii="Times New Roman CYR" w:eastAsia="Times New Roman" w:hAnsi="Times New Roman CYR" w:cs="Times New Roman CYR"/>
                <w:sz w:val="28"/>
                <w:szCs w:val="28"/>
                <w:lang w:val="en-US" w:eastAsia="ru-RU"/>
              </w:rPr>
              <w:t>18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» февраля 202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val="en-US" w:eastAsia="ru-RU"/>
              </w:rPr>
              <w:t xml:space="preserve">6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436B2" w:rsidRDefault="00046F8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11</w:t>
            </w:r>
          </w:p>
        </w:tc>
      </w:tr>
    </w:tbl>
    <w:p w:rsidR="00A436B2" w:rsidRDefault="00046F8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с. Алакаевка  </w:t>
      </w:r>
    </w:p>
    <w:p w:rsidR="00A436B2" w:rsidRDefault="00A436B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436B2" w:rsidRPr="00824861" w:rsidRDefault="00046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  <w:t xml:space="preserve">О внесении </w:t>
      </w:r>
      <w:r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  <w:t>изменений в постановление Администрации сельского</w:t>
      </w:r>
      <w:r w:rsidRPr="00824861"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  <w:t xml:space="preserve"> поселения Алакаевка Кинельского района Самарской области № 116 от 28.09.2021 г. «Об утверждении форм документов, используемых при осуществлении муниципального контроля, не утвержденных приказом Министерства</w:t>
      </w:r>
      <w:r w:rsidRPr="00824861"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  <w:t xml:space="preserve"> экономического развития Российской Федерации от 31.03.2021 №</w:t>
      </w:r>
      <w:r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val="en-US" w:eastAsia="ru-RU"/>
        </w:rPr>
        <w:t> </w:t>
      </w:r>
      <w:r w:rsidRPr="00824861">
        <w:rPr>
          <w:rFonts w:ascii="Times New Roman" w:eastAsia="Times New Roman" w:hAnsi="Times New Roman"/>
          <w:b/>
          <w:bCs/>
          <w:color w:val="000000"/>
          <w:spacing w:val="3"/>
          <w:sz w:val="26"/>
          <w:szCs w:val="26"/>
          <w:highlight w:val="white"/>
          <w:lang w:eastAsia="ru-RU"/>
        </w:rPr>
        <w:t>151 «О типовых формах документов, используемых контрольным (надзорным) органом»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  <w:highlight w:val="white"/>
          <w:u w:val="single"/>
          <w:lang w:eastAsia="ru-RU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highlight w:val="white"/>
          <w:lang w:eastAsia="ru-RU"/>
        </w:rPr>
      </w:pPr>
      <w:r w:rsidRPr="00824861"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eastAsia="ru-RU"/>
        </w:rPr>
        <w:t>Руководствуясь Федеральным законом  «Об общих принципах организации местного самоуправления в Российской Федераци</w:t>
      </w:r>
      <w:r w:rsidRPr="00824861"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eastAsia="ru-RU"/>
        </w:rPr>
        <w:t>и» от 06.10.2003 г № 131-ФЗ,  в соответствии с частью 3 статьи 21 Федерального закона от 31.07.2020 №</w:t>
      </w:r>
      <w:r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val="en-US" w:eastAsia="ru-RU"/>
        </w:rPr>
        <w:t> </w:t>
      </w:r>
      <w:r w:rsidRPr="00824861"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eastAsia="ru-RU"/>
        </w:rPr>
        <w:t xml:space="preserve">248-ФЗ «О государственном контроле (надзоре) и муниципальном контроле в Российской Федерации», Федеральным законом от 28.12.2024 </w:t>
      </w:r>
      <w:r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val="en-US" w:eastAsia="ru-RU"/>
        </w:rPr>
        <w:t>N</w:t>
      </w:r>
      <w:r w:rsidRPr="00824861"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eastAsia="ru-RU"/>
        </w:rPr>
        <w:t xml:space="preserve"> 540-ФЗ "О внесении изме</w:t>
      </w:r>
      <w:r w:rsidRPr="00824861">
        <w:rPr>
          <w:rFonts w:ascii="Times New Roman" w:eastAsia="Times New Roman" w:hAnsi="Times New Roman"/>
          <w:color w:val="000000"/>
          <w:spacing w:val="-3"/>
          <w:sz w:val="26"/>
          <w:szCs w:val="26"/>
          <w:highlight w:val="white"/>
          <w:lang w:eastAsia="ru-RU"/>
        </w:rPr>
        <w:t>нений в Федеральный закон "О государственном контроле (надзоре) и муниципальном контроле в Российской Федерации" Уставом сельского поселения Алакаевка администрация</w:t>
      </w:r>
      <w:r w:rsidRPr="00824861">
        <w:rPr>
          <w:rFonts w:ascii="Times New Roman" w:eastAsia="Times New Roman" w:hAnsi="Times New Roman" w:cs="Times New Roman"/>
          <w:color w:val="000000"/>
          <w:spacing w:val="-3"/>
          <w:sz w:val="26"/>
          <w:szCs w:val="26"/>
          <w:highlight w:val="white"/>
          <w:lang w:eastAsia="ru-RU"/>
        </w:rPr>
        <w:t xml:space="preserve"> сельского поселения Алакаевка Кинельского района Самарской области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  <w:t xml:space="preserve">           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  <w:t xml:space="preserve">  ПОСТАНОВЛЯЕТ:</w:t>
      </w:r>
    </w:p>
    <w:p w:rsidR="00A436B2" w:rsidRDefault="00046F8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в Постановление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>№ 116 от 28.09.2021 г. «Об утверждении форм документов, используемых при осуществлении муниципального контроля, не утверждённых приказом Министерства экономического развития Российской Федерации от 31.03.2021 №</w:t>
      </w:r>
      <w:r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val="en-US" w:eastAsia="ru-RU"/>
        </w:rPr>
        <w:t> 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>151 «О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 xml:space="preserve"> типовых формах документов, используемых контрольным (надзорным) органом» следующее изменение:</w:t>
      </w:r>
    </w:p>
    <w:p w:rsidR="00A436B2" w:rsidRDefault="00046F87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/>
          <w:color w:val="000000"/>
          <w:spacing w:val="-10"/>
          <w:sz w:val="26"/>
          <w:szCs w:val="26"/>
          <w:highlight w:val="white"/>
          <w:lang w:eastAsia="ru-RU"/>
        </w:rPr>
        <w:t xml:space="preserve">Приложение № </w:t>
      </w:r>
      <w:r w:rsidRPr="00824861">
        <w:rPr>
          <w:rFonts w:ascii="Times New Roman" w:eastAsia="Times New Roman" w:hAnsi="Times New Roman"/>
          <w:color w:val="000000"/>
          <w:spacing w:val="-10"/>
          <w:sz w:val="26"/>
          <w:szCs w:val="26"/>
          <w:highlight w:val="white"/>
          <w:lang w:eastAsia="ru-RU"/>
        </w:rPr>
        <w:t>2</w:t>
      </w:r>
      <w:r>
        <w:rPr>
          <w:rFonts w:ascii="Times New Roman" w:eastAsia="Times New Roman" w:hAnsi="Times New Roman"/>
          <w:color w:val="000000"/>
          <w:spacing w:val="-10"/>
          <w:sz w:val="26"/>
          <w:szCs w:val="26"/>
          <w:highlight w:val="white"/>
          <w:lang w:eastAsia="ru-RU"/>
        </w:rPr>
        <w:t xml:space="preserve"> к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Постановлени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ю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 xml:space="preserve">№ 116 от 28.09.2021 г. «Об утверждении форм документов, используемых при осуществлении муниципального контроля, не утверждённых 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>приказом Министерства экономического развития Российской Федерации от 31.03.2021 №</w:t>
      </w:r>
      <w:r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val="en-US" w:eastAsia="ru-RU"/>
        </w:rPr>
        <w:t> </w:t>
      </w:r>
      <w:r w:rsidRPr="00824861">
        <w:rPr>
          <w:rFonts w:ascii="Times New Roman" w:eastAsia="Times New Roman" w:hAnsi="Times New Roman"/>
          <w:color w:val="000000"/>
          <w:spacing w:val="3"/>
          <w:sz w:val="26"/>
          <w:szCs w:val="26"/>
          <w:highlight w:val="white"/>
          <w:lang w:eastAsia="ru-RU"/>
        </w:rPr>
        <w:t>151 «О типовых формах документов, используемых контрольным (надзорным) органом»</w:t>
      </w:r>
      <w:r>
        <w:rPr>
          <w:rFonts w:ascii="Times New Roman" w:eastAsia="Times New Roman" w:hAnsi="Times New Roman"/>
          <w:color w:val="000000"/>
          <w:spacing w:val="-10"/>
          <w:sz w:val="26"/>
          <w:szCs w:val="26"/>
          <w:highlight w:val="white"/>
          <w:lang w:eastAsia="ru-RU"/>
        </w:rPr>
        <w:t xml:space="preserve"> изложить в редакции к данному Постановлению.</w:t>
      </w:r>
    </w:p>
    <w:p w:rsidR="00A436B2" w:rsidRDefault="00046F87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highlight w:val="white"/>
          <w:lang w:eastAsia="ru-RU"/>
        </w:rPr>
        <w:t>Опубликовать настоящее постановлении в газете «В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highlight w:val="white"/>
          <w:lang w:eastAsia="ru-RU"/>
        </w:rPr>
        <w:t>естник сельского поселения Алакаевка»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.</w:t>
      </w:r>
    </w:p>
    <w:p w:rsidR="00A436B2" w:rsidRDefault="00046F87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Настоящее постановление вступает в силу после его официального опубликования и распространяет своё действие на правоотношения, возникшие с 1 февраля 202</w:t>
      </w:r>
      <w:r w:rsidRPr="0082486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 xml:space="preserve"> года.</w:t>
      </w:r>
    </w:p>
    <w:p w:rsidR="00A436B2" w:rsidRDefault="00046F87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pacing w:val="-10"/>
          <w:sz w:val="26"/>
          <w:szCs w:val="26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highlight w:val="white"/>
          <w:lang w:eastAsia="ru-RU"/>
        </w:rPr>
        <w:t>Контроль за исполнением настоящего постановления оставляю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highlight w:val="white"/>
          <w:lang w:eastAsia="ru-RU"/>
        </w:rPr>
        <w:t xml:space="preserve"> за собой</w:t>
      </w:r>
    </w:p>
    <w:p w:rsidR="00A436B2" w:rsidRDefault="00A436B2">
      <w:pPr>
        <w:autoSpaceDE w:val="0"/>
        <w:autoSpaceDN w:val="0"/>
        <w:adjustRightInd w:val="0"/>
        <w:spacing w:before="269" w:after="0" w:line="274" w:lineRule="atLeast"/>
        <w:ind w:left="4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Глава сельского поселения Алакаевка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района Кинельский  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Самарской области                                                                     </w:t>
      </w:r>
      <w:r w:rsidR="0082486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И.В. Ионова</w:t>
      </w:r>
    </w:p>
    <w:p w:rsidR="00A436B2" w:rsidRDefault="00A436B2">
      <w:pPr>
        <w:sectPr w:rsidR="00A436B2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A436B2" w:rsidRDefault="00A436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eastAsia="Calibri" w:hAnsi="Times New Roman"/>
          <w:sz w:val="28"/>
          <w:szCs w:val="28"/>
        </w:rPr>
        <w:t>администрации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сельского поселения Алакаевка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муниципального района Кинельский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Самарской области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 28 сентября 2021 № 116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A436B2" w:rsidRDefault="00A436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sz w:val="28"/>
          <w:szCs w:val="28"/>
        </w:rPr>
        <w:t>(Типовая форма предписания)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Отметка о размещении (дата и учетный номер) сведений о предписании в едином реестре контрольных (надзорных) мероприяти</w:t>
      </w:r>
      <w:r>
        <w:rPr>
          <w:rFonts w:ascii="Times New Roman" w:eastAsia="Calibri" w:hAnsi="Times New Roman" w:cs="Times New Roman"/>
          <w:sz w:val="20"/>
          <w:szCs w:val="20"/>
        </w:rPr>
        <w:t>й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QR-код, обеспечивающий переход на страницу в информационно-телекоммуникационной сети "Интернет", содержащую запись единого реестра контрольных (надзорных) мероприятий о предписании   в едином реестре контрольных (надзорных) мероприятий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A436B2" w:rsidRDefault="00A436B2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1" w:name="Par1396"/>
      <w:bookmarkEnd w:id="1"/>
    </w:p>
    <w:p w:rsidR="00A436B2" w:rsidRDefault="00046F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Предписание</w:t>
      </w:r>
    </w:p>
    <w:p w:rsidR="00A436B2" w:rsidRDefault="00046F87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устранении выявленных нарушений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95"/>
        <w:gridCol w:w="1133"/>
        <w:gridCol w:w="3742"/>
      </w:tblGrid>
      <w:tr w:rsidR="00A436B2">
        <w:tc>
          <w:tcPr>
            <w:tcW w:w="4195" w:type="dxa"/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__» _______</w:t>
            </w:r>
          </w:p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дата составления)</w:t>
            </w:r>
          </w:p>
        </w:tc>
        <w:tc>
          <w:tcPr>
            <w:tcW w:w="1133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742" w:type="dxa"/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              </w:t>
            </w:r>
          </w:p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(место составления)</w:t>
            </w:r>
          </w:p>
        </w:tc>
      </w:tr>
    </w:tbl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36B2" w:rsidRDefault="00046F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Выдано:________________________________________________________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z w:val="20"/>
          <w:szCs w:val="20"/>
        </w:rPr>
      </w:pPr>
      <w:r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( указывается наименование юридического лица, фамилия, имя и отчество </w:t>
      </w:r>
      <w:r>
        <w:rPr>
          <w:rFonts w:ascii="Times New Roman" w:eastAsia="Calibri" w:hAnsi="Times New Roman" w:cs="Times New Roman"/>
          <w:i/>
          <w:iCs/>
          <w:sz w:val="20"/>
          <w:szCs w:val="20"/>
        </w:rPr>
        <w:t>(последнее - при наличии) индивидуального предпринимателя</w:t>
      </w:r>
      <w:r>
        <w:rPr>
          <w:rFonts w:ascii="Courier New" w:eastAsia="Calibri" w:hAnsi="Courier New" w:cs="Courier New"/>
          <w:i/>
          <w:iCs/>
          <w:sz w:val="20"/>
          <w:szCs w:val="20"/>
        </w:rPr>
        <w:t>)</w:t>
      </w:r>
    </w:p>
    <w:p w:rsidR="00A436B2" w:rsidRDefault="00046F87">
      <w:pPr>
        <w:autoSpaceDE w:val="0"/>
        <w:autoSpaceDN w:val="0"/>
        <w:adjustRightInd w:val="0"/>
        <w:spacing w:after="200" w:line="240" w:lineRule="auto"/>
        <w:rPr>
          <w:rFonts w:ascii="Courier New" w:eastAsia="Calibri" w:hAnsi="Courier New" w:cs="Courier New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по итогам проведения контрольного мероприятия в соответствии:</w:t>
      </w:r>
    </w:p>
    <w:p w:rsidR="00A436B2" w:rsidRDefault="00046F87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ourier New" w:eastAsia="Calibri" w:hAnsi="Courier New" w:cs="Courier New"/>
          <w:sz w:val="20"/>
          <w:szCs w:val="20"/>
        </w:rPr>
        <w:t>_________________________________________________________________________________________________________________________________________________________</w:t>
      </w:r>
    </w:p>
    <w:p w:rsidR="00A436B2" w:rsidRDefault="00046F87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(указывается вид контрольного (надзорного) мероприятия, дата, номер акта такого мероприятия)</w:t>
      </w:r>
    </w:p>
    <w:p w:rsidR="00A436B2" w:rsidRDefault="00046F8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>основании пункта 1 части 2 статьи 90 Федерального закона от 31.07.2020 № 248-ФЗ "О государственном контроле (надзоре) и муниципальном контроле в Российской Федерации" (далее - Закон N 248-ФЗ)</w:t>
      </w:r>
    </w:p>
    <w:p w:rsidR="00A436B2" w:rsidRDefault="00046F87">
      <w:pPr>
        <w:autoSpaceDE w:val="0"/>
        <w:autoSpaceDN w:val="0"/>
        <w:adjustRightInd w:val="0"/>
        <w:spacing w:after="0" w:line="276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Calibri" w:eastAsia="Calibri" w:hAnsi="Calibri" w:cs="Times New Roman"/>
        </w:rPr>
        <w:t xml:space="preserve"> </w:t>
      </w:r>
    </w:p>
    <w:p w:rsidR="00A436B2" w:rsidRDefault="00046F87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Предписывается устранить следующие нарушения: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3530"/>
        <w:gridCol w:w="3402"/>
        <w:gridCol w:w="2750"/>
      </w:tblGrid>
      <w:tr w:rsidR="00A436B2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Конкретное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описание (существо) выявленного нарушения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нормативного правового акта с указанием его структурных единиц, требования которого нарушены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 устранения нарушения</w:t>
            </w:r>
          </w:p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дата устранения нарушения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</w:tr>
      <w:tr w:rsidR="00A436B2">
        <w:trPr>
          <w:trHeight w:val="211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</w:tr>
      <w:tr w:rsidR="00A436B2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Для устранения выявленных нарушений обязательных требований рекомендуем провести следующие мероприятия: 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1)_____________________________________________________________________                                                                           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2)__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___________________________________________________________________                                                                         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(указывается перечень рекомендованных мероприятий по устранению выявленного нарушения обязательных требований, для </w:t>
      </w:r>
      <w:r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устранения каждого нарушений и (или) проведения мероприятий по предотвращению причинения вреда (ущерба) охраняемым законом ценностям) </w:t>
      </w:r>
    </w:p>
    <w:p w:rsidR="00A436B2" w:rsidRDefault="00A436B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A436B2" w:rsidRDefault="00046F87">
      <w:pPr>
        <w:autoSpaceDE w:val="0"/>
        <w:autoSpaceDN w:val="0"/>
        <w:adjustRightInd w:val="0"/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Устранение выявленных нарушений является обязательным.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О результатах исполнения настоящего Предписания следует проинформ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ировать </w:t>
      </w:r>
      <w:r>
        <w:rPr>
          <w:rFonts w:ascii="Times New Roman" w:eastAsia="Calibri" w:hAnsi="Times New Roman" w:cs="Times New Roman"/>
          <w:i/>
          <w:iCs/>
          <w:color w:val="000000"/>
          <w:u w:val="single"/>
        </w:rPr>
        <w:t>(указывается наименование контрольного органа)</w:t>
      </w:r>
      <w:r>
        <w:rPr>
          <w:rFonts w:ascii="Times New Roman" w:eastAsia="Calibri" w:hAnsi="Times New Roman" w:cs="Times New Roman"/>
          <w:color w:val="000000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в письменной форме или в электронной форме с приложением копий подтверждающих документов и/или фотоматериалов не позднее 30 дней с даты исполнения Предписания.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1)_____________________________________________________________________                                                                           </w:t>
      </w:r>
    </w:p>
    <w:p w:rsidR="00A436B2" w:rsidRDefault="00046F8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2)_____________________________________________________________________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</w:t>
      </w:r>
    </w:p>
    <w:p w:rsidR="00A436B2" w:rsidRDefault="00046F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указывается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перечень рекомендуемых сведений, которые должны быть представлены в качестве подтверждения устранения выявленного нарушения обязательных требований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436B2" w:rsidRDefault="00A436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436B2" w:rsidRDefault="00046F87">
      <w:pPr>
        <w:autoSpaceDE w:val="0"/>
        <w:autoSpaceDN w:val="0"/>
        <w:adjustRightInd w:val="0"/>
        <w:spacing w:after="200"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 невыполнение в срок настоящего предписания </w:t>
      </w:r>
      <w:r>
        <w:rPr>
          <w:rFonts w:ascii="Times New Roman" w:eastAsia="Calibri" w:hAnsi="Times New Roman" w:cs="Times New Roman"/>
          <w:sz w:val="28"/>
          <w:szCs w:val="28"/>
        </w:rPr>
        <w:t>предусмотрена ответственность в соответствии со статьей 19.5 Кодекса Российской Федерации об административных правонарушениях.</w:t>
      </w:r>
    </w:p>
    <w:p w:rsidR="00A436B2" w:rsidRDefault="00046F8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>Жалоба на предписание контрольного (надзорного) органа может быть подана в течение десяти рабочих дней с момента получения контро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лируемым лицом предписания (часть 6 статьи 40 Закона N 248-ФЗ).</w:t>
      </w:r>
    </w:p>
    <w:p w:rsidR="00A436B2" w:rsidRDefault="00046F8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:rsidR="00A436B2" w:rsidRDefault="00A436B2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1"/>
        <w:gridCol w:w="340"/>
        <w:gridCol w:w="1021"/>
        <w:gridCol w:w="890"/>
        <w:gridCol w:w="340"/>
        <w:gridCol w:w="73"/>
        <w:gridCol w:w="340"/>
        <w:gridCol w:w="1247"/>
        <w:gridCol w:w="192"/>
        <w:gridCol w:w="148"/>
        <w:gridCol w:w="322"/>
        <w:gridCol w:w="1550"/>
        <w:gridCol w:w="38"/>
      </w:tblGrid>
      <w:tr w:rsidR="00A436B2">
        <w:tc>
          <w:tcPr>
            <w:tcW w:w="4802" w:type="dxa"/>
            <w:gridSpan w:val="4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52" w:type="dxa"/>
            <w:gridSpan w:val="4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0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8" w:type="dxa"/>
            <w:gridSpan w:val="2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36B2">
        <w:tc>
          <w:tcPr>
            <w:tcW w:w="4802" w:type="dxa"/>
            <w:gridSpan w:val="4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(должность, фамилия, инициалы специалиста (руководителя группы специалистов), уполномоченного осуществлять муниципальный контроль)</w:t>
            </w: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52" w:type="dxa"/>
            <w:gridSpan w:val="4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70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(дата)</w:t>
            </w:r>
          </w:p>
        </w:tc>
      </w:tr>
      <w:tr w:rsidR="00A436B2">
        <w:trPr>
          <w:gridAfter w:val="1"/>
          <w:wAfter w:w="38" w:type="dxa"/>
        </w:trPr>
        <w:tc>
          <w:tcPr>
            <w:tcW w:w="2551" w:type="dxa"/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Предписание получил:</w:t>
            </w: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24" w:type="dxa"/>
            <w:gridSpan w:val="4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47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72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36B2">
        <w:trPr>
          <w:gridAfter w:val="1"/>
          <w:wAfter w:w="38" w:type="dxa"/>
        </w:trPr>
        <w:tc>
          <w:tcPr>
            <w:tcW w:w="2551" w:type="dxa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24" w:type="dxa"/>
            <w:gridSpan w:val="4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40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A436B2">
        <w:trPr>
          <w:gridAfter w:val="1"/>
          <w:wAfter w:w="38" w:type="dxa"/>
        </w:trPr>
        <w:tc>
          <w:tcPr>
            <w:tcW w:w="2551" w:type="dxa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(должность)</w:t>
            </w: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2324" w:type="dxa"/>
            <w:gridSpan w:val="4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(фамилия, имя, отчество (при наличии))</w:t>
            </w:r>
          </w:p>
        </w:tc>
        <w:tc>
          <w:tcPr>
            <w:tcW w:w="340" w:type="dxa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gridSpan w:val="2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72" w:type="dxa"/>
            <w:gridSpan w:val="2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(дата вручения)</w:t>
            </w:r>
          </w:p>
        </w:tc>
      </w:tr>
      <w:tr w:rsidR="00A436B2">
        <w:trPr>
          <w:gridAfter w:val="1"/>
          <w:wAfter w:w="38" w:type="dxa"/>
        </w:trPr>
        <w:tc>
          <w:tcPr>
            <w:tcW w:w="9014" w:type="dxa"/>
            <w:gridSpan w:val="12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A436B2">
        <w:trPr>
          <w:gridAfter w:val="1"/>
          <w:wAfter w:w="38" w:type="dxa"/>
        </w:trPr>
        <w:tc>
          <w:tcPr>
            <w:tcW w:w="9014" w:type="dxa"/>
            <w:gridSpan w:val="12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(сведения о документах (реквизиты), удостоверяющих полномочия представителя контролируемого лица)</w:t>
            </w:r>
          </w:p>
        </w:tc>
      </w:tr>
      <w:tr w:rsidR="00A436B2">
        <w:trPr>
          <w:gridAfter w:val="1"/>
          <w:wAfter w:w="38" w:type="dxa"/>
        </w:trPr>
        <w:tc>
          <w:tcPr>
            <w:tcW w:w="3912" w:type="dxa"/>
            <w:gridSpan w:val="3"/>
            <w:vAlign w:val="bottom"/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Предписание направлено по почте</w:t>
            </w:r>
            <w:r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</w:tc>
        <w:tc>
          <w:tcPr>
            <w:tcW w:w="5102" w:type="dxa"/>
            <w:gridSpan w:val="9"/>
            <w:tcBorders>
              <w:bottom w:val="single" w:sz="4" w:space="0" w:color="auto"/>
            </w:tcBorders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A436B2">
        <w:trPr>
          <w:gridAfter w:val="1"/>
          <w:wAfter w:w="38" w:type="dxa"/>
          <w:trHeight w:val="323"/>
        </w:trPr>
        <w:tc>
          <w:tcPr>
            <w:tcW w:w="3912" w:type="dxa"/>
            <w:gridSpan w:val="3"/>
          </w:tcPr>
          <w:p w:rsidR="00A436B2" w:rsidRDefault="00A436B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5102" w:type="dxa"/>
            <w:gridSpan w:val="9"/>
            <w:tcBorders>
              <w:top w:val="single" w:sz="4" w:space="0" w:color="auto"/>
            </w:tcBorders>
          </w:tcPr>
          <w:p w:rsidR="00A436B2" w:rsidRDefault="00046F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 xml:space="preserve">(дата, номер заказного письма,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уведомления, e-mail)</w:t>
            </w:r>
          </w:p>
        </w:tc>
      </w:tr>
    </w:tbl>
    <w:p w:rsidR="00A436B2" w:rsidRDefault="00A436B2">
      <w:pPr>
        <w:autoSpaceDE w:val="0"/>
        <w:autoSpaceDN w:val="0"/>
        <w:adjustRightInd w:val="0"/>
        <w:spacing w:after="0" w:line="226" w:lineRule="atLeast"/>
        <w:jc w:val="both"/>
        <w:rPr>
          <w:rFonts w:ascii="Times New Roman CYR" w:eastAsia="Times New Roman" w:hAnsi="Times New Roman CYR" w:cs="Times New Roman CYR"/>
          <w:color w:val="000000"/>
          <w:spacing w:val="-7"/>
          <w:sz w:val="24"/>
          <w:szCs w:val="24"/>
          <w:highlight w:val="white"/>
          <w:lang w:eastAsia="ru-RU"/>
        </w:rPr>
      </w:pPr>
    </w:p>
    <w:sectPr w:rsidR="00A436B2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F87" w:rsidRDefault="00046F87">
      <w:pPr>
        <w:spacing w:line="240" w:lineRule="auto"/>
      </w:pPr>
      <w:r>
        <w:separator/>
      </w:r>
    </w:p>
  </w:endnote>
  <w:endnote w:type="continuationSeparator" w:id="0">
    <w:p w:rsidR="00046F87" w:rsidRDefault="00046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F87" w:rsidRDefault="00046F87">
      <w:pPr>
        <w:spacing w:after="0"/>
      </w:pPr>
      <w:r>
        <w:separator/>
      </w:r>
    </w:p>
  </w:footnote>
  <w:footnote w:type="continuationSeparator" w:id="0">
    <w:p w:rsidR="00046F87" w:rsidRDefault="00046F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E6365D"/>
    <w:multiLevelType w:val="multilevel"/>
    <w:tmpl w:val="30E6365D"/>
    <w:lvl w:ilvl="0">
      <w:start w:val="1"/>
      <w:numFmt w:val="decimal"/>
      <w:lvlText w:val="%1."/>
      <w:lvlJc w:val="left"/>
      <w:pPr>
        <w:ind w:left="142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6" w:hanging="360"/>
      </w:pPr>
    </w:lvl>
    <w:lvl w:ilvl="2">
      <w:start w:val="1"/>
      <w:numFmt w:val="lowerRoman"/>
      <w:lvlText w:val="%3."/>
      <w:lvlJc w:val="right"/>
      <w:pPr>
        <w:ind w:left="2866" w:hanging="180"/>
      </w:pPr>
    </w:lvl>
    <w:lvl w:ilvl="3">
      <w:start w:val="1"/>
      <w:numFmt w:val="decimal"/>
      <w:lvlText w:val="%4."/>
      <w:lvlJc w:val="left"/>
      <w:pPr>
        <w:ind w:left="3586" w:hanging="360"/>
      </w:pPr>
    </w:lvl>
    <w:lvl w:ilvl="4">
      <w:start w:val="1"/>
      <w:numFmt w:val="lowerLetter"/>
      <w:lvlText w:val="%5."/>
      <w:lvlJc w:val="left"/>
      <w:pPr>
        <w:ind w:left="4306" w:hanging="360"/>
      </w:pPr>
    </w:lvl>
    <w:lvl w:ilvl="5">
      <w:start w:val="1"/>
      <w:numFmt w:val="lowerRoman"/>
      <w:lvlText w:val="%6."/>
      <w:lvlJc w:val="right"/>
      <w:pPr>
        <w:ind w:left="5026" w:hanging="180"/>
      </w:pPr>
    </w:lvl>
    <w:lvl w:ilvl="6">
      <w:start w:val="1"/>
      <w:numFmt w:val="decimal"/>
      <w:lvlText w:val="%7."/>
      <w:lvlJc w:val="left"/>
      <w:pPr>
        <w:ind w:left="5746" w:hanging="360"/>
      </w:pPr>
    </w:lvl>
    <w:lvl w:ilvl="7">
      <w:start w:val="1"/>
      <w:numFmt w:val="lowerLetter"/>
      <w:lvlText w:val="%8."/>
      <w:lvlJc w:val="left"/>
      <w:pPr>
        <w:ind w:left="6466" w:hanging="360"/>
      </w:pPr>
    </w:lvl>
    <w:lvl w:ilvl="8">
      <w:start w:val="1"/>
      <w:numFmt w:val="lowerRoman"/>
      <w:lvlText w:val="%9."/>
      <w:lvlJc w:val="right"/>
      <w:pPr>
        <w:ind w:left="7186" w:hanging="180"/>
      </w:pPr>
    </w:lvl>
  </w:abstractNum>
  <w:abstractNum w:abstractNumId="1">
    <w:nsid w:val="6B5BA3EE"/>
    <w:multiLevelType w:val="multilevel"/>
    <w:tmpl w:val="6B5BA3E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C00"/>
    <w:rsid w:val="00034076"/>
    <w:rsid w:val="00046F87"/>
    <w:rsid w:val="00324496"/>
    <w:rsid w:val="00501D81"/>
    <w:rsid w:val="00531C00"/>
    <w:rsid w:val="00535C1B"/>
    <w:rsid w:val="005B0ED1"/>
    <w:rsid w:val="00791E20"/>
    <w:rsid w:val="00824861"/>
    <w:rsid w:val="00957FA4"/>
    <w:rsid w:val="00992C2E"/>
    <w:rsid w:val="00A436B2"/>
    <w:rsid w:val="00A81731"/>
    <w:rsid w:val="00AF2090"/>
    <w:rsid w:val="00BF2AA1"/>
    <w:rsid w:val="00C10592"/>
    <w:rsid w:val="00C11CFC"/>
    <w:rsid w:val="00CE0750"/>
    <w:rsid w:val="00D2184E"/>
    <w:rsid w:val="00D451D2"/>
    <w:rsid w:val="00E278D1"/>
    <w:rsid w:val="00F97EC5"/>
    <w:rsid w:val="0812242D"/>
    <w:rsid w:val="09D11FA7"/>
    <w:rsid w:val="0DE764A3"/>
    <w:rsid w:val="10012C00"/>
    <w:rsid w:val="101C72B7"/>
    <w:rsid w:val="12C544AB"/>
    <w:rsid w:val="1B61492F"/>
    <w:rsid w:val="23082F91"/>
    <w:rsid w:val="23A21B04"/>
    <w:rsid w:val="25EA0928"/>
    <w:rsid w:val="31D101A0"/>
    <w:rsid w:val="32260379"/>
    <w:rsid w:val="3DD755A2"/>
    <w:rsid w:val="40E003AE"/>
    <w:rsid w:val="446810AF"/>
    <w:rsid w:val="44E71FBB"/>
    <w:rsid w:val="4EBE716E"/>
    <w:rsid w:val="523D1DFE"/>
    <w:rsid w:val="543B1331"/>
    <w:rsid w:val="55456E1F"/>
    <w:rsid w:val="56711632"/>
    <w:rsid w:val="584A7729"/>
    <w:rsid w:val="5F0A3A5F"/>
    <w:rsid w:val="646B2C6F"/>
    <w:rsid w:val="687731D1"/>
    <w:rsid w:val="72146E04"/>
    <w:rsid w:val="7858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5AF93D-ECFF-46C1-91F2-76698EDC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4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4861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19</cp:revision>
  <cp:lastPrinted>2026-02-19T06:32:00Z</cp:lastPrinted>
  <dcterms:created xsi:type="dcterms:W3CDTF">2024-01-29T05:41:00Z</dcterms:created>
  <dcterms:modified xsi:type="dcterms:W3CDTF">2026-02-19T06:34:00Z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E11437BAFD2A469C8CC793B058C3BD64_12</vt:lpwstr>
  </property>
</Properties>
</file>