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9354"/>
      </w:tblGrid>
      <w:tr w:rsidR="009B652D" w:rsidRPr="009B652D" w14:paraId="2B3BBBBE" w14:textId="77777777" w:rsidTr="00E15B4E">
        <w:tc>
          <w:tcPr>
            <w:tcW w:w="9354" w:type="dxa"/>
            <w:tcBorders>
              <w:top w:val="nil"/>
              <w:left w:val="nil"/>
              <w:bottom w:val="thinThickSmallGap" w:sz="24" w:space="0" w:color="auto"/>
              <w:right w:val="nil"/>
            </w:tcBorders>
          </w:tcPr>
          <w:p w14:paraId="4F17D7EF" w14:textId="77777777" w:rsidR="009B652D" w:rsidRPr="009B652D" w:rsidRDefault="009B652D" w:rsidP="00244020">
            <w:pPr>
              <w:jc w:val="center"/>
              <w:rPr>
                <w:rFonts w:ascii="Times New Roman" w:hAnsi="Times New Roman"/>
                <w:b/>
                <w:color w:val="000000" w:themeColor="text1"/>
                <w:sz w:val="28"/>
                <w:szCs w:val="28"/>
              </w:rPr>
            </w:pPr>
            <w:r w:rsidRPr="009B652D">
              <w:rPr>
                <w:rFonts w:ascii="Times New Roman" w:hAnsi="Times New Roman"/>
                <w:b/>
                <w:color w:val="000000" w:themeColor="text1"/>
                <w:sz w:val="28"/>
                <w:szCs w:val="28"/>
              </w:rPr>
              <w:t>АДМИНИСТРАЦИЯ</w:t>
            </w:r>
          </w:p>
          <w:p w14:paraId="60C3D21A" w14:textId="77777777" w:rsidR="009B652D" w:rsidRPr="009B652D" w:rsidRDefault="009B652D" w:rsidP="00244020">
            <w:pPr>
              <w:jc w:val="center"/>
              <w:rPr>
                <w:rFonts w:ascii="Times New Roman" w:hAnsi="Times New Roman"/>
                <w:b/>
                <w:color w:val="000000" w:themeColor="text1"/>
                <w:sz w:val="28"/>
                <w:szCs w:val="28"/>
              </w:rPr>
            </w:pPr>
            <w:r w:rsidRPr="009B652D">
              <w:rPr>
                <w:rFonts w:ascii="Times New Roman" w:hAnsi="Times New Roman"/>
                <w:b/>
                <w:color w:val="000000" w:themeColor="text1"/>
                <w:sz w:val="28"/>
                <w:szCs w:val="28"/>
              </w:rPr>
              <w:t>СЕЛЬСКОГО ПОСЕЛЕНИЯ БОГДАНОВКА</w:t>
            </w:r>
          </w:p>
          <w:p w14:paraId="536006F6" w14:textId="77777777" w:rsidR="009B652D" w:rsidRPr="009B652D" w:rsidRDefault="009B652D" w:rsidP="00244020">
            <w:pPr>
              <w:jc w:val="center"/>
              <w:rPr>
                <w:rFonts w:ascii="Times New Roman" w:hAnsi="Times New Roman"/>
                <w:b/>
                <w:color w:val="000000" w:themeColor="text1"/>
                <w:sz w:val="28"/>
                <w:szCs w:val="28"/>
              </w:rPr>
            </w:pPr>
            <w:r w:rsidRPr="009B652D">
              <w:rPr>
                <w:rFonts w:ascii="Times New Roman" w:hAnsi="Times New Roman"/>
                <w:b/>
                <w:color w:val="000000" w:themeColor="text1"/>
                <w:sz w:val="28"/>
                <w:szCs w:val="28"/>
              </w:rPr>
              <w:t>МУНИЦИПАЛЬНОГО РАЙОНА КИНЕЛЬСКИЙ</w:t>
            </w:r>
          </w:p>
          <w:p w14:paraId="25F7EB34" w14:textId="77777777" w:rsidR="009B652D" w:rsidRPr="009B652D" w:rsidRDefault="009B652D" w:rsidP="00244020">
            <w:pPr>
              <w:jc w:val="center"/>
              <w:rPr>
                <w:rFonts w:ascii="Times New Roman" w:hAnsi="Times New Roman"/>
                <w:b/>
                <w:color w:val="000000" w:themeColor="text1"/>
                <w:sz w:val="28"/>
                <w:szCs w:val="28"/>
              </w:rPr>
            </w:pPr>
            <w:r w:rsidRPr="009B652D">
              <w:rPr>
                <w:rFonts w:ascii="Times New Roman" w:hAnsi="Times New Roman"/>
                <w:b/>
                <w:color w:val="000000" w:themeColor="text1"/>
                <w:sz w:val="28"/>
                <w:szCs w:val="28"/>
              </w:rPr>
              <w:t>САМАРСКОЙ ОБЛАСТИ</w:t>
            </w:r>
          </w:p>
          <w:p w14:paraId="3306E995" w14:textId="77777777" w:rsidR="009B652D" w:rsidRPr="009B652D" w:rsidRDefault="009B652D" w:rsidP="00244020">
            <w:pPr>
              <w:jc w:val="center"/>
              <w:rPr>
                <w:rFonts w:ascii="Times New Roman" w:hAnsi="Times New Roman"/>
                <w:b/>
                <w:color w:val="000000" w:themeColor="text1"/>
                <w:sz w:val="16"/>
                <w:szCs w:val="16"/>
              </w:rPr>
            </w:pPr>
          </w:p>
        </w:tc>
      </w:tr>
    </w:tbl>
    <w:p w14:paraId="6F28FB95" w14:textId="77777777" w:rsidR="009B652D" w:rsidRDefault="009B652D" w:rsidP="005D0D56">
      <w:pPr>
        <w:jc w:val="right"/>
        <w:rPr>
          <w:b/>
          <w:sz w:val="28"/>
          <w:szCs w:val="28"/>
        </w:rPr>
      </w:pPr>
    </w:p>
    <w:p w14:paraId="510AECF1" w14:textId="77777777" w:rsidR="00766FB2" w:rsidRDefault="00766FB2" w:rsidP="005D0D56">
      <w:pPr>
        <w:jc w:val="right"/>
        <w:rPr>
          <w:b/>
          <w:sz w:val="28"/>
          <w:szCs w:val="28"/>
        </w:rPr>
      </w:pPr>
    </w:p>
    <w:p w14:paraId="787480B8" w14:textId="77777777" w:rsidR="005D0D56" w:rsidRDefault="005D0D56" w:rsidP="005D0D56">
      <w:pPr>
        <w:jc w:val="center"/>
        <w:rPr>
          <w:b/>
          <w:sz w:val="28"/>
          <w:szCs w:val="28"/>
        </w:rPr>
      </w:pPr>
      <w:r>
        <w:rPr>
          <w:b/>
          <w:sz w:val="28"/>
          <w:szCs w:val="28"/>
        </w:rPr>
        <w:t>ПОСТАНОВЛЕНИЕ</w:t>
      </w:r>
    </w:p>
    <w:p w14:paraId="0430CA82" w14:textId="77777777" w:rsidR="00E15B4E" w:rsidRDefault="00E15B4E" w:rsidP="005D0D56">
      <w:pPr>
        <w:jc w:val="center"/>
        <w:rPr>
          <w:sz w:val="28"/>
          <w:szCs w:val="28"/>
        </w:rPr>
      </w:pPr>
    </w:p>
    <w:p w14:paraId="087B3CB1" w14:textId="77777777" w:rsidR="00766FB2" w:rsidRDefault="00766FB2" w:rsidP="005D0D56">
      <w:pPr>
        <w:jc w:val="center"/>
        <w:rPr>
          <w:sz w:val="28"/>
          <w:szCs w:val="28"/>
        </w:rPr>
      </w:pPr>
    </w:p>
    <w:p w14:paraId="03675FAE" w14:textId="42CEBB74" w:rsidR="009B652D" w:rsidRDefault="00E15B4E" w:rsidP="005D0D56">
      <w:pPr>
        <w:jc w:val="center"/>
        <w:rPr>
          <w:sz w:val="28"/>
          <w:szCs w:val="28"/>
        </w:rPr>
      </w:pPr>
      <w:r>
        <w:rPr>
          <w:sz w:val="28"/>
          <w:szCs w:val="28"/>
        </w:rPr>
        <w:t>от 01 августа 206 года № 122</w:t>
      </w:r>
    </w:p>
    <w:p w14:paraId="3205C410" w14:textId="77777777" w:rsidR="005D0D56" w:rsidRDefault="005D0D56" w:rsidP="005D0D56">
      <w:pPr>
        <w:rPr>
          <w:sz w:val="28"/>
          <w:szCs w:val="28"/>
        </w:rPr>
      </w:pPr>
    </w:p>
    <w:p w14:paraId="223F753A" w14:textId="4B8956C1" w:rsidR="005D0D56" w:rsidRPr="00696CC4" w:rsidRDefault="00696CC4" w:rsidP="00766FB2">
      <w:pPr>
        <w:tabs>
          <w:tab w:val="left" w:pos="9360"/>
        </w:tabs>
        <w:spacing w:line="259" w:lineRule="auto"/>
        <w:ind w:firstLine="709"/>
        <w:jc w:val="center"/>
        <w:rPr>
          <w:b/>
          <w:bCs/>
          <w:color w:val="000000"/>
          <w:spacing w:val="3"/>
          <w:sz w:val="28"/>
          <w:szCs w:val="24"/>
          <w:lang w:eastAsia="ru-RU"/>
        </w:rPr>
      </w:pPr>
      <w:r w:rsidRPr="00696CC4">
        <w:rPr>
          <w:b/>
          <w:bCs/>
          <w:color w:val="000000"/>
          <w:spacing w:val="3"/>
          <w:sz w:val="28"/>
          <w:szCs w:val="24"/>
          <w:lang w:eastAsia="ru-RU"/>
        </w:rPr>
        <w:t>«</w:t>
      </w:r>
      <w:r w:rsidR="009B652D" w:rsidRPr="009B652D">
        <w:rPr>
          <w:b/>
          <w:bCs/>
          <w:color w:val="000000"/>
          <w:spacing w:val="3"/>
          <w:sz w:val="28"/>
          <w:szCs w:val="24"/>
          <w:lang w:eastAsia="ru-RU"/>
        </w:rPr>
        <w:t>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Богдановка муниципального района Кинельский Самарской области</w:t>
      </w:r>
      <w:r w:rsidRPr="00696CC4">
        <w:rPr>
          <w:b/>
          <w:bCs/>
          <w:color w:val="000000"/>
          <w:spacing w:val="3"/>
          <w:sz w:val="28"/>
          <w:szCs w:val="24"/>
          <w:lang w:eastAsia="ru-RU"/>
        </w:rPr>
        <w:t>.»</w:t>
      </w:r>
    </w:p>
    <w:p w14:paraId="7780FC9F" w14:textId="77777777" w:rsidR="00696CC4" w:rsidRDefault="00696CC4" w:rsidP="00766FB2">
      <w:pPr>
        <w:tabs>
          <w:tab w:val="left" w:pos="426"/>
        </w:tabs>
        <w:suppressAutoHyphens w:val="0"/>
        <w:spacing w:line="259" w:lineRule="auto"/>
        <w:ind w:firstLine="709"/>
        <w:jc w:val="both"/>
        <w:rPr>
          <w:color w:val="00000A"/>
          <w:sz w:val="28"/>
          <w:szCs w:val="28"/>
          <w:lang w:eastAsia="ru-RU"/>
        </w:rPr>
      </w:pPr>
    </w:p>
    <w:p w14:paraId="2A6855B3" w14:textId="0447AC7A" w:rsidR="005D0D56" w:rsidRDefault="009B652D" w:rsidP="00766FB2">
      <w:pPr>
        <w:tabs>
          <w:tab w:val="left" w:pos="426"/>
        </w:tabs>
        <w:suppressAutoHyphens w:val="0"/>
        <w:spacing w:line="259" w:lineRule="auto"/>
        <w:ind w:firstLine="709"/>
        <w:jc w:val="both"/>
        <w:rPr>
          <w:color w:val="00000A"/>
          <w:sz w:val="28"/>
          <w:szCs w:val="28"/>
          <w:lang w:eastAsia="ru-RU"/>
        </w:rPr>
      </w:pPr>
      <w:r w:rsidRPr="009B652D">
        <w:rPr>
          <w:color w:val="00000A"/>
          <w:sz w:val="28"/>
          <w:szCs w:val="28"/>
          <w:lang w:eastAsia="ru-RU"/>
        </w:rPr>
        <w:t>В целях обеспечения принятия решений о сносе самовольных построек или их приведении в соответствие с установленными требованиями на территории сельского поселения Богдановка  муниципального района Кинельский Самарской области, а также реализации статьи 222 Гражданского кодекса Российской Федерации, в соответствии с Земельным кодексом Российской Федерации, Градостроительным кодексом Российской Федерации, руководствуясь Уставом сельского поселения Богдановка муниципального района Кинельский Самарской области</w:t>
      </w:r>
      <w:r w:rsidR="005D0D56" w:rsidRPr="005F56E8">
        <w:rPr>
          <w:color w:val="00000A"/>
          <w:sz w:val="28"/>
          <w:szCs w:val="28"/>
          <w:lang w:eastAsia="ru-RU"/>
        </w:rPr>
        <w:t>, администрация сельского поселения Богдановка муниципального района Кинельский Самарской области,</w:t>
      </w:r>
    </w:p>
    <w:p w14:paraId="7FAC8A44" w14:textId="77777777" w:rsidR="00696CC4" w:rsidRDefault="00696CC4" w:rsidP="00766FB2">
      <w:pPr>
        <w:tabs>
          <w:tab w:val="left" w:pos="426"/>
        </w:tabs>
        <w:suppressAutoHyphens w:val="0"/>
        <w:spacing w:line="259" w:lineRule="auto"/>
        <w:ind w:firstLine="709"/>
        <w:jc w:val="both"/>
        <w:rPr>
          <w:color w:val="00000A"/>
          <w:sz w:val="28"/>
          <w:szCs w:val="28"/>
          <w:lang w:eastAsia="ru-RU"/>
        </w:rPr>
      </w:pPr>
    </w:p>
    <w:p w14:paraId="19415588" w14:textId="77777777" w:rsidR="005D0D56" w:rsidRDefault="005D0D56" w:rsidP="00766FB2">
      <w:pPr>
        <w:tabs>
          <w:tab w:val="left" w:pos="426"/>
        </w:tabs>
        <w:suppressAutoHyphens w:val="0"/>
        <w:spacing w:line="259" w:lineRule="auto"/>
        <w:jc w:val="center"/>
        <w:rPr>
          <w:color w:val="00000A"/>
          <w:sz w:val="28"/>
          <w:szCs w:val="28"/>
          <w:lang w:eastAsia="ru-RU"/>
        </w:rPr>
      </w:pPr>
      <w:r w:rsidRPr="007038BF">
        <w:rPr>
          <w:b/>
          <w:bCs/>
          <w:color w:val="00000A"/>
          <w:sz w:val="28"/>
          <w:szCs w:val="28"/>
          <w:lang w:eastAsia="ru-RU"/>
        </w:rPr>
        <w:t>ПОСТАНОВЛЯЕТ</w:t>
      </w:r>
      <w:r w:rsidRPr="007038BF">
        <w:rPr>
          <w:color w:val="00000A"/>
          <w:sz w:val="28"/>
          <w:szCs w:val="28"/>
          <w:lang w:eastAsia="ru-RU"/>
        </w:rPr>
        <w:t>:</w:t>
      </w:r>
    </w:p>
    <w:p w14:paraId="7A7AFB93" w14:textId="77777777" w:rsidR="005D0D56" w:rsidRPr="007038BF" w:rsidRDefault="005D0D56" w:rsidP="00766FB2">
      <w:pPr>
        <w:tabs>
          <w:tab w:val="left" w:pos="426"/>
        </w:tabs>
        <w:suppressAutoHyphens w:val="0"/>
        <w:spacing w:line="259" w:lineRule="auto"/>
        <w:ind w:firstLine="709"/>
        <w:jc w:val="both"/>
        <w:rPr>
          <w:color w:val="00000A"/>
          <w:sz w:val="24"/>
          <w:szCs w:val="24"/>
          <w:lang w:eastAsia="ru-RU"/>
        </w:rPr>
      </w:pPr>
    </w:p>
    <w:p w14:paraId="5B1226F1" w14:textId="2E83D901" w:rsidR="005D0D56" w:rsidRPr="001201D3" w:rsidRDefault="005D0D56" w:rsidP="00766FB2">
      <w:pPr>
        <w:suppressAutoHyphens w:val="0"/>
        <w:spacing w:line="259" w:lineRule="auto"/>
        <w:ind w:firstLine="709"/>
        <w:jc w:val="both"/>
        <w:rPr>
          <w:color w:val="00000A"/>
          <w:sz w:val="28"/>
          <w:szCs w:val="28"/>
          <w:lang w:eastAsia="ru-RU"/>
        </w:rPr>
      </w:pPr>
      <w:r>
        <w:rPr>
          <w:color w:val="00000A"/>
          <w:sz w:val="28"/>
          <w:szCs w:val="28"/>
          <w:lang w:eastAsia="ru-RU"/>
        </w:rPr>
        <w:t xml:space="preserve">1. </w:t>
      </w:r>
      <w:r w:rsidR="009B652D" w:rsidRPr="009B652D">
        <w:rPr>
          <w:color w:val="00000A"/>
          <w:sz w:val="28"/>
          <w:szCs w:val="28"/>
          <w:lang w:eastAsia="ru-RU"/>
        </w:rPr>
        <w:t>Утвердить прилагаемый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Богдановка муниципального района Кинельский Самарской области</w:t>
      </w:r>
      <w:r w:rsidR="009B652D">
        <w:rPr>
          <w:color w:val="00000A"/>
          <w:sz w:val="28"/>
          <w:szCs w:val="28"/>
          <w:lang w:eastAsia="ru-RU"/>
        </w:rPr>
        <w:t>.</w:t>
      </w:r>
    </w:p>
    <w:p w14:paraId="626CE528" w14:textId="77777777" w:rsidR="005D0D56" w:rsidRDefault="005D0D56" w:rsidP="00766FB2">
      <w:pPr>
        <w:suppressAutoHyphens w:val="0"/>
        <w:spacing w:line="259" w:lineRule="auto"/>
        <w:ind w:firstLine="709"/>
        <w:jc w:val="both"/>
        <w:rPr>
          <w:color w:val="00000A"/>
          <w:sz w:val="28"/>
          <w:szCs w:val="28"/>
          <w:lang w:eastAsia="ru-RU"/>
        </w:rPr>
      </w:pPr>
      <w:r>
        <w:rPr>
          <w:color w:val="00000A"/>
          <w:sz w:val="28"/>
          <w:szCs w:val="28"/>
          <w:lang w:eastAsia="ru-RU"/>
        </w:rPr>
        <w:t>2</w:t>
      </w:r>
      <w:r w:rsidRPr="007038BF">
        <w:rPr>
          <w:color w:val="00000A"/>
          <w:sz w:val="28"/>
          <w:szCs w:val="28"/>
          <w:lang w:eastAsia="ru-RU"/>
        </w:rPr>
        <w:t>. Опубликовать настоящее постановление в газете «Вестник Богдановки» и разместить на официальном сайте администрации муниципального района Кинельский в информационно-телекоммуникационной сети Интернет (</w:t>
      </w:r>
      <w:hyperlink r:id="rId5" w:history="1">
        <w:r w:rsidRPr="007038BF">
          <w:rPr>
            <w:color w:val="0000FF"/>
            <w:sz w:val="28"/>
            <w:szCs w:val="28"/>
            <w:u w:val="single"/>
            <w:lang w:eastAsia="ru-RU"/>
          </w:rPr>
          <w:t>www.kinel.ru</w:t>
        </w:r>
      </w:hyperlink>
      <w:r w:rsidRPr="007038BF">
        <w:rPr>
          <w:color w:val="00000A"/>
          <w:sz w:val="28"/>
          <w:szCs w:val="28"/>
          <w:lang w:eastAsia="ru-RU"/>
        </w:rPr>
        <w:t>).</w:t>
      </w:r>
    </w:p>
    <w:p w14:paraId="06A0282B" w14:textId="77777777" w:rsidR="005D0D56" w:rsidRPr="007038BF" w:rsidRDefault="005D0D56" w:rsidP="00766FB2">
      <w:pPr>
        <w:suppressAutoHyphens w:val="0"/>
        <w:spacing w:line="259" w:lineRule="auto"/>
        <w:ind w:firstLine="709"/>
        <w:jc w:val="both"/>
        <w:rPr>
          <w:color w:val="00000A"/>
          <w:sz w:val="28"/>
          <w:szCs w:val="28"/>
          <w:lang w:eastAsia="ru-RU"/>
        </w:rPr>
      </w:pPr>
      <w:r>
        <w:rPr>
          <w:color w:val="00000A"/>
          <w:sz w:val="28"/>
          <w:szCs w:val="28"/>
          <w:lang w:eastAsia="ru-RU"/>
        </w:rPr>
        <w:t xml:space="preserve">3. </w:t>
      </w:r>
      <w:r w:rsidRPr="001201D3">
        <w:rPr>
          <w:color w:val="00000A"/>
          <w:sz w:val="28"/>
          <w:szCs w:val="28"/>
          <w:lang w:eastAsia="ru-RU"/>
        </w:rPr>
        <w:t>Настояще</w:t>
      </w:r>
      <w:r>
        <w:rPr>
          <w:color w:val="00000A"/>
          <w:sz w:val="28"/>
          <w:szCs w:val="28"/>
          <w:lang w:eastAsia="ru-RU"/>
        </w:rPr>
        <w:t xml:space="preserve">е Постановление вступает в силу </w:t>
      </w:r>
      <w:r w:rsidRPr="001201D3">
        <w:rPr>
          <w:color w:val="00000A"/>
          <w:sz w:val="28"/>
          <w:szCs w:val="28"/>
          <w:lang w:eastAsia="ru-RU"/>
        </w:rPr>
        <w:t>после его официального опубликования.</w:t>
      </w:r>
    </w:p>
    <w:p w14:paraId="4931BE08" w14:textId="77777777" w:rsidR="005D0D56" w:rsidRPr="007038BF" w:rsidRDefault="005D0D56" w:rsidP="00766FB2">
      <w:pPr>
        <w:suppressAutoHyphens w:val="0"/>
        <w:spacing w:line="259" w:lineRule="auto"/>
        <w:ind w:firstLine="709"/>
        <w:jc w:val="both"/>
        <w:rPr>
          <w:color w:val="00000A"/>
          <w:sz w:val="28"/>
          <w:szCs w:val="28"/>
          <w:lang w:eastAsia="ru-RU"/>
        </w:rPr>
      </w:pPr>
      <w:r>
        <w:rPr>
          <w:color w:val="000000"/>
          <w:sz w:val="28"/>
          <w:szCs w:val="28"/>
          <w:lang w:eastAsia="ru-RU"/>
        </w:rPr>
        <w:lastRenderedPageBreak/>
        <w:t>4</w:t>
      </w:r>
      <w:r w:rsidRPr="007038BF">
        <w:rPr>
          <w:color w:val="000000"/>
          <w:sz w:val="28"/>
          <w:szCs w:val="28"/>
          <w:lang w:eastAsia="ru-RU"/>
        </w:rPr>
        <w:t>. Контроль за исполнением настоящего постановления оставляю за собой.</w:t>
      </w:r>
    </w:p>
    <w:p w14:paraId="14540C87" w14:textId="77777777" w:rsidR="005D0D56" w:rsidRDefault="005D0D56" w:rsidP="00766FB2">
      <w:pPr>
        <w:tabs>
          <w:tab w:val="left" w:pos="426"/>
        </w:tabs>
        <w:suppressAutoHyphens w:val="0"/>
        <w:spacing w:line="259" w:lineRule="auto"/>
        <w:jc w:val="both"/>
        <w:rPr>
          <w:color w:val="00000A"/>
          <w:sz w:val="28"/>
          <w:szCs w:val="28"/>
          <w:lang w:eastAsia="ru-RU"/>
        </w:rPr>
      </w:pPr>
    </w:p>
    <w:p w14:paraId="777165CA" w14:textId="77777777" w:rsidR="005D0D56" w:rsidRDefault="005D0D56" w:rsidP="00766FB2">
      <w:pPr>
        <w:tabs>
          <w:tab w:val="left" w:pos="426"/>
        </w:tabs>
        <w:suppressAutoHyphens w:val="0"/>
        <w:spacing w:line="259" w:lineRule="auto"/>
        <w:jc w:val="both"/>
        <w:rPr>
          <w:color w:val="00000A"/>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3843"/>
        <w:gridCol w:w="2066"/>
      </w:tblGrid>
      <w:tr w:rsidR="005D0D56" w:rsidRPr="005D0D56" w14:paraId="075D607D" w14:textId="77777777" w:rsidTr="009471C5">
        <w:tc>
          <w:tcPr>
            <w:tcW w:w="3510" w:type="dxa"/>
          </w:tcPr>
          <w:p w14:paraId="545AF2EA" w14:textId="77777777" w:rsidR="005D0D56" w:rsidRPr="005D0D56" w:rsidRDefault="005D0D56" w:rsidP="009471C5">
            <w:pPr>
              <w:tabs>
                <w:tab w:val="left" w:pos="426"/>
              </w:tabs>
              <w:suppressAutoHyphens w:val="0"/>
              <w:rPr>
                <w:rFonts w:ascii="Times New Roman" w:hAnsi="Times New Roman"/>
                <w:color w:val="00000A"/>
                <w:sz w:val="28"/>
                <w:szCs w:val="28"/>
                <w:lang w:eastAsia="ru-RU"/>
              </w:rPr>
            </w:pPr>
            <w:r w:rsidRPr="005D0D56">
              <w:rPr>
                <w:rFonts w:ascii="Times New Roman" w:hAnsi="Times New Roman"/>
                <w:color w:val="00000A"/>
                <w:sz w:val="28"/>
                <w:szCs w:val="28"/>
                <w:lang w:eastAsia="ru-RU"/>
              </w:rPr>
              <w:t>Глава сельского поселения Богдановка</w:t>
            </w:r>
          </w:p>
        </w:tc>
        <w:tc>
          <w:tcPr>
            <w:tcW w:w="3969" w:type="dxa"/>
          </w:tcPr>
          <w:p w14:paraId="4025D0A7" w14:textId="77777777" w:rsidR="005D0D56" w:rsidRPr="005D0D56" w:rsidRDefault="005D0D56" w:rsidP="009471C5">
            <w:pPr>
              <w:tabs>
                <w:tab w:val="left" w:pos="426"/>
              </w:tabs>
              <w:suppressAutoHyphens w:val="0"/>
              <w:jc w:val="both"/>
              <w:rPr>
                <w:rFonts w:ascii="Times New Roman" w:hAnsi="Times New Roman"/>
                <w:color w:val="00000A"/>
                <w:sz w:val="28"/>
                <w:szCs w:val="28"/>
                <w:lang w:eastAsia="ru-RU"/>
              </w:rPr>
            </w:pPr>
          </w:p>
        </w:tc>
        <w:tc>
          <w:tcPr>
            <w:tcW w:w="2091" w:type="dxa"/>
          </w:tcPr>
          <w:p w14:paraId="05C261C0" w14:textId="77777777" w:rsidR="005D0D56" w:rsidRPr="005D0D56" w:rsidRDefault="005D0D56" w:rsidP="009471C5">
            <w:pPr>
              <w:tabs>
                <w:tab w:val="left" w:pos="426"/>
              </w:tabs>
              <w:suppressAutoHyphens w:val="0"/>
              <w:jc w:val="both"/>
              <w:rPr>
                <w:rFonts w:ascii="Times New Roman" w:hAnsi="Times New Roman"/>
                <w:color w:val="00000A"/>
                <w:sz w:val="28"/>
                <w:szCs w:val="28"/>
                <w:lang w:eastAsia="ru-RU"/>
              </w:rPr>
            </w:pPr>
          </w:p>
          <w:p w14:paraId="0D2CB661" w14:textId="77777777" w:rsidR="005D0D56" w:rsidRPr="005D0D56" w:rsidRDefault="005D0D56" w:rsidP="009471C5">
            <w:pPr>
              <w:tabs>
                <w:tab w:val="left" w:pos="426"/>
              </w:tabs>
              <w:suppressAutoHyphens w:val="0"/>
              <w:jc w:val="both"/>
              <w:rPr>
                <w:rFonts w:ascii="Times New Roman" w:hAnsi="Times New Roman"/>
                <w:color w:val="00000A"/>
                <w:sz w:val="28"/>
                <w:szCs w:val="28"/>
                <w:lang w:eastAsia="ru-RU"/>
              </w:rPr>
            </w:pPr>
            <w:r w:rsidRPr="005D0D56">
              <w:rPr>
                <w:rFonts w:ascii="Times New Roman" w:hAnsi="Times New Roman"/>
                <w:color w:val="00000A"/>
                <w:sz w:val="28"/>
                <w:szCs w:val="28"/>
                <w:lang w:eastAsia="ru-RU"/>
              </w:rPr>
              <w:t>С.П. Кортиков</w:t>
            </w:r>
          </w:p>
        </w:tc>
      </w:tr>
    </w:tbl>
    <w:p w14:paraId="244B4632" w14:textId="77777777" w:rsidR="005D0D56" w:rsidRDefault="005D0D56" w:rsidP="005D0D56">
      <w:pPr>
        <w:suppressAutoHyphens w:val="0"/>
        <w:rPr>
          <w:sz w:val="28"/>
          <w:szCs w:val="28"/>
        </w:rPr>
      </w:pPr>
    </w:p>
    <w:p w14:paraId="76D0BB23" w14:textId="77777777" w:rsidR="004F5934" w:rsidRDefault="005D0D56" w:rsidP="005D0D56">
      <w:pPr>
        <w:ind w:firstLine="709"/>
        <w:jc w:val="right"/>
        <w:rPr>
          <w:sz w:val="28"/>
          <w:szCs w:val="28"/>
        </w:rPr>
      </w:pPr>
      <w:r>
        <w:rPr>
          <w:sz w:val="28"/>
          <w:szCs w:val="28"/>
        </w:rPr>
        <w:br w:type="page"/>
      </w:r>
    </w:p>
    <w:p w14:paraId="40A818CA" w14:textId="77777777" w:rsidR="004F5934" w:rsidRDefault="004F5934" w:rsidP="004F5934">
      <w:pPr>
        <w:ind w:firstLine="709"/>
        <w:jc w:val="right"/>
        <w:rPr>
          <w:sz w:val="22"/>
          <w:szCs w:val="22"/>
        </w:rPr>
      </w:pPr>
    </w:p>
    <w:p w14:paraId="0BCBC697" w14:textId="77777777" w:rsidR="004F5934" w:rsidRPr="005F56E8" w:rsidRDefault="00696CC4" w:rsidP="004F5934">
      <w:pPr>
        <w:ind w:firstLine="709"/>
        <w:jc w:val="right"/>
        <w:rPr>
          <w:sz w:val="22"/>
          <w:szCs w:val="22"/>
        </w:rPr>
      </w:pPr>
      <w:r>
        <w:rPr>
          <w:sz w:val="22"/>
          <w:szCs w:val="22"/>
        </w:rPr>
        <w:t>Приложение</w:t>
      </w:r>
    </w:p>
    <w:p w14:paraId="238E5417" w14:textId="77777777" w:rsidR="005D0D56" w:rsidRPr="005F56E8" w:rsidRDefault="00696CC4" w:rsidP="005D0D56">
      <w:pPr>
        <w:ind w:firstLine="709"/>
        <w:jc w:val="right"/>
        <w:rPr>
          <w:sz w:val="22"/>
          <w:szCs w:val="22"/>
        </w:rPr>
      </w:pPr>
      <w:r>
        <w:rPr>
          <w:sz w:val="22"/>
          <w:szCs w:val="22"/>
        </w:rPr>
        <w:t>к Постановлению</w:t>
      </w:r>
    </w:p>
    <w:p w14:paraId="263CC9E7" w14:textId="77777777" w:rsidR="005D0D56" w:rsidRPr="005F56E8" w:rsidRDefault="005D0D56" w:rsidP="005D0D56">
      <w:pPr>
        <w:ind w:firstLine="709"/>
        <w:jc w:val="right"/>
        <w:rPr>
          <w:sz w:val="22"/>
          <w:szCs w:val="22"/>
        </w:rPr>
      </w:pPr>
      <w:r w:rsidRPr="005F56E8">
        <w:rPr>
          <w:sz w:val="22"/>
          <w:szCs w:val="22"/>
        </w:rPr>
        <w:t>администрации</w:t>
      </w:r>
      <w:r w:rsidR="00696CC4">
        <w:rPr>
          <w:sz w:val="22"/>
          <w:szCs w:val="22"/>
        </w:rPr>
        <w:t xml:space="preserve"> сельского поселения Богдановка</w:t>
      </w:r>
    </w:p>
    <w:p w14:paraId="051A6AB4" w14:textId="77777777" w:rsidR="005D0D56" w:rsidRPr="005F56E8" w:rsidRDefault="005D0D56" w:rsidP="005D0D56">
      <w:pPr>
        <w:ind w:firstLine="709"/>
        <w:jc w:val="right"/>
        <w:rPr>
          <w:sz w:val="22"/>
          <w:szCs w:val="22"/>
        </w:rPr>
      </w:pPr>
      <w:r w:rsidRPr="005F56E8">
        <w:rPr>
          <w:sz w:val="22"/>
          <w:szCs w:val="22"/>
        </w:rPr>
        <w:t>м</w:t>
      </w:r>
      <w:r w:rsidR="00696CC4">
        <w:rPr>
          <w:sz w:val="22"/>
          <w:szCs w:val="22"/>
        </w:rPr>
        <w:t>униципального района Кинельский</w:t>
      </w:r>
    </w:p>
    <w:p w14:paraId="617C2F50" w14:textId="77777777" w:rsidR="005D0D56" w:rsidRPr="005F56E8" w:rsidRDefault="00696CC4" w:rsidP="005D0D56">
      <w:pPr>
        <w:ind w:firstLine="709"/>
        <w:jc w:val="right"/>
        <w:rPr>
          <w:sz w:val="22"/>
          <w:szCs w:val="22"/>
        </w:rPr>
      </w:pPr>
      <w:r>
        <w:rPr>
          <w:sz w:val="22"/>
          <w:szCs w:val="22"/>
        </w:rPr>
        <w:t>Самарской области</w:t>
      </w:r>
    </w:p>
    <w:p w14:paraId="74300B8B" w14:textId="77777777" w:rsidR="005D0D56" w:rsidRPr="005F56E8" w:rsidRDefault="00F51097" w:rsidP="005D0D56">
      <w:pPr>
        <w:ind w:firstLine="709"/>
        <w:jc w:val="right"/>
        <w:rPr>
          <w:sz w:val="22"/>
          <w:szCs w:val="22"/>
        </w:rPr>
      </w:pPr>
      <w:r>
        <w:rPr>
          <w:sz w:val="22"/>
          <w:szCs w:val="22"/>
        </w:rPr>
        <w:t>от «_» ___ 2026г. №__</w:t>
      </w:r>
    </w:p>
    <w:p w14:paraId="7237BA85" w14:textId="77777777" w:rsidR="005D0D56" w:rsidRPr="004F5934" w:rsidRDefault="005D0D56" w:rsidP="005D0D56">
      <w:pPr>
        <w:ind w:firstLine="709"/>
        <w:jc w:val="center"/>
        <w:rPr>
          <w:rFonts w:eastAsia="Gulim"/>
          <w:b/>
          <w:bCs/>
          <w:color w:val="000000"/>
          <w:sz w:val="28"/>
          <w:szCs w:val="28"/>
          <w:lang w:eastAsia="ru-RU"/>
        </w:rPr>
      </w:pPr>
    </w:p>
    <w:p w14:paraId="6EA0A4E7" w14:textId="77777777" w:rsidR="009B652D" w:rsidRPr="009B652D" w:rsidRDefault="009B652D" w:rsidP="009B652D">
      <w:pPr>
        <w:shd w:val="clear" w:color="auto" w:fill="FFFFFF"/>
        <w:spacing w:before="375" w:after="225" w:line="100" w:lineRule="atLeast"/>
        <w:jc w:val="center"/>
        <w:rPr>
          <w:b/>
          <w:color w:val="000000"/>
          <w:spacing w:val="2"/>
          <w:kern w:val="1"/>
          <w:sz w:val="28"/>
          <w:szCs w:val="28"/>
          <w:lang w:eastAsia="hi-IN" w:bidi="hi-IN"/>
        </w:rPr>
      </w:pPr>
      <w:r w:rsidRPr="009B652D">
        <w:rPr>
          <w:b/>
          <w:color w:val="000000"/>
          <w:spacing w:val="2"/>
          <w:kern w:val="1"/>
          <w:sz w:val="28"/>
          <w:szCs w:val="28"/>
          <w:lang w:eastAsia="hi-IN" w:bidi="hi-IN"/>
        </w:rPr>
        <w:t>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Богдановка муниципального района Кинельский                      Самарской области</w:t>
      </w:r>
    </w:p>
    <w:p w14:paraId="23E32948" w14:textId="77777777" w:rsidR="009B652D" w:rsidRPr="009B652D" w:rsidRDefault="009B652D" w:rsidP="009B652D">
      <w:pPr>
        <w:shd w:val="clear" w:color="auto" w:fill="FFFFFF"/>
        <w:spacing w:before="375" w:after="225" w:line="100" w:lineRule="atLeast"/>
        <w:jc w:val="center"/>
        <w:rPr>
          <w:color w:val="000000"/>
          <w:spacing w:val="2"/>
          <w:kern w:val="1"/>
          <w:sz w:val="28"/>
          <w:szCs w:val="28"/>
          <w:lang w:eastAsia="hi-IN" w:bidi="hi-IN"/>
        </w:rPr>
      </w:pPr>
      <w:r w:rsidRPr="009B652D">
        <w:rPr>
          <w:b/>
          <w:color w:val="000000"/>
          <w:spacing w:val="2"/>
          <w:kern w:val="1"/>
          <w:sz w:val="28"/>
          <w:szCs w:val="28"/>
          <w:lang w:eastAsia="hi-IN" w:bidi="hi-IN"/>
        </w:rPr>
        <w:t>1. Общие положения</w:t>
      </w:r>
    </w:p>
    <w:p w14:paraId="5CB37044" w14:textId="77777777" w:rsidR="009B652D" w:rsidRPr="009B652D" w:rsidRDefault="009B652D" w:rsidP="009B652D">
      <w:pPr>
        <w:shd w:val="clear" w:color="auto" w:fill="FFFFFF"/>
        <w:spacing w:line="315" w:lineRule="atLeast"/>
        <w:jc w:val="both"/>
        <w:rPr>
          <w:color w:val="000000"/>
          <w:spacing w:val="2"/>
          <w:kern w:val="1"/>
          <w:sz w:val="28"/>
          <w:szCs w:val="28"/>
          <w:lang w:eastAsia="hi-IN" w:bidi="hi-IN"/>
        </w:rPr>
      </w:pPr>
    </w:p>
    <w:p w14:paraId="6AE6DAFC" w14:textId="77777777" w:rsidR="009B652D" w:rsidRPr="009B652D" w:rsidRDefault="009B652D" w:rsidP="009B652D">
      <w:pPr>
        <w:shd w:val="clear" w:color="auto" w:fill="FFFFFF"/>
        <w:spacing w:line="180"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1.1. 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Богдановка муниципального района Кинельский Самарской области</w:t>
      </w:r>
    </w:p>
    <w:p w14:paraId="356BE02C" w14:textId="77777777" w:rsidR="009B652D" w:rsidRPr="009B652D" w:rsidRDefault="009B652D" w:rsidP="009B652D">
      <w:pPr>
        <w:shd w:val="clear" w:color="auto" w:fill="FFFFFF"/>
        <w:spacing w:line="180"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1.2. Самовольная постройка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14:paraId="0683BDBF" w14:textId="77777777" w:rsidR="009B652D" w:rsidRPr="009B652D" w:rsidRDefault="009B652D" w:rsidP="009B652D">
      <w:pPr>
        <w:shd w:val="clear" w:color="auto" w:fill="FFFFFF"/>
        <w:spacing w:line="180"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14:paraId="0712FFFD" w14:textId="77777777" w:rsidR="009B652D" w:rsidRPr="009B652D" w:rsidRDefault="009B652D" w:rsidP="009B652D">
      <w:pPr>
        <w:shd w:val="clear" w:color="auto" w:fill="FFFFFF"/>
        <w:spacing w:line="180"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 xml:space="preserve">1.3. 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w:t>
      </w:r>
      <w:r w:rsidRPr="009B652D">
        <w:rPr>
          <w:color w:val="000000"/>
          <w:spacing w:val="2"/>
          <w:kern w:val="1"/>
          <w:sz w:val="28"/>
          <w:szCs w:val="28"/>
          <w:lang w:eastAsia="hi-IN" w:bidi="hi-IN"/>
        </w:rPr>
        <w:lastRenderedPageBreak/>
        <w:t xml:space="preserve">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r:id="rId6" w:history="1">
        <w:r w:rsidRPr="009B652D">
          <w:rPr>
            <w:color w:val="000000"/>
            <w:spacing w:val="2"/>
            <w:kern w:val="1"/>
            <w:sz w:val="28"/>
            <w:szCs w:val="28"/>
          </w:rPr>
          <w:t>Гражданским кодексом Российской Федерации</w:t>
        </w:r>
      </w:hyperlink>
      <w:r w:rsidRPr="009B652D">
        <w:rPr>
          <w:color w:val="000000"/>
          <w:spacing w:val="2"/>
          <w:kern w:val="1"/>
          <w:sz w:val="28"/>
          <w:szCs w:val="28"/>
          <w:lang w:eastAsia="hi-IN" w:bidi="hi-IN"/>
        </w:rPr>
        <w:t>.</w:t>
      </w:r>
      <w:r w:rsidRPr="009B652D">
        <w:rPr>
          <w:color w:val="000000"/>
          <w:kern w:val="1"/>
          <w:sz w:val="28"/>
          <w:szCs w:val="28"/>
          <w:lang w:eastAsia="hi-IN" w:bidi="hi-IN"/>
        </w:rPr>
        <w:t xml:space="preserve"> </w:t>
      </w:r>
    </w:p>
    <w:p w14:paraId="7EF337D7" w14:textId="77777777" w:rsidR="009B652D" w:rsidRPr="009B652D" w:rsidRDefault="009B652D" w:rsidP="009B652D">
      <w:pPr>
        <w:shd w:val="clear" w:color="auto" w:fill="FFFFFF"/>
        <w:spacing w:line="180" w:lineRule="atLeast"/>
        <w:ind w:firstLine="851"/>
        <w:jc w:val="both"/>
        <w:rPr>
          <w:color w:val="000000"/>
          <w:spacing w:val="2"/>
          <w:kern w:val="1"/>
          <w:sz w:val="28"/>
          <w:szCs w:val="28"/>
          <w:lang w:eastAsia="hi-IN" w:bidi="hi-IN"/>
        </w:rPr>
      </w:pPr>
    </w:p>
    <w:p w14:paraId="53B23661" w14:textId="77777777" w:rsidR="009B652D" w:rsidRPr="009B652D" w:rsidRDefault="009B652D" w:rsidP="009B652D">
      <w:pPr>
        <w:shd w:val="clear" w:color="auto" w:fill="FFFFFF"/>
        <w:spacing w:line="180"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 xml:space="preserve">1.4. Снос самовольных построек или их приведение в соответствие с установленными требованиями в принудительном порядке осуществляется на основании решения суда или администрации сельского поселения Богдановка муниципального района Кинельский Самарской области (далее по тексту – Администрация поселения), принимаемого в соответствии </w:t>
      </w:r>
      <w:hyperlink r:id="rId7" w:history="1">
        <w:r w:rsidRPr="009B652D">
          <w:rPr>
            <w:color w:val="000000"/>
            <w:spacing w:val="2"/>
            <w:kern w:val="1"/>
            <w:sz w:val="28"/>
            <w:szCs w:val="28"/>
          </w:rPr>
          <w:t>Гражданским кодексом Российской Федерации</w:t>
        </w:r>
      </w:hyperlink>
      <w:r w:rsidRPr="009B652D">
        <w:rPr>
          <w:color w:val="000000"/>
          <w:spacing w:val="2"/>
          <w:kern w:val="1"/>
          <w:sz w:val="28"/>
          <w:szCs w:val="28"/>
          <w:lang w:eastAsia="hi-IN" w:bidi="hi-IN"/>
        </w:rPr>
        <w:t>.</w:t>
      </w:r>
      <w:r w:rsidRPr="009B652D">
        <w:rPr>
          <w:color w:val="000000"/>
          <w:kern w:val="1"/>
          <w:sz w:val="28"/>
          <w:szCs w:val="28"/>
          <w:lang w:eastAsia="hi-IN" w:bidi="hi-IN"/>
        </w:rPr>
        <w:t xml:space="preserve"> </w:t>
      </w:r>
    </w:p>
    <w:p w14:paraId="76DD0A11" w14:textId="77777777" w:rsidR="009B652D" w:rsidRPr="009B652D" w:rsidRDefault="009B652D" w:rsidP="009B652D">
      <w:pPr>
        <w:shd w:val="clear" w:color="auto" w:fill="FFFFFF"/>
        <w:spacing w:before="375" w:after="225" w:line="100" w:lineRule="atLeast"/>
        <w:jc w:val="center"/>
        <w:rPr>
          <w:color w:val="000000"/>
          <w:spacing w:val="2"/>
          <w:kern w:val="1"/>
          <w:sz w:val="28"/>
          <w:szCs w:val="28"/>
          <w:lang w:eastAsia="hi-IN" w:bidi="hi-IN"/>
        </w:rPr>
      </w:pPr>
      <w:r w:rsidRPr="009B652D">
        <w:rPr>
          <w:b/>
          <w:color w:val="000000"/>
          <w:spacing w:val="2"/>
          <w:kern w:val="1"/>
          <w:sz w:val="28"/>
          <w:szCs w:val="28"/>
          <w:lang w:eastAsia="hi-IN" w:bidi="hi-IN"/>
        </w:rPr>
        <w:t>2. Порядок принятия решений о сносе самовольных построек или их приведении в соответствие с установленными требованиями</w:t>
      </w:r>
    </w:p>
    <w:p w14:paraId="18D81E6C" w14:textId="77777777" w:rsidR="009B652D" w:rsidRPr="009B652D" w:rsidRDefault="009B652D" w:rsidP="009B652D">
      <w:pPr>
        <w:shd w:val="clear" w:color="auto" w:fill="FFFFFF"/>
        <w:spacing w:line="100"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w:t>
      </w:r>
      <w:r w:rsidRPr="009B652D">
        <w:rPr>
          <w:color w:val="000000"/>
          <w:spacing w:val="2"/>
          <w:kern w:val="1"/>
          <w:sz w:val="28"/>
          <w:szCs w:val="28"/>
          <w:lang w:val="en-GB" w:eastAsia="hi-IN" w:bidi="hi-IN"/>
        </w:rPr>
        <w:t> </w:t>
      </w:r>
      <w:hyperlink r:id="rId8" w:history="1">
        <w:r w:rsidRPr="009B652D">
          <w:rPr>
            <w:color w:val="000000"/>
            <w:spacing w:val="2"/>
            <w:kern w:val="1"/>
            <w:sz w:val="28"/>
            <w:szCs w:val="28"/>
          </w:rPr>
          <w:t>Гражданского кодекса Российской Федерации</w:t>
        </w:r>
      </w:hyperlink>
      <w:r w:rsidRPr="009B652D">
        <w:rPr>
          <w:color w:val="000000"/>
          <w:spacing w:val="2"/>
          <w:kern w:val="1"/>
          <w:sz w:val="28"/>
          <w:szCs w:val="28"/>
          <w:lang w:eastAsia="hi-IN" w:bidi="hi-IN"/>
        </w:rPr>
        <w:t>, обязана рассмотреть указанные уведомление и документы и по результатам такого рассмотрения совершить одно из следующих действий:</w:t>
      </w:r>
    </w:p>
    <w:p w14:paraId="3613CC9B"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 xml:space="preserve">1) принять решение о сносе самовольной постройки либо решение о сносе самовольной постройки или ее приведении в соответствие с </w:t>
      </w:r>
      <w:r w:rsidRPr="009B652D">
        <w:rPr>
          <w:color w:val="000000"/>
          <w:spacing w:val="2"/>
          <w:kern w:val="1"/>
          <w:sz w:val="28"/>
          <w:szCs w:val="28"/>
          <w:lang w:eastAsia="hi-IN" w:bidi="hi-IN"/>
        </w:rPr>
        <w:lastRenderedPageBreak/>
        <w:t>установленными требованиями в случаях, предусмотренных пунктом 4 статьи 222</w:t>
      </w:r>
      <w:r w:rsidRPr="009B652D">
        <w:rPr>
          <w:color w:val="000000"/>
          <w:spacing w:val="2"/>
          <w:kern w:val="1"/>
          <w:sz w:val="28"/>
          <w:szCs w:val="28"/>
          <w:lang w:val="en-GB" w:eastAsia="hi-IN" w:bidi="hi-IN"/>
        </w:rPr>
        <w:t> </w:t>
      </w:r>
      <w:hyperlink r:id="rId9" w:history="1">
        <w:r w:rsidRPr="009B652D">
          <w:rPr>
            <w:color w:val="000000"/>
            <w:spacing w:val="2"/>
            <w:kern w:val="1"/>
            <w:sz w:val="28"/>
            <w:szCs w:val="28"/>
          </w:rPr>
          <w:t>Гражданского кодекса Российской Федерации</w:t>
        </w:r>
      </w:hyperlink>
      <w:r w:rsidRPr="009B652D">
        <w:rPr>
          <w:color w:val="000000"/>
          <w:spacing w:val="2"/>
          <w:kern w:val="1"/>
          <w:sz w:val="28"/>
          <w:szCs w:val="28"/>
          <w:lang w:eastAsia="hi-IN" w:bidi="hi-IN"/>
        </w:rPr>
        <w:t>;</w:t>
      </w:r>
    </w:p>
    <w:p w14:paraId="309D3911"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 обратиться в суд с иском о сносе самовольной постройки или ее приведении в соответствие с установленными требованиями;</w:t>
      </w:r>
    </w:p>
    <w:p w14:paraId="1AA30417"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7AE0A1B2"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2.2. Администрация поселения принимает в порядке, установленном законом:</w:t>
      </w:r>
    </w:p>
    <w:p w14:paraId="16A82479"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14:paraId="4B8C04B5"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14:paraId="559D69EC"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 xml:space="preserve">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14:paraId="12F5583B"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Предусмотренные настоящим пунктом Порядка решения не могут быть приняты Администрацией поселения:</w:t>
      </w:r>
    </w:p>
    <w:p w14:paraId="69468C93"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14:paraId="528BC5A2"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lastRenderedPageBreak/>
        <w:t>Понятие "имущество религиозного назначения" используется в значении, указанном в пункте 1 статьи 2</w:t>
      </w:r>
      <w:r w:rsidRPr="009B652D">
        <w:rPr>
          <w:color w:val="000000"/>
          <w:spacing w:val="2"/>
          <w:kern w:val="1"/>
          <w:sz w:val="28"/>
          <w:szCs w:val="28"/>
          <w:lang w:val="en-GB" w:eastAsia="hi-IN" w:bidi="hi-IN"/>
        </w:rPr>
        <w:t> </w:t>
      </w:r>
      <w:hyperlink r:id="rId10" w:history="1">
        <w:r w:rsidRPr="009B652D">
          <w:rPr>
            <w:color w:val="000000"/>
            <w:spacing w:val="2"/>
            <w:kern w:val="1"/>
            <w:sz w:val="28"/>
            <w:szCs w:val="28"/>
            <w:u w:val="single"/>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9B652D">
        <w:rPr>
          <w:color w:val="000000"/>
          <w:spacing w:val="2"/>
          <w:kern w:val="1"/>
          <w:sz w:val="28"/>
          <w:szCs w:val="28"/>
          <w:lang w:eastAsia="hi-IN" w:bidi="hi-IN"/>
        </w:rPr>
        <w:t>.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В случае, если такие самовольные постройки не отвечают указанным требованиям, их использование религиозными организациями допускается до 2030 года.</w:t>
      </w:r>
    </w:p>
    <w:p w14:paraId="5729B6B6"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w:t>
      </w:r>
      <w:r w:rsidRPr="009B652D">
        <w:rPr>
          <w:color w:val="000000"/>
          <w:spacing w:val="2"/>
          <w:kern w:val="1"/>
          <w:sz w:val="28"/>
          <w:szCs w:val="28"/>
          <w:lang w:val="en-GB" w:eastAsia="hi-IN" w:bidi="hi-IN"/>
        </w:rPr>
        <w:t> </w:t>
      </w:r>
      <w:hyperlink r:id="rId11" w:history="1">
        <w:r w:rsidRPr="009B652D">
          <w:rPr>
            <w:color w:val="000000"/>
            <w:spacing w:val="2"/>
            <w:kern w:val="1"/>
            <w:sz w:val="28"/>
            <w:szCs w:val="28"/>
          </w:rPr>
          <w:t>Гражданского кодекса Российской</w:t>
        </w:r>
        <w:r w:rsidRPr="009B652D">
          <w:rPr>
            <w:color w:val="000000"/>
            <w:spacing w:val="2"/>
            <w:kern w:val="1"/>
            <w:sz w:val="28"/>
            <w:szCs w:val="28"/>
            <w:u w:val="single"/>
          </w:rPr>
          <w:t xml:space="preserve"> Федерации</w:t>
        </w:r>
      </w:hyperlink>
      <w:r w:rsidRPr="009B652D">
        <w:rPr>
          <w:color w:val="000000"/>
          <w:spacing w:val="2"/>
          <w:kern w:val="1"/>
          <w:sz w:val="28"/>
          <w:szCs w:val="28"/>
          <w:lang w:val="en-GB" w:eastAsia="hi-IN" w:bidi="hi-IN"/>
        </w:rPr>
        <w:t> </w:t>
      </w:r>
      <w:r w:rsidRPr="009B652D">
        <w:rPr>
          <w:color w:val="000000"/>
          <w:spacing w:val="2"/>
          <w:kern w:val="1"/>
          <w:sz w:val="28"/>
          <w:szCs w:val="28"/>
          <w:lang w:eastAsia="hi-IN" w:bidi="hi-IN"/>
        </w:rPr>
        <w:t>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14:paraId="76533C4E"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2.4. 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w:t>
      </w:r>
      <w:r w:rsidRPr="009B652D">
        <w:rPr>
          <w:color w:val="000000"/>
          <w:spacing w:val="2"/>
          <w:kern w:val="1"/>
          <w:sz w:val="28"/>
          <w:szCs w:val="28"/>
          <w:lang w:val="en-GB" w:eastAsia="hi-IN" w:bidi="hi-IN"/>
        </w:rPr>
        <w:t> </w:t>
      </w:r>
      <w:hyperlink r:id="rId12" w:history="1">
        <w:r w:rsidRPr="009B652D">
          <w:rPr>
            <w:color w:val="000000"/>
            <w:spacing w:val="2"/>
            <w:kern w:val="1"/>
            <w:sz w:val="28"/>
            <w:szCs w:val="28"/>
          </w:rPr>
          <w:t>Гражданского кодекса Российской Федерации</w:t>
        </w:r>
      </w:hyperlink>
      <w:r w:rsidRPr="009B652D">
        <w:rPr>
          <w:color w:val="000000"/>
          <w:spacing w:val="2"/>
          <w:kern w:val="1"/>
          <w:sz w:val="28"/>
          <w:szCs w:val="28"/>
          <w:lang w:val="en-GB" w:eastAsia="hi-IN" w:bidi="hi-IN"/>
        </w:rPr>
        <w:t> </w:t>
      </w:r>
      <w:r w:rsidRPr="009B652D">
        <w:rPr>
          <w:color w:val="000000"/>
          <w:spacing w:val="2"/>
          <w:kern w:val="1"/>
          <w:sz w:val="28"/>
          <w:szCs w:val="28"/>
          <w:lang w:eastAsia="hi-IN" w:bidi="hi-IN"/>
        </w:rPr>
        <w:t>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14:paraId="723D7485"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1) права на эти объекты, жилые дома, жилые строения зарегистрированы до 01.09.2018;</w:t>
      </w:r>
    </w:p>
    <w:p w14:paraId="3AABF9A5"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14:paraId="7294F4FF"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14:paraId="5787D478"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 xml:space="preserve">2.5. 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w:t>
      </w:r>
      <w:r w:rsidRPr="009B652D">
        <w:rPr>
          <w:color w:val="000000"/>
          <w:spacing w:val="2"/>
          <w:kern w:val="1"/>
          <w:sz w:val="28"/>
          <w:szCs w:val="28"/>
          <w:lang w:eastAsia="hi-IN" w:bidi="hi-IN"/>
        </w:rPr>
        <w:lastRenderedPageBreak/>
        <w:t>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
    <w:p w14:paraId="10EEE6EC"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2.6.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w:t>
      </w:r>
      <w:r w:rsidRPr="009B652D">
        <w:rPr>
          <w:color w:val="000000"/>
          <w:spacing w:val="2"/>
          <w:kern w:val="1"/>
          <w:sz w:val="28"/>
          <w:szCs w:val="28"/>
          <w:lang w:val="en-GB" w:eastAsia="hi-IN" w:bidi="hi-IN"/>
        </w:rPr>
        <w:t> </w:t>
      </w:r>
      <w:hyperlink r:id="rId13" w:history="1">
        <w:r w:rsidRPr="009B652D">
          <w:rPr>
            <w:color w:val="000000"/>
            <w:spacing w:val="2"/>
            <w:kern w:val="1"/>
            <w:sz w:val="28"/>
            <w:szCs w:val="28"/>
          </w:rPr>
          <w:t>Гражданского кодекса Российской Федерации</w:t>
        </w:r>
      </w:hyperlink>
      <w:r w:rsidRPr="009B652D">
        <w:rPr>
          <w:color w:val="000000"/>
          <w:spacing w:val="2"/>
          <w:kern w:val="1"/>
          <w:sz w:val="28"/>
          <w:szCs w:val="28"/>
          <w:lang w:eastAsia="hi-IN" w:bidi="hi-IN"/>
        </w:rPr>
        <w:t>:</w:t>
      </w:r>
    </w:p>
    <w:p w14:paraId="381DB1B8"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w:t>
      </w:r>
      <w:r w:rsidRPr="009B652D">
        <w:rPr>
          <w:color w:val="000000"/>
          <w:spacing w:val="2"/>
          <w:kern w:val="1"/>
          <w:sz w:val="28"/>
          <w:szCs w:val="28"/>
          <w:lang w:val="en-GB" w:eastAsia="hi-IN" w:bidi="hi-IN"/>
        </w:rPr>
        <w:t> </w:t>
      </w:r>
      <w:hyperlink r:id="rId14" w:history="1">
        <w:r w:rsidRPr="009B652D">
          <w:rPr>
            <w:color w:val="000000"/>
            <w:spacing w:val="2"/>
            <w:kern w:val="1"/>
            <w:sz w:val="28"/>
            <w:szCs w:val="28"/>
          </w:rPr>
          <w:t>Земельного кодекса Российской Федерации</w:t>
        </w:r>
      </w:hyperlink>
      <w:r w:rsidRPr="009B652D">
        <w:rPr>
          <w:color w:val="000000"/>
          <w:spacing w:val="2"/>
          <w:kern w:val="1"/>
          <w:sz w:val="28"/>
          <w:szCs w:val="28"/>
          <w:lang w:eastAsia="hi-IN" w:bidi="hi-IN"/>
        </w:rPr>
        <w:t>;</w:t>
      </w:r>
    </w:p>
    <w:p w14:paraId="6637AC58"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 в связи с отсутствием разрешения на строительство в отношении здания, сооружения или другого строения, созданных до 14.05.1998.</w:t>
      </w:r>
    </w:p>
    <w:p w14:paraId="00DB9745"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14:paraId="0346E9BE" w14:textId="77777777" w:rsidR="009B652D" w:rsidRPr="009B652D" w:rsidRDefault="009B652D" w:rsidP="009B652D">
      <w:pPr>
        <w:shd w:val="clear" w:color="auto" w:fill="FFFFFF"/>
        <w:spacing w:line="315" w:lineRule="atLeast"/>
        <w:ind w:firstLine="851"/>
        <w:jc w:val="both"/>
        <w:rPr>
          <w:b/>
          <w:color w:val="000000"/>
          <w:spacing w:val="2"/>
          <w:kern w:val="1"/>
          <w:sz w:val="28"/>
          <w:szCs w:val="28"/>
          <w:lang w:eastAsia="hi-IN" w:bidi="hi-IN"/>
        </w:rPr>
      </w:pPr>
      <w:r w:rsidRPr="009B652D">
        <w:rPr>
          <w:color w:val="000000"/>
          <w:spacing w:val="2"/>
          <w:kern w:val="1"/>
          <w:sz w:val="28"/>
          <w:szCs w:val="28"/>
          <w:lang w:eastAsia="hi-IN" w:bidi="hi-IN"/>
        </w:rP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w:t>
      </w:r>
      <w:r w:rsidRPr="009B652D">
        <w:rPr>
          <w:color w:val="000000"/>
          <w:spacing w:val="2"/>
          <w:kern w:val="1"/>
          <w:sz w:val="28"/>
          <w:szCs w:val="28"/>
          <w:lang w:val="en-GB" w:eastAsia="hi-IN" w:bidi="hi-IN"/>
        </w:rPr>
        <w:t> </w:t>
      </w:r>
      <w:hyperlink r:id="rId15" w:history="1">
        <w:r w:rsidRPr="009B652D">
          <w:rPr>
            <w:color w:val="000000"/>
            <w:spacing w:val="2"/>
            <w:kern w:val="1"/>
            <w:sz w:val="28"/>
            <w:szCs w:val="28"/>
          </w:rPr>
          <w:t>Гражданского кодекса Российской Федерации</w:t>
        </w:r>
      </w:hyperlink>
      <w:r w:rsidRPr="009B652D">
        <w:rPr>
          <w:color w:val="000000"/>
          <w:spacing w:val="2"/>
          <w:kern w:val="1"/>
          <w:sz w:val="28"/>
          <w:szCs w:val="28"/>
          <w:lang w:eastAsia="hi-IN" w:bidi="hi-IN"/>
        </w:rPr>
        <w:t>, принимается Администрацией поселения путем издания правового акта в форме постановления (далее - Постановление).</w:t>
      </w:r>
    </w:p>
    <w:p w14:paraId="5281CFED" w14:textId="77777777" w:rsidR="009B652D" w:rsidRPr="009B652D" w:rsidRDefault="009B652D" w:rsidP="009B652D">
      <w:pPr>
        <w:shd w:val="clear" w:color="auto" w:fill="FFFFFF"/>
        <w:spacing w:before="375" w:after="225" w:line="100" w:lineRule="atLeast"/>
        <w:jc w:val="center"/>
        <w:rPr>
          <w:color w:val="000000"/>
          <w:spacing w:val="2"/>
          <w:kern w:val="1"/>
          <w:sz w:val="28"/>
          <w:szCs w:val="28"/>
          <w:lang w:eastAsia="hi-IN" w:bidi="hi-IN"/>
        </w:rPr>
      </w:pPr>
      <w:r w:rsidRPr="009B652D">
        <w:rPr>
          <w:b/>
          <w:color w:val="000000"/>
          <w:spacing w:val="2"/>
          <w:kern w:val="1"/>
          <w:sz w:val="28"/>
          <w:szCs w:val="28"/>
          <w:lang w:eastAsia="hi-IN" w:bidi="hi-IN"/>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p>
    <w:p w14:paraId="59129B63"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 главы сельского поселения Богдановка муниципального района Кинельский Самарской области (далее- постановление).</w:t>
      </w:r>
    </w:p>
    <w:p w14:paraId="39DFFFDB"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3.2. Срок для добровольного сноса самовольной постройки или ее приведения в соответствие с установленными требованиями определяется в Постановлении.</w:t>
      </w:r>
    </w:p>
    <w:p w14:paraId="616734B2"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3.3.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
    <w:p w14:paraId="4F5D7D16"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lastRenderedPageBreak/>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p>
    <w:p w14:paraId="50948876"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3.4. В случае, если лица, указанные в пункте 3.3 Порядка, не были выявлены, Администрация поселения в течение семи рабочих дней со дня принятия соответствующего решения обязана:</w:t>
      </w:r>
    </w:p>
    <w:p w14:paraId="6D43FE0A"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1) обеспечить опубликование в порядке, установленном</w:t>
      </w:r>
      <w:r w:rsidRPr="009B652D">
        <w:rPr>
          <w:color w:val="000000"/>
          <w:spacing w:val="2"/>
          <w:kern w:val="1"/>
          <w:sz w:val="28"/>
          <w:szCs w:val="28"/>
          <w:lang w:val="en-GB" w:eastAsia="hi-IN" w:bidi="hi-IN"/>
        </w:rPr>
        <w:t> </w:t>
      </w:r>
      <w:hyperlink r:id="rId16" w:history="1">
        <w:r w:rsidRPr="009B652D">
          <w:rPr>
            <w:color w:val="000000"/>
            <w:spacing w:val="2"/>
            <w:kern w:val="1"/>
            <w:sz w:val="28"/>
            <w:szCs w:val="28"/>
          </w:rPr>
          <w:t>Уставом сельского поселения Богдановка муниципального района Кинельский Самарской области</w:t>
        </w:r>
      </w:hyperlink>
      <w:r w:rsidRPr="009B652D">
        <w:rPr>
          <w:kern w:val="1"/>
          <w:sz w:val="24"/>
          <w:szCs w:val="24"/>
          <w:lang w:eastAsia="hi-IN" w:bidi="hi-IN"/>
        </w:rPr>
        <w:t xml:space="preserve"> </w:t>
      </w:r>
      <w:r w:rsidRPr="009B652D">
        <w:rPr>
          <w:color w:val="000000"/>
          <w:spacing w:val="2"/>
          <w:kern w:val="1"/>
          <w:sz w:val="28"/>
          <w:szCs w:val="28"/>
          <w:lang w:eastAsia="hi-IN" w:bidi="hi-IN"/>
        </w:rPr>
        <w:t>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14:paraId="6475CA67"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 обеспечить размещение на своем официальном сайте в информационно-телекоммуникационной сети "Интернет", газета «Подъем-Михайловские вести», сообщения о планируемых сносе самовольной постройки или ее приведении в соответствие с установленными требованиями;</w:t>
      </w:r>
    </w:p>
    <w:p w14:paraId="15E2CC87"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14:paraId="38CD1B3A"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14:paraId="2F9A6526"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3.6.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14:paraId="51273DEB"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3.7. В случае,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w:t>
      </w:r>
      <w:r w:rsidRPr="009B652D">
        <w:rPr>
          <w:color w:val="000000"/>
          <w:spacing w:val="2"/>
          <w:kern w:val="1"/>
          <w:sz w:val="28"/>
          <w:szCs w:val="28"/>
          <w:lang w:val="en-GB" w:eastAsia="hi-IN" w:bidi="hi-IN"/>
        </w:rPr>
        <w:t> </w:t>
      </w:r>
      <w:hyperlink r:id="rId17" w:history="1">
        <w:r w:rsidRPr="009B652D">
          <w:rPr>
            <w:color w:val="000000"/>
            <w:spacing w:val="2"/>
            <w:kern w:val="1"/>
            <w:sz w:val="28"/>
            <w:szCs w:val="28"/>
          </w:rPr>
          <w:t>Земельным кодексом Российской Федерации</w:t>
        </w:r>
      </w:hyperlink>
      <w:r w:rsidRPr="009B652D">
        <w:rPr>
          <w:color w:val="000000"/>
          <w:spacing w:val="2"/>
          <w:kern w:val="1"/>
          <w:sz w:val="28"/>
          <w:szCs w:val="28"/>
          <w:lang w:eastAsia="hi-IN" w:bidi="hi-IN"/>
        </w:rPr>
        <w:t>, переходит к новому правообладателю земельного участка.</w:t>
      </w:r>
    </w:p>
    <w:p w14:paraId="697F356A"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lastRenderedPageBreak/>
        <w:t>3.8. В случае,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14:paraId="50310391"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3.9. Снос самовольной постройки осуществляется в соответствии со статьями 55.30, 55.31 и 55.33</w:t>
      </w:r>
      <w:r w:rsidRPr="009B652D">
        <w:rPr>
          <w:color w:val="000000"/>
          <w:spacing w:val="2"/>
          <w:kern w:val="1"/>
          <w:sz w:val="28"/>
          <w:szCs w:val="28"/>
          <w:lang w:val="en-GB" w:eastAsia="hi-IN" w:bidi="hi-IN"/>
        </w:rPr>
        <w:t> </w:t>
      </w:r>
      <w:hyperlink r:id="rId18" w:history="1">
        <w:r w:rsidRPr="009B652D">
          <w:rPr>
            <w:color w:val="000000"/>
            <w:spacing w:val="2"/>
            <w:kern w:val="1"/>
            <w:sz w:val="28"/>
            <w:szCs w:val="28"/>
          </w:rPr>
          <w:t>Градостроительного кодекса Российской Федерации</w:t>
        </w:r>
      </w:hyperlink>
      <w:r w:rsidRPr="009B652D">
        <w:rPr>
          <w:color w:val="000000"/>
          <w:spacing w:val="2"/>
          <w:kern w:val="1"/>
          <w:sz w:val="28"/>
          <w:szCs w:val="28"/>
          <w:lang w:eastAsia="hi-IN" w:bidi="hi-IN"/>
        </w:rPr>
        <w:t>.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w:t>
      </w:r>
      <w:r w:rsidRPr="009B652D">
        <w:rPr>
          <w:color w:val="000000"/>
          <w:spacing w:val="2"/>
          <w:kern w:val="1"/>
          <w:sz w:val="28"/>
          <w:szCs w:val="28"/>
          <w:lang w:val="en-GB" w:eastAsia="hi-IN" w:bidi="hi-IN"/>
        </w:rPr>
        <w:t> </w:t>
      </w:r>
      <w:hyperlink r:id="rId19" w:history="1">
        <w:r w:rsidRPr="009B652D">
          <w:rPr>
            <w:color w:val="000000"/>
            <w:spacing w:val="2"/>
            <w:kern w:val="1"/>
            <w:sz w:val="28"/>
            <w:szCs w:val="28"/>
          </w:rPr>
          <w:t>Градостроительного кодекса Российской Федерации</w:t>
        </w:r>
      </w:hyperlink>
      <w:r w:rsidRPr="009B652D">
        <w:rPr>
          <w:color w:val="000000"/>
          <w:spacing w:val="2"/>
          <w:kern w:val="1"/>
          <w:sz w:val="28"/>
          <w:szCs w:val="28"/>
          <w:lang w:eastAsia="hi-IN" w:bidi="hi-IN"/>
        </w:rPr>
        <w:t>.</w:t>
      </w:r>
    </w:p>
    <w:p w14:paraId="0362A646"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3.10. Лица, указанные в пункте 3.5 Порядка, обязаны:</w:t>
      </w:r>
    </w:p>
    <w:p w14:paraId="7A9181AD"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14:paraId="3B28B72B"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 осуществить снос самовольной постройки либо представить в Администрацию поселения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14:paraId="2407C710"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данного пункта Порядка, такие лица представили в Администрацию поселения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14:paraId="596C6D81"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3.11. В случае,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14:paraId="2FB1CCA6"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 xml:space="preserve">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w:t>
      </w:r>
      <w:r w:rsidRPr="009B652D">
        <w:rPr>
          <w:color w:val="000000"/>
          <w:spacing w:val="2"/>
          <w:kern w:val="1"/>
          <w:sz w:val="28"/>
          <w:szCs w:val="28"/>
          <w:lang w:eastAsia="hi-IN" w:bidi="hi-IN"/>
        </w:rPr>
        <w:lastRenderedPageBreak/>
        <w:t>создана или возведена на земельном участке, находящемся в государственной или муниципальной собственности;</w:t>
      </w:r>
    </w:p>
    <w:p w14:paraId="5304CD87"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
    <w:p w14:paraId="7A4D89FC"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3.12 Порядка.</w:t>
      </w:r>
    </w:p>
    <w:p w14:paraId="0BB36F80"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Данный пункт Порядка применяется также в случаях, если решение о сносе самовольной постройки принято в соответствии с</w:t>
      </w:r>
      <w:r w:rsidRPr="009B652D">
        <w:rPr>
          <w:color w:val="000000"/>
          <w:spacing w:val="2"/>
          <w:kern w:val="1"/>
          <w:sz w:val="28"/>
          <w:szCs w:val="28"/>
          <w:lang w:val="en-GB" w:eastAsia="hi-IN" w:bidi="hi-IN"/>
        </w:rPr>
        <w:t> </w:t>
      </w:r>
      <w:hyperlink r:id="rId20" w:history="1">
        <w:r w:rsidRPr="009B652D">
          <w:rPr>
            <w:color w:val="000000"/>
            <w:spacing w:val="2"/>
            <w:kern w:val="1"/>
            <w:sz w:val="28"/>
            <w:szCs w:val="28"/>
          </w:rPr>
          <w:t>Гражданским кодексом Российской Федерации</w:t>
        </w:r>
      </w:hyperlink>
      <w:r w:rsidRPr="009B652D">
        <w:rPr>
          <w:color w:val="000000"/>
          <w:spacing w:val="2"/>
          <w:kern w:val="1"/>
          <w:sz w:val="28"/>
          <w:szCs w:val="28"/>
          <w:lang w:val="en-GB" w:eastAsia="hi-IN" w:bidi="hi-IN"/>
        </w:rPr>
        <w:t> </w:t>
      </w:r>
      <w:r w:rsidRPr="009B652D">
        <w:rPr>
          <w:color w:val="000000"/>
          <w:spacing w:val="2"/>
          <w:kern w:val="1"/>
          <w:sz w:val="28"/>
          <w:szCs w:val="28"/>
          <w:lang w:eastAsia="hi-IN" w:bidi="hi-IN"/>
        </w:rPr>
        <w:t>до 04.08.2018 и самовольная постройка не была снесена в срок, установленный данным решением.</w:t>
      </w:r>
    </w:p>
    <w:p w14:paraId="7DC94B27"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14:paraId="2E550637"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
    <w:p w14:paraId="0EDC26F4"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14:paraId="2ECF103F"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 xml:space="preserve">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w:t>
      </w:r>
      <w:r w:rsidRPr="009B652D">
        <w:rPr>
          <w:color w:val="000000"/>
          <w:spacing w:val="2"/>
          <w:kern w:val="1"/>
          <w:sz w:val="28"/>
          <w:szCs w:val="28"/>
          <w:lang w:eastAsia="hi-IN" w:bidi="hi-IN"/>
        </w:rPr>
        <w:lastRenderedPageBreak/>
        <w:t>участке, на котором также расположены объекты капитального строительства, не являющиеся самовольными постройками.</w:t>
      </w:r>
    </w:p>
    <w:p w14:paraId="58AEFDCD"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Данный пункт Порядка применяется также в случаях, если решение о сносе самовольной постройки принято в соответствии с</w:t>
      </w:r>
      <w:r w:rsidRPr="009B652D">
        <w:rPr>
          <w:color w:val="000000"/>
          <w:spacing w:val="2"/>
          <w:kern w:val="1"/>
          <w:sz w:val="28"/>
          <w:szCs w:val="28"/>
          <w:lang w:val="en-GB" w:eastAsia="hi-IN" w:bidi="hi-IN"/>
        </w:rPr>
        <w:t> </w:t>
      </w:r>
      <w:hyperlink r:id="rId21" w:history="1">
        <w:r w:rsidRPr="009B652D">
          <w:rPr>
            <w:color w:val="000000"/>
            <w:spacing w:val="2"/>
            <w:kern w:val="1"/>
            <w:sz w:val="28"/>
            <w:szCs w:val="28"/>
          </w:rPr>
          <w:t>Гражданским кодексом Российской Федерации</w:t>
        </w:r>
      </w:hyperlink>
      <w:r w:rsidRPr="009B652D">
        <w:rPr>
          <w:color w:val="000000"/>
          <w:spacing w:val="2"/>
          <w:kern w:val="1"/>
          <w:sz w:val="28"/>
          <w:szCs w:val="28"/>
          <w:lang w:val="en-GB" w:eastAsia="hi-IN" w:bidi="hi-IN"/>
        </w:rPr>
        <w:t> </w:t>
      </w:r>
      <w:r w:rsidRPr="009B652D">
        <w:rPr>
          <w:color w:val="000000"/>
          <w:spacing w:val="2"/>
          <w:kern w:val="1"/>
          <w:sz w:val="28"/>
          <w:szCs w:val="28"/>
          <w:lang w:eastAsia="hi-IN" w:bidi="hi-IN"/>
        </w:rPr>
        <w:t>до 04.08.2018 года  и самовольная постройка не была снесена в срок, установленный данным решением.</w:t>
      </w:r>
    </w:p>
    <w:p w14:paraId="4C4B9529" w14:textId="77777777" w:rsidR="009B652D" w:rsidRPr="009B652D" w:rsidRDefault="009B652D" w:rsidP="009B652D">
      <w:pPr>
        <w:shd w:val="clear" w:color="auto" w:fill="FFFFFF"/>
        <w:spacing w:line="315" w:lineRule="atLeast"/>
        <w:ind w:firstLine="851"/>
        <w:jc w:val="both"/>
        <w:rPr>
          <w:color w:val="000000"/>
          <w:spacing w:val="2"/>
          <w:kern w:val="1"/>
          <w:sz w:val="28"/>
          <w:szCs w:val="28"/>
          <w:lang w:eastAsia="hi-IN" w:bidi="hi-IN"/>
        </w:rPr>
      </w:pPr>
      <w:r w:rsidRPr="009B652D">
        <w:rPr>
          <w:color w:val="000000"/>
          <w:spacing w:val="2"/>
          <w:kern w:val="1"/>
          <w:sz w:val="28"/>
          <w:szCs w:val="28"/>
          <w:lang w:eastAsia="hi-IN" w:bidi="hi-IN"/>
        </w:rP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14:paraId="0AA6311F" w14:textId="77777777" w:rsidR="009B652D" w:rsidRPr="009B652D" w:rsidRDefault="009B652D" w:rsidP="009B652D">
      <w:pPr>
        <w:shd w:val="clear" w:color="auto" w:fill="FFFFFF"/>
        <w:spacing w:line="315" w:lineRule="atLeast"/>
        <w:ind w:firstLine="851"/>
        <w:jc w:val="both"/>
        <w:rPr>
          <w:kern w:val="1"/>
          <w:sz w:val="24"/>
          <w:szCs w:val="24"/>
          <w:lang w:eastAsia="hi-IN" w:bidi="hi-IN"/>
        </w:rPr>
      </w:pPr>
      <w:r w:rsidRPr="009B652D">
        <w:rPr>
          <w:color w:val="000000"/>
          <w:spacing w:val="2"/>
          <w:kern w:val="1"/>
          <w:sz w:val="28"/>
          <w:szCs w:val="28"/>
          <w:lang w:eastAsia="hi-IN" w:bidi="hi-IN"/>
        </w:rPr>
        <w:t>3.14. 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14:paraId="24B722F8" w14:textId="77777777" w:rsidR="009B652D" w:rsidRPr="009B652D" w:rsidRDefault="009B652D" w:rsidP="009B652D">
      <w:pPr>
        <w:spacing w:line="100" w:lineRule="atLeast"/>
        <w:jc w:val="both"/>
        <w:rPr>
          <w:kern w:val="1"/>
          <w:sz w:val="24"/>
          <w:szCs w:val="24"/>
          <w:lang w:eastAsia="hi-IN" w:bidi="hi-IN"/>
        </w:rPr>
      </w:pPr>
    </w:p>
    <w:p w14:paraId="1EFAE776" w14:textId="77777777" w:rsidR="00DB1E09" w:rsidRDefault="00DB1E09" w:rsidP="009B652D">
      <w:pPr>
        <w:suppressAutoHyphens w:val="0"/>
        <w:jc w:val="center"/>
      </w:pPr>
    </w:p>
    <w:sectPr w:rsidR="00DB1E09" w:rsidSect="009A5740">
      <w:pgSz w:w="11906" w:h="16838" w:code="9"/>
      <w:pgMar w:top="1134" w:right="851" w:bottom="1134" w:left="1701" w:header="510" w:footer="79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A4FEF"/>
    <w:multiLevelType w:val="multilevel"/>
    <w:tmpl w:val="F74CA4B4"/>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80989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E44"/>
    <w:rsid w:val="00162268"/>
    <w:rsid w:val="004F5934"/>
    <w:rsid w:val="005B11F0"/>
    <w:rsid w:val="005D0D56"/>
    <w:rsid w:val="00696CC4"/>
    <w:rsid w:val="00766FB2"/>
    <w:rsid w:val="008864D7"/>
    <w:rsid w:val="009B652D"/>
    <w:rsid w:val="00B56E44"/>
    <w:rsid w:val="00C34CA0"/>
    <w:rsid w:val="00DB1E09"/>
    <w:rsid w:val="00E15B4E"/>
    <w:rsid w:val="00F51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BD8B"/>
  <w15:chartTrackingRefBased/>
  <w15:docId w15:val="{771D16CB-FEBE-4471-BC67-839E0F80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0D56"/>
    <w:pPr>
      <w:suppressAutoHyphens/>
      <w:spacing w:after="0" w:line="240" w:lineRule="auto"/>
    </w:pPr>
    <w:rPr>
      <w:rFonts w:eastAsia="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0D56"/>
    <w:pPr>
      <w:spacing w:after="0" w:line="240" w:lineRule="auto"/>
    </w:pPr>
    <w:rPr>
      <w:rFonts w:ascii="Calibri" w:eastAsia="Times New Roman" w:hAnsi="Calibri" w:cs="Calibr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D0D56"/>
    <w:rPr>
      <w:rFonts w:ascii="Segoe UI" w:hAnsi="Segoe UI" w:cs="Segoe UI"/>
      <w:sz w:val="18"/>
      <w:szCs w:val="18"/>
    </w:rPr>
  </w:style>
  <w:style w:type="character" w:customStyle="1" w:styleId="a5">
    <w:name w:val="Текст выноски Знак"/>
    <w:basedOn w:val="a0"/>
    <w:link w:val="a4"/>
    <w:uiPriority w:val="99"/>
    <w:semiHidden/>
    <w:rsid w:val="005D0D56"/>
    <w:rPr>
      <w:rFonts w:ascii="Segoe UI" w:eastAsia="Times New Roman" w:hAnsi="Segoe UI" w:cs="Segoe UI"/>
      <w:sz w:val="18"/>
      <w:szCs w:val="18"/>
      <w:lang w:eastAsia="zh-CN"/>
    </w:rPr>
  </w:style>
  <w:style w:type="table" w:customStyle="1" w:styleId="1">
    <w:name w:val="Сетка таблицы1"/>
    <w:basedOn w:val="a1"/>
    <w:next w:val="a3"/>
    <w:uiPriority w:val="39"/>
    <w:rsid w:val="00F51097"/>
    <w:pPr>
      <w:suppressAutoHyphens/>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F59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http://docs.cntd.ru/document/9027690" TargetMode="External"/><Relationship Id="rId18" Type="http://schemas.openxmlformats.org/officeDocument/2006/relationships/hyperlink" Target="http://docs.cntd.ru/document/901919338" TargetMode="External"/><Relationship Id="rId3" Type="http://schemas.openxmlformats.org/officeDocument/2006/relationships/settings" Target="settings.xml"/><Relationship Id="rId21" Type="http://schemas.openxmlformats.org/officeDocument/2006/relationships/hyperlink" Target="http://docs.cntd.ru/document/9027690" TargetMode="External"/><Relationship Id="rId7" Type="http://schemas.openxmlformats.org/officeDocument/2006/relationships/hyperlink" Target="http://docs.cntd.ru/document/9027690" TargetMode="External"/><Relationship Id="rId12" Type="http://schemas.openxmlformats.org/officeDocument/2006/relationships/hyperlink" Target="http://docs.cntd.ru/document/9027690" TargetMode="External"/><Relationship Id="rId17" Type="http://schemas.openxmlformats.org/officeDocument/2006/relationships/hyperlink" Target="http://docs.cntd.ru/document/744100004" TargetMode="External"/><Relationship Id="rId2" Type="http://schemas.openxmlformats.org/officeDocument/2006/relationships/styles" Target="styles.xml"/><Relationship Id="rId16" Type="http://schemas.openxmlformats.org/officeDocument/2006/relationships/hyperlink" Target="http://docs.cntd.ru/document/429081556" TargetMode="External"/><Relationship Id="rId20" Type="http://schemas.openxmlformats.org/officeDocument/2006/relationships/hyperlink" Target="http://docs.cntd.ru/document/9027690" TargetMode="External"/><Relationship Id="rId1" Type="http://schemas.openxmlformats.org/officeDocument/2006/relationships/numbering" Target="numbering.xml"/><Relationship Id="rId6" Type="http://schemas.openxmlformats.org/officeDocument/2006/relationships/hyperlink" Target="http://docs.cntd.ru/document/9027690" TargetMode="External"/><Relationship Id="rId11" Type="http://schemas.openxmlformats.org/officeDocument/2006/relationships/hyperlink" Target="http://docs.cntd.ru/document/9027690" TargetMode="External"/><Relationship Id="rId5" Type="http://schemas.openxmlformats.org/officeDocument/2006/relationships/hyperlink" Target="http://www.kinel.ru/" TargetMode="External"/><Relationship Id="rId15" Type="http://schemas.openxmlformats.org/officeDocument/2006/relationships/hyperlink" Target="http://docs.cntd.ru/document/9027690" TargetMode="External"/><Relationship Id="rId23" Type="http://schemas.openxmlformats.org/officeDocument/2006/relationships/theme" Target="theme/theme1.xml"/><Relationship Id="rId10" Type="http://schemas.openxmlformats.org/officeDocument/2006/relationships/hyperlink" Target="http://docs.cntd.ru/document/902248286" TargetMode="External"/><Relationship Id="rId19" Type="http://schemas.openxmlformats.org/officeDocument/2006/relationships/hyperlink" Target="http://docs.cntd.ru/document/901919338" TargetMode="External"/><Relationship Id="rId4" Type="http://schemas.openxmlformats.org/officeDocument/2006/relationships/webSettings" Target="webSettings.xml"/><Relationship Id="rId9" Type="http://schemas.openxmlformats.org/officeDocument/2006/relationships/hyperlink" Target="http://docs.cntd.ru/document/9027690" TargetMode="External"/><Relationship Id="rId14" Type="http://schemas.openxmlformats.org/officeDocument/2006/relationships/hyperlink" Target="http://docs.cntd.ru/document/74410000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3746</Words>
  <Characters>21353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32</dc:creator>
  <cp:keywords/>
  <dc:description/>
  <cp:lastModifiedBy>Александра Ключинская</cp:lastModifiedBy>
  <cp:revision>11</cp:revision>
  <cp:lastPrinted>2026-05-15T06:28:00Z</cp:lastPrinted>
  <dcterms:created xsi:type="dcterms:W3CDTF">2026-05-15T06:23:00Z</dcterms:created>
  <dcterms:modified xsi:type="dcterms:W3CDTF">2026-08-18T04:08:00Z</dcterms:modified>
</cp:coreProperties>
</file>