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bottom w:val="thinThickSmallGap" w:sz="24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6D21A0" w:rsidRPr="006D21A0" w:rsidTr="007C79C2">
        <w:tc>
          <w:tcPr>
            <w:tcW w:w="10421" w:type="dxa"/>
            <w:shd w:val="clear" w:color="auto" w:fill="auto"/>
          </w:tcPr>
          <w:p w:rsidR="006D21A0" w:rsidRPr="006D21A0" w:rsidRDefault="006D21A0" w:rsidP="006D21A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6D21A0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АДМИНИСТРАЦИЯ</w:t>
            </w:r>
          </w:p>
          <w:p w:rsidR="006D21A0" w:rsidRPr="006D21A0" w:rsidRDefault="006D21A0" w:rsidP="006D21A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6D21A0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СЕЛЬСКОГО ПОСЕЛЕНИЯ БОГДАНОВКА</w:t>
            </w:r>
          </w:p>
          <w:p w:rsidR="006D21A0" w:rsidRPr="006D21A0" w:rsidRDefault="006D21A0" w:rsidP="006D21A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6D21A0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МУНИЦИПАЛЬНОГО РАЙОНА КИНЕЛЬСКИЙ</w:t>
            </w:r>
          </w:p>
          <w:p w:rsidR="006D21A0" w:rsidRPr="006D21A0" w:rsidRDefault="006D21A0" w:rsidP="006D21A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6D21A0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САМАРСКОЙ ОБЛАСТИ</w:t>
            </w:r>
          </w:p>
          <w:p w:rsidR="006D21A0" w:rsidRPr="006D21A0" w:rsidRDefault="006D21A0" w:rsidP="006D21A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D21A0" w:rsidRPr="006D21A0" w:rsidRDefault="006D21A0" w:rsidP="00440558">
      <w:pPr>
        <w:widowControl w:val="0"/>
        <w:suppressAutoHyphens/>
        <w:autoSpaceDE w:val="0"/>
        <w:spacing w:after="0" w:line="240" w:lineRule="auto"/>
        <w:jc w:val="right"/>
        <w:rPr>
          <w:rFonts w:eastAsia="Arial" w:cs="Arial"/>
          <w:bCs/>
          <w:color w:val="000000"/>
          <w:szCs w:val="28"/>
          <w:lang w:eastAsia="ru-RU" w:bidi="ru-RU"/>
        </w:rPr>
      </w:pPr>
    </w:p>
    <w:p w:rsidR="006D21A0" w:rsidRPr="006D21A0" w:rsidRDefault="006D21A0" w:rsidP="006D21A0">
      <w:pPr>
        <w:widowControl w:val="0"/>
        <w:suppressAutoHyphens/>
        <w:autoSpaceDE w:val="0"/>
        <w:spacing w:after="0" w:line="240" w:lineRule="auto"/>
        <w:jc w:val="center"/>
        <w:rPr>
          <w:rFonts w:eastAsia="Arial" w:cs="Arial"/>
          <w:b/>
          <w:bCs/>
          <w:color w:val="000000"/>
          <w:szCs w:val="28"/>
          <w:lang w:eastAsia="ru-RU" w:bidi="ru-RU"/>
        </w:rPr>
      </w:pPr>
      <w:r w:rsidRPr="006D21A0">
        <w:rPr>
          <w:rFonts w:eastAsia="Arial" w:cs="Arial"/>
          <w:b/>
          <w:bCs/>
          <w:color w:val="000000"/>
          <w:szCs w:val="28"/>
          <w:lang w:eastAsia="ru-RU" w:bidi="ru-RU"/>
        </w:rPr>
        <w:t>ПОСТАНОВЛЕНИЕ</w:t>
      </w:r>
    </w:p>
    <w:p w:rsidR="006D21A0" w:rsidRDefault="006D21A0" w:rsidP="006D21A0">
      <w:pPr>
        <w:widowControl w:val="0"/>
        <w:suppressAutoHyphens/>
        <w:autoSpaceDE w:val="0"/>
        <w:spacing w:after="0" w:line="240" w:lineRule="auto"/>
        <w:jc w:val="center"/>
        <w:rPr>
          <w:rFonts w:eastAsia="Arial" w:cs="Arial"/>
          <w:bCs/>
          <w:color w:val="000000"/>
          <w:szCs w:val="28"/>
          <w:lang w:eastAsia="ru-RU" w:bidi="ru-RU"/>
        </w:rPr>
      </w:pPr>
    </w:p>
    <w:p w:rsidR="00867042" w:rsidRDefault="00873D81" w:rsidP="006D21A0">
      <w:pPr>
        <w:widowControl w:val="0"/>
        <w:suppressAutoHyphens/>
        <w:autoSpaceDE w:val="0"/>
        <w:spacing w:after="0" w:line="240" w:lineRule="auto"/>
        <w:jc w:val="center"/>
        <w:rPr>
          <w:rFonts w:eastAsia="Arial" w:cs="Arial"/>
          <w:bCs/>
          <w:color w:val="000000"/>
          <w:szCs w:val="28"/>
          <w:lang w:eastAsia="ru-RU" w:bidi="ru-RU"/>
        </w:rPr>
      </w:pPr>
      <w:r>
        <w:rPr>
          <w:rFonts w:eastAsia="Arial" w:cs="Arial"/>
          <w:bCs/>
          <w:color w:val="000000"/>
          <w:szCs w:val="28"/>
          <w:lang w:eastAsia="ru-RU" w:bidi="ru-RU"/>
        </w:rPr>
        <w:t>от 20 февраля</w:t>
      </w:r>
      <w:r w:rsidR="00867042">
        <w:rPr>
          <w:rFonts w:eastAsia="Arial" w:cs="Arial"/>
          <w:bCs/>
          <w:color w:val="000000"/>
          <w:szCs w:val="28"/>
          <w:lang w:eastAsia="ru-RU" w:bidi="ru-RU"/>
        </w:rPr>
        <w:t xml:space="preserve"> 2026 года № 31</w:t>
      </w:r>
      <w:bookmarkStart w:id="0" w:name="_GoBack"/>
      <w:bookmarkEnd w:id="0"/>
    </w:p>
    <w:p w:rsidR="006D21A0" w:rsidRPr="006D21A0" w:rsidRDefault="006D21A0" w:rsidP="00440558">
      <w:pPr>
        <w:suppressAutoHyphens/>
        <w:spacing w:after="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6D21A0" w:rsidRDefault="00D54C21" w:rsidP="0067389D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6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  <w:r>
        <w:rPr>
          <w:rFonts w:eastAsia="Times New Roman" w:cs="Times New Roman"/>
          <w:b/>
          <w:color w:val="000000"/>
          <w:szCs w:val="28"/>
          <w:lang w:eastAsia="ru-RU"/>
        </w:rPr>
        <w:t>«</w:t>
      </w:r>
      <w:r w:rsidR="00406671" w:rsidRPr="00406671">
        <w:rPr>
          <w:rFonts w:eastAsia="Times New Roman" w:cs="Times New Roman"/>
          <w:b/>
          <w:color w:val="000000"/>
          <w:szCs w:val="28"/>
          <w:lang w:eastAsia="ru-RU"/>
        </w:rPr>
        <w:t>О внесении изменений в административный регламент предоставления муниципальной услуги «</w:t>
      </w:r>
      <w:r w:rsidR="00D90865">
        <w:rPr>
          <w:rFonts w:eastAsia="Times New Roman" w:cs="Times New Roman"/>
          <w:b/>
          <w:color w:val="000000"/>
          <w:szCs w:val="28"/>
          <w:lang w:eastAsia="ru-RU"/>
        </w:rPr>
        <w:t>Выдача выписок из похозяйственной книги</w:t>
      </w:r>
      <w:r w:rsidR="00406671">
        <w:rPr>
          <w:rFonts w:eastAsia="Times New Roman" w:cs="Times New Roman"/>
          <w:b/>
          <w:color w:val="000000"/>
          <w:szCs w:val="28"/>
          <w:lang w:eastAsia="ru-RU"/>
        </w:rPr>
        <w:t>»,</w:t>
      </w:r>
      <w:r w:rsidR="00406671" w:rsidRPr="00406671">
        <w:rPr>
          <w:rFonts w:eastAsia="Times New Roman" w:cs="Times New Roman"/>
          <w:b/>
          <w:color w:val="000000"/>
          <w:szCs w:val="28"/>
          <w:lang w:eastAsia="ru-RU"/>
        </w:rPr>
        <w:t xml:space="preserve"> утвержденный постановлением Администра</w:t>
      </w:r>
      <w:r w:rsidR="00406671">
        <w:rPr>
          <w:rFonts w:eastAsia="Times New Roman" w:cs="Times New Roman"/>
          <w:b/>
          <w:color w:val="000000"/>
          <w:szCs w:val="28"/>
          <w:lang w:eastAsia="ru-RU"/>
        </w:rPr>
        <w:t>ции сельского поселения Богдановка</w:t>
      </w:r>
      <w:r w:rsidR="00406671" w:rsidRPr="00406671">
        <w:rPr>
          <w:rFonts w:eastAsia="Times New Roman" w:cs="Times New Roman"/>
          <w:b/>
          <w:color w:val="000000"/>
          <w:szCs w:val="28"/>
          <w:lang w:eastAsia="ru-RU"/>
        </w:rPr>
        <w:t xml:space="preserve"> муниципального района Кинел</w:t>
      </w:r>
      <w:r w:rsidR="00D90865">
        <w:rPr>
          <w:rFonts w:eastAsia="Times New Roman" w:cs="Times New Roman"/>
          <w:b/>
          <w:color w:val="000000"/>
          <w:szCs w:val="28"/>
          <w:lang w:eastAsia="ru-RU"/>
        </w:rPr>
        <w:t>ьский Самарской области от 18 июля 2016 года № 115</w:t>
      </w:r>
      <w:r w:rsidR="00406671">
        <w:rPr>
          <w:rFonts w:eastAsia="Times New Roman" w:cs="Times New Roman"/>
          <w:b/>
          <w:color w:val="000000"/>
          <w:szCs w:val="28"/>
          <w:lang w:eastAsia="ru-RU"/>
        </w:rPr>
        <w:t>»</w:t>
      </w:r>
    </w:p>
    <w:p w:rsidR="00D54C21" w:rsidRPr="006D21A0" w:rsidRDefault="00D54C21" w:rsidP="00D54C21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6"/>
        <w:jc w:val="center"/>
        <w:rPr>
          <w:rFonts w:eastAsia="Times New Roman" w:cs="Times New Roman"/>
          <w:color w:val="000000"/>
          <w:szCs w:val="28"/>
          <w:lang w:eastAsia="zh-CN"/>
        </w:rPr>
      </w:pPr>
    </w:p>
    <w:p w:rsidR="002E4028" w:rsidRDefault="00406671" w:rsidP="006D21A0">
      <w:pPr>
        <w:shd w:val="clear" w:color="auto" w:fill="FFFFFF"/>
        <w:suppressAutoHyphens/>
        <w:spacing w:after="0" w:line="240" w:lineRule="auto"/>
        <w:ind w:firstLine="709"/>
        <w:jc w:val="both"/>
        <w:outlineLvl w:val="0"/>
        <w:rPr>
          <w:rFonts w:eastAsia="Times New Roman" w:cs="Times New Roman"/>
          <w:color w:val="000000"/>
          <w:szCs w:val="28"/>
          <w:lang w:eastAsia="zh-CN"/>
        </w:rPr>
      </w:pPr>
      <w:r w:rsidRPr="00406671">
        <w:rPr>
          <w:rFonts w:eastAsia="Times New Roman" w:cs="Times New Roman"/>
          <w:color w:val="000000"/>
          <w:szCs w:val="28"/>
          <w:lang w:eastAsia="zh-CN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Федеральным законом</w:t>
      </w:r>
      <w:r>
        <w:rPr>
          <w:rFonts w:eastAsia="Times New Roman" w:cs="Times New Roman"/>
          <w:color w:val="000000"/>
          <w:szCs w:val="28"/>
          <w:lang w:eastAsia="zh-CN"/>
        </w:rPr>
        <w:t xml:space="preserve"> от 26 декабря 2024 г. №494-ФЗ «</w:t>
      </w:r>
      <w:r w:rsidRPr="00406671">
        <w:rPr>
          <w:rFonts w:eastAsia="Times New Roman" w:cs="Times New Roman"/>
          <w:color w:val="000000"/>
          <w:szCs w:val="28"/>
          <w:lang w:eastAsia="zh-CN"/>
        </w:rPr>
        <w:t>О внесении изменений в отдельные законодатель</w:t>
      </w:r>
      <w:r>
        <w:rPr>
          <w:rFonts w:eastAsia="Times New Roman" w:cs="Times New Roman"/>
          <w:color w:val="000000"/>
          <w:szCs w:val="28"/>
          <w:lang w:eastAsia="zh-CN"/>
        </w:rPr>
        <w:t>ные акты Российской Федерации»</w:t>
      </w:r>
      <w:r w:rsidR="0067389D" w:rsidRPr="0067389D">
        <w:rPr>
          <w:rFonts w:eastAsia="Times New Roman" w:cs="Times New Roman"/>
          <w:color w:val="000000"/>
          <w:szCs w:val="28"/>
          <w:lang w:eastAsia="zh-CN"/>
        </w:rPr>
        <w:t>, Устав</w:t>
      </w:r>
      <w:r w:rsidR="0067389D">
        <w:rPr>
          <w:rFonts w:eastAsia="Times New Roman" w:cs="Times New Roman"/>
          <w:color w:val="000000"/>
          <w:szCs w:val="28"/>
          <w:lang w:eastAsia="zh-CN"/>
        </w:rPr>
        <w:t>ом сельского поселения Богдановка</w:t>
      </w:r>
      <w:r w:rsidR="0067389D" w:rsidRPr="0067389D">
        <w:rPr>
          <w:rFonts w:eastAsia="Times New Roman" w:cs="Times New Roman"/>
          <w:color w:val="000000"/>
          <w:szCs w:val="28"/>
          <w:lang w:eastAsia="zh-CN"/>
        </w:rPr>
        <w:t xml:space="preserve"> муниципального района Кинельский, </w:t>
      </w:r>
      <w:r w:rsidR="00755272" w:rsidRPr="00755272">
        <w:rPr>
          <w:rFonts w:eastAsia="Times New Roman" w:cs="Times New Roman"/>
          <w:color w:val="000000"/>
          <w:szCs w:val="28"/>
          <w:lang w:eastAsia="zh-CN"/>
        </w:rPr>
        <w:t>администрация сельского поселения Богдановка муниципального района Кинельский Самарской области,</w:t>
      </w:r>
    </w:p>
    <w:p w:rsidR="006D21A0" w:rsidRPr="006D21A0" w:rsidRDefault="006D21A0" w:rsidP="006D21A0">
      <w:pPr>
        <w:shd w:val="clear" w:color="auto" w:fill="FFFFFF"/>
        <w:suppressAutoHyphens/>
        <w:spacing w:after="0" w:line="240" w:lineRule="auto"/>
        <w:jc w:val="center"/>
        <w:outlineLvl w:val="0"/>
        <w:rPr>
          <w:rFonts w:eastAsia="Times New Roman" w:cs="Times New Roman"/>
          <w:color w:val="000000"/>
          <w:szCs w:val="28"/>
          <w:lang w:eastAsia="zh-CN"/>
        </w:rPr>
      </w:pPr>
    </w:p>
    <w:p w:rsidR="006D21A0" w:rsidRDefault="006D21A0" w:rsidP="006D21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6D21A0">
        <w:rPr>
          <w:rFonts w:eastAsia="Times New Roman" w:cs="Times New Roman"/>
          <w:b/>
          <w:szCs w:val="28"/>
          <w:lang w:eastAsia="ru-RU"/>
        </w:rPr>
        <w:t>ПОСТАНОВЛЯЕТ:</w:t>
      </w:r>
    </w:p>
    <w:p w:rsidR="006D21A0" w:rsidRPr="006D21A0" w:rsidRDefault="006D21A0" w:rsidP="006D21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:rsidR="00D54C21" w:rsidRPr="00D54C21" w:rsidRDefault="006D21A0" w:rsidP="00D54C21">
      <w:pPr>
        <w:suppressAutoHyphens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zh-CN"/>
        </w:rPr>
      </w:pPr>
      <w:r w:rsidRPr="006D21A0">
        <w:rPr>
          <w:rFonts w:eastAsia="Times New Roman" w:cs="Times New Roman"/>
          <w:szCs w:val="28"/>
          <w:lang w:eastAsia="zh-CN"/>
        </w:rPr>
        <w:t>1</w:t>
      </w:r>
      <w:r w:rsidR="008543AC">
        <w:t xml:space="preserve">. </w:t>
      </w:r>
      <w:r w:rsidR="0067389D" w:rsidRPr="0067389D">
        <w:rPr>
          <w:rFonts w:eastAsia="Times New Roman" w:cs="Times New Roman"/>
          <w:szCs w:val="28"/>
          <w:lang w:eastAsia="zh-CN"/>
        </w:rPr>
        <w:t>Внести в Административный регламент предоставления муниципальной услуги «</w:t>
      </w:r>
      <w:r w:rsidR="00D90865" w:rsidRPr="00D90865">
        <w:rPr>
          <w:rFonts w:eastAsia="Times New Roman" w:cs="Times New Roman"/>
          <w:szCs w:val="28"/>
          <w:lang w:eastAsia="zh-CN"/>
        </w:rPr>
        <w:t>«О внесении изменений в административный регламент предоставления муниципальной услуги «Выдача выписок из похозяйственной книги», утвержденный постановлением Администрации сельского поселения Богдановка муниципального района Кинельский Самарской области от 18 июля 2016 года № 115»</w:t>
      </w:r>
      <w:r w:rsidR="008543AC">
        <w:rPr>
          <w:rFonts w:eastAsia="Times New Roman" w:cs="Times New Roman"/>
          <w:szCs w:val="28"/>
          <w:lang w:eastAsia="zh-CN"/>
        </w:rPr>
        <w:t xml:space="preserve"> (далее – Админи</w:t>
      </w:r>
      <w:r w:rsidR="0067389D" w:rsidRPr="0067389D">
        <w:rPr>
          <w:rFonts w:eastAsia="Times New Roman" w:cs="Times New Roman"/>
          <w:szCs w:val="28"/>
          <w:lang w:eastAsia="zh-CN"/>
        </w:rPr>
        <w:t>стративный регламент), следующие изменения:</w:t>
      </w:r>
    </w:p>
    <w:p w:rsidR="00D90865" w:rsidRPr="00D90865" w:rsidRDefault="00D90865" w:rsidP="00D90865">
      <w:pPr>
        <w:suppressAutoHyphens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zh-CN"/>
        </w:rPr>
      </w:pPr>
      <w:r w:rsidRPr="00D90865">
        <w:rPr>
          <w:rFonts w:eastAsia="Times New Roman" w:cs="Times New Roman"/>
          <w:szCs w:val="28"/>
          <w:lang w:eastAsia="zh-CN"/>
        </w:rPr>
        <w:t>1.1. П</w:t>
      </w:r>
      <w:r>
        <w:rPr>
          <w:rFonts w:eastAsia="Times New Roman" w:cs="Times New Roman"/>
          <w:szCs w:val="28"/>
          <w:lang w:eastAsia="zh-CN"/>
        </w:rPr>
        <w:t>ункт 2.5. Регламента исключить.</w:t>
      </w:r>
    </w:p>
    <w:p w:rsidR="00D90865" w:rsidRPr="00D90865" w:rsidRDefault="00D90865" w:rsidP="00D90865">
      <w:pPr>
        <w:suppressAutoHyphens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zh-CN"/>
        </w:rPr>
      </w:pPr>
      <w:r w:rsidRPr="00D90865">
        <w:rPr>
          <w:rFonts w:eastAsia="Times New Roman" w:cs="Times New Roman"/>
          <w:szCs w:val="28"/>
          <w:lang w:eastAsia="zh-CN"/>
        </w:rPr>
        <w:t>1.2. Пункт 2.11. Регламента изложить в следующей редакци</w:t>
      </w:r>
      <w:r>
        <w:rPr>
          <w:rFonts w:eastAsia="Times New Roman" w:cs="Times New Roman"/>
          <w:szCs w:val="28"/>
          <w:lang w:eastAsia="zh-CN"/>
        </w:rPr>
        <w:t>и:</w:t>
      </w:r>
    </w:p>
    <w:p w:rsidR="00D90865" w:rsidRPr="00D90865" w:rsidRDefault="00D90865" w:rsidP="00D90865">
      <w:pPr>
        <w:suppressAutoHyphens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zh-CN"/>
        </w:rPr>
      </w:pPr>
      <w:r w:rsidRPr="00D90865">
        <w:rPr>
          <w:rFonts w:eastAsia="Times New Roman" w:cs="Times New Roman"/>
          <w:szCs w:val="28"/>
          <w:lang w:eastAsia="zh-CN"/>
        </w:rPr>
        <w:t xml:space="preserve">«2.11. Максимальный срок ожидания в очереди при личной подаче запроса о предоставлении муниципальной услуги и при получении результата предоставления муниципальной услуги, в случае обращения заявителя непосредственно в Администрацию или многофункциональный центр </w:t>
      </w:r>
      <w:r>
        <w:rPr>
          <w:rFonts w:eastAsia="Times New Roman" w:cs="Times New Roman"/>
          <w:szCs w:val="28"/>
          <w:lang w:eastAsia="zh-CN"/>
        </w:rPr>
        <w:t>не должен превышать 15 минут.».</w:t>
      </w:r>
    </w:p>
    <w:p w:rsidR="00D90865" w:rsidRPr="00D90865" w:rsidRDefault="00D90865" w:rsidP="00D90865">
      <w:pPr>
        <w:suppressAutoHyphens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zh-CN"/>
        </w:rPr>
      </w:pPr>
      <w:r w:rsidRPr="00D90865">
        <w:rPr>
          <w:rFonts w:eastAsia="Times New Roman" w:cs="Times New Roman"/>
          <w:szCs w:val="28"/>
          <w:lang w:eastAsia="zh-CN"/>
        </w:rPr>
        <w:t>1.3. Абзац первый пункта 2.13. Регламента</w:t>
      </w:r>
      <w:r>
        <w:rPr>
          <w:rFonts w:eastAsia="Times New Roman" w:cs="Times New Roman"/>
          <w:szCs w:val="28"/>
          <w:lang w:eastAsia="zh-CN"/>
        </w:rPr>
        <w:t xml:space="preserve"> изложить в следующей редакции:</w:t>
      </w:r>
    </w:p>
    <w:p w:rsidR="00D90865" w:rsidRPr="00D90865" w:rsidRDefault="00D90865" w:rsidP="00D90865">
      <w:pPr>
        <w:suppressAutoHyphens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zh-CN"/>
        </w:rPr>
      </w:pPr>
      <w:r w:rsidRPr="00D90865">
        <w:rPr>
          <w:rFonts w:eastAsia="Times New Roman" w:cs="Times New Roman"/>
          <w:szCs w:val="28"/>
          <w:lang w:eastAsia="zh-CN"/>
        </w:rPr>
        <w:t xml:space="preserve">«2.13. 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каждой муниципальной услуги, в том числе к обеспечению </w:t>
      </w:r>
      <w:r w:rsidRPr="00D90865">
        <w:rPr>
          <w:rFonts w:eastAsia="Times New Roman" w:cs="Times New Roman"/>
          <w:szCs w:val="28"/>
          <w:lang w:eastAsia="zh-CN"/>
        </w:rPr>
        <w:lastRenderedPageBreak/>
        <w:t xml:space="preserve">доступности для инвалидов указанных объектов в соответствии с законодательством Российской Федерации </w:t>
      </w:r>
      <w:r>
        <w:rPr>
          <w:rFonts w:eastAsia="Times New Roman" w:cs="Times New Roman"/>
          <w:szCs w:val="28"/>
          <w:lang w:eastAsia="zh-CN"/>
        </w:rPr>
        <w:t>о социальной защите инвалидов».</w:t>
      </w:r>
    </w:p>
    <w:p w:rsidR="00D90865" w:rsidRDefault="00D90865" w:rsidP="00D90865">
      <w:pPr>
        <w:suppressAutoHyphens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zh-CN"/>
        </w:rPr>
      </w:pPr>
      <w:r w:rsidRPr="00D90865">
        <w:rPr>
          <w:rFonts w:eastAsia="Times New Roman" w:cs="Times New Roman"/>
          <w:szCs w:val="28"/>
          <w:lang w:eastAsia="zh-CN"/>
        </w:rPr>
        <w:t>1.4. Разделы 4 и 5 Регламента исключить.</w:t>
      </w:r>
    </w:p>
    <w:p w:rsidR="006D21A0" w:rsidRPr="006D21A0" w:rsidRDefault="006D21A0" w:rsidP="00D90865">
      <w:pPr>
        <w:suppressAutoHyphens/>
        <w:spacing w:after="0" w:line="240" w:lineRule="auto"/>
        <w:ind w:firstLine="709"/>
        <w:jc w:val="both"/>
        <w:rPr>
          <w:rFonts w:ascii="Liberation Serif" w:eastAsia="SimSun" w:hAnsi="Liberation Serif" w:cs="Mangal"/>
          <w:kern w:val="2"/>
          <w:szCs w:val="28"/>
          <w:lang w:eastAsia="zh-CN" w:bidi="hi-IN"/>
        </w:rPr>
      </w:pPr>
      <w:r w:rsidRPr="006D21A0">
        <w:rPr>
          <w:rFonts w:eastAsia="SimSun" w:cs="Times New Roman"/>
          <w:kern w:val="2"/>
          <w:szCs w:val="28"/>
          <w:lang w:eastAsia="zh-CN" w:bidi="hi-IN"/>
        </w:rPr>
        <w:t xml:space="preserve">2. </w:t>
      </w:r>
      <w:r w:rsidRPr="006D21A0">
        <w:rPr>
          <w:rFonts w:eastAsia="SimSun" w:cs="Mangal"/>
          <w:kern w:val="2"/>
          <w:szCs w:val="28"/>
          <w:lang w:eastAsia="zh-CN" w:bidi="hi-IN"/>
        </w:rPr>
        <w:t>Опубликовать настоящее постановление в газете «Вестник Богдановки» и разместить на официальном сайте администрации муниципального района Кинельский в информационно-телекоммуникационной сети Интернет (</w:t>
      </w:r>
      <w:hyperlink r:id="rId7" w:history="1">
        <w:r w:rsidRPr="006D21A0">
          <w:rPr>
            <w:rFonts w:ascii="Liberation Serif" w:eastAsia="SimSun" w:hAnsi="Liberation Serif" w:cs="Times New Roman"/>
            <w:color w:val="0000FF"/>
            <w:kern w:val="2"/>
            <w:szCs w:val="28"/>
            <w:u w:val="single"/>
            <w:lang w:val="en-US" w:eastAsia="zh-CN" w:bidi="hi-IN"/>
          </w:rPr>
          <w:t>www</w:t>
        </w:r>
        <w:r w:rsidRPr="006D21A0">
          <w:rPr>
            <w:rFonts w:ascii="Liberation Serif" w:eastAsia="SimSun" w:hAnsi="Liberation Serif" w:cs="Times New Roman"/>
            <w:color w:val="0000FF"/>
            <w:kern w:val="2"/>
            <w:szCs w:val="28"/>
            <w:u w:val="single"/>
            <w:lang w:eastAsia="zh-CN" w:bidi="hi-IN"/>
          </w:rPr>
          <w:t>.</w:t>
        </w:r>
        <w:r w:rsidRPr="006D21A0">
          <w:rPr>
            <w:rFonts w:ascii="Liberation Serif" w:eastAsia="SimSun" w:hAnsi="Liberation Serif" w:cs="Times New Roman"/>
            <w:color w:val="0000FF"/>
            <w:kern w:val="2"/>
            <w:szCs w:val="28"/>
            <w:u w:val="single"/>
            <w:lang w:val="en-US" w:eastAsia="zh-CN" w:bidi="hi-IN"/>
          </w:rPr>
          <w:t>kinel</w:t>
        </w:r>
        <w:r w:rsidRPr="006D21A0">
          <w:rPr>
            <w:rFonts w:ascii="Liberation Serif" w:eastAsia="SimSun" w:hAnsi="Liberation Serif" w:cs="Times New Roman"/>
            <w:color w:val="0000FF"/>
            <w:kern w:val="2"/>
            <w:szCs w:val="28"/>
            <w:u w:val="single"/>
            <w:lang w:eastAsia="zh-CN" w:bidi="hi-IN"/>
          </w:rPr>
          <w:t>.</w:t>
        </w:r>
        <w:r w:rsidRPr="006D21A0">
          <w:rPr>
            <w:rFonts w:ascii="Liberation Serif" w:eastAsia="SimSun" w:hAnsi="Liberation Serif" w:cs="Times New Roman"/>
            <w:color w:val="0000FF"/>
            <w:kern w:val="2"/>
            <w:szCs w:val="28"/>
            <w:u w:val="single"/>
            <w:lang w:val="en-US" w:eastAsia="zh-CN" w:bidi="hi-IN"/>
          </w:rPr>
          <w:t>ru</w:t>
        </w:r>
      </w:hyperlink>
      <w:r w:rsidRPr="006D21A0">
        <w:rPr>
          <w:rFonts w:eastAsia="SimSun" w:cs="Mangal"/>
          <w:kern w:val="2"/>
          <w:szCs w:val="28"/>
          <w:lang w:eastAsia="zh-CN" w:bidi="hi-IN"/>
        </w:rPr>
        <w:t>).</w:t>
      </w:r>
    </w:p>
    <w:p w:rsidR="006D21A0" w:rsidRPr="006D21A0" w:rsidRDefault="006D21A0" w:rsidP="006D21A0">
      <w:pPr>
        <w:suppressAutoHyphens/>
        <w:spacing w:after="0" w:line="240" w:lineRule="auto"/>
        <w:ind w:firstLine="709"/>
        <w:jc w:val="both"/>
        <w:rPr>
          <w:rFonts w:eastAsia="SimSun" w:cs="Times New Roman"/>
          <w:kern w:val="2"/>
          <w:sz w:val="24"/>
          <w:szCs w:val="24"/>
          <w:lang w:eastAsia="zh-CN" w:bidi="hi-IN"/>
        </w:rPr>
      </w:pPr>
      <w:r w:rsidRPr="006D21A0">
        <w:rPr>
          <w:rFonts w:eastAsia="SimSun" w:cs="Times New Roman"/>
          <w:color w:val="000000"/>
          <w:kern w:val="2"/>
          <w:szCs w:val="28"/>
          <w:lang w:eastAsia="zh-CN" w:bidi="hi-IN"/>
        </w:rPr>
        <w:t xml:space="preserve">3. </w:t>
      </w:r>
      <w:r w:rsidRPr="006D21A0">
        <w:rPr>
          <w:rFonts w:eastAsia="SimSun" w:cs="Times New Roman"/>
          <w:bCs/>
          <w:color w:val="000000"/>
          <w:kern w:val="2"/>
          <w:szCs w:val="28"/>
          <w:lang w:eastAsia="zh-CN" w:bidi="hi-IN"/>
        </w:rPr>
        <w:t xml:space="preserve">Настоящее постановление вступает </w:t>
      </w:r>
      <w:r w:rsidR="00755272">
        <w:rPr>
          <w:rFonts w:eastAsia="SimSun" w:cs="Times New Roman"/>
          <w:bCs/>
          <w:color w:val="000000"/>
          <w:kern w:val="2"/>
          <w:szCs w:val="28"/>
          <w:lang w:eastAsia="zh-CN" w:bidi="hi-IN"/>
        </w:rPr>
        <w:t xml:space="preserve">в силу после его официального </w:t>
      </w:r>
      <w:r w:rsidRPr="006D21A0">
        <w:rPr>
          <w:rFonts w:eastAsia="SimSun" w:cs="Times New Roman"/>
          <w:bCs/>
          <w:color w:val="000000"/>
          <w:kern w:val="2"/>
          <w:szCs w:val="28"/>
          <w:lang w:eastAsia="zh-CN" w:bidi="hi-IN"/>
        </w:rPr>
        <w:t>опубликования.</w:t>
      </w:r>
    </w:p>
    <w:p w:rsidR="006D21A0" w:rsidRPr="006D21A0" w:rsidRDefault="006D21A0" w:rsidP="006D21A0">
      <w:pPr>
        <w:suppressAutoHyphens/>
        <w:autoSpaceDE w:val="0"/>
        <w:spacing w:after="0" w:line="240" w:lineRule="auto"/>
        <w:ind w:firstLine="709"/>
        <w:jc w:val="both"/>
        <w:rPr>
          <w:rFonts w:eastAsia="SimSun" w:cs="Times New Roman"/>
          <w:kern w:val="2"/>
          <w:szCs w:val="28"/>
          <w:lang w:eastAsia="zh-CN" w:bidi="hi-IN"/>
        </w:rPr>
      </w:pPr>
      <w:r w:rsidRPr="006D21A0">
        <w:rPr>
          <w:rFonts w:eastAsia="SimSun" w:cs="Times New Roman"/>
          <w:kern w:val="2"/>
          <w:szCs w:val="28"/>
          <w:lang w:eastAsia="zh-CN" w:bidi="hi-IN"/>
        </w:rPr>
        <w:t>4. Контроль за выполнением настоящего постановления оставляю за собой.</w:t>
      </w:r>
    </w:p>
    <w:p w:rsidR="006D21A0" w:rsidRDefault="006D21A0" w:rsidP="006D21A0">
      <w:pPr>
        <w:suppressAutoHyphens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D54C21" w:rsidRPr="006D21A0" w:rsidRDefault="00D54C21" w:rsidP="006D21A0">
      <w:pPr>
        <w:suppressAutoHyphens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tbl>
      <w:tblPr>
        <w:tblStyle w:val="a3"/>
        <w:tblW w:w="9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2883"/>
        <w:gridCol w:w="2066"/>
      </w:tblGrid>
      <w:tr w:rsidR="006D21A0" w:rsidRPr="006D21A0" w:rsidTr="006D21A0">
        <w:tc>
          <w:tcPr>
            <w:tcW w:w="4972" w:type="dxa"/>
          </w:tcPr>
          <w:p w:rsidR="006D21A0" w:rsidRPr="006D21A0" w:rsidRDefault="006D21A0" w:rsidP="006D21A0">
            <w:pPr>
              <w:jc w:val="both"/>
              <w:rPr>
                <w:color w:val="000000"/>
                <w:sz w:val="28"/>
                <w:szCs w:val="28"/>
              </w:rPr>
            </w:pPr>
            <w:r w:rsidRPr="006D21A0">
              <w:rPr>
                <w:color w:val="000000"/>
                <w:sz w:val="28"/>
                <w:szCs w:val="28"/>
              </w:rPr>
              <w:t>Глава сельского поселения Богдановка</w:t>
            </w:r>
          </w:p>
          <w:p w:rsidR="006D21A0" w:rsidRPr="006D21A0" w:rsidRDefault="006D21A0" w:rsidP="006D21A0">
            <w:pPr>
              <w:jc w:val="both"/>
              <w:rPr>
                <w:color w:val="000000"/>
                <w:sz w:val="28"/>
                <w:szCs w:val="28"/>
              </w:rPr>
            </w:pPr>
            <w:r w:rsidRPr="006D21A0">
              <w:rPr>
                <w:color w:val="000000"/>
                <w:sz w:val="28"/>
                <w:szCs w:val="28"/>
              </w:rPr>
              <w:t>муниципального района Кинельский</w:t>
            </w:r>
          </w:p>
          <w:p w:rsidR="006D21A0" w:rsidRPr="006D21A0" w:rsidRDefault="006D21A0" w:rsidP="006D21A0">
            <w:pPr>
              <w:jc w:val="both"/>
              <w:rPr>
                <w:color w:val="000000"/>
                <w:sz w:val="28"/>
                <w:szCs w:val="28"/>
              </w:rPr>
            </w:pPr>
            <w:r w:rsidRPr="006D21A0">
              <w:rPr>
                <w:color w:val="000000"/>
                <w:sz w:val="28"/>
                <w:szCs w:val="28"/>
              </w:rPr>
              <w:t>Самарской области</w:t>
            </w:r>
          </w:p>
        </w:tc>
        <w:tc>
          <w:tcPr>
            <w:tcW w:w="2883" w:type="dxa"/>
          </w:tcPr>
          <w:p w:rsidR="006D21A0" w:rsidRPr="006D21A0" w:rsidRDefault="006D21A0" w:rsidP="006D21A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066" w:type="dxa"/>
          </w:tcPr>
          <w:p w:rsidR="006D21A0" w:rsidRPr="006D21A0" w:rsidRDefault="006D21A0" w:rsidP="006D21A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6D21A0" w:rsidRPr="006D21A0" w:rsidRDefault="006D21A0" w:rsidP="006D21A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6D21A0" w:rsidRPr="006D21A0" w:rsidRDefault="006D21A0" w:rsidP="006D21A0">
            <w:pPr>
              <w:jc w:val="both"/>
              <w:rPr>
                <w:color w:val="000000"/>
                <w:sz w:val="28"/>
                <w:szCs w:val="28"/>
              </w:rPr>
            </w:pPr>
            <w:r w:rsidRPr="006D21A0">
              <w:rPr>
                <w:color w:val="000000"/>
                <w:sz w:val="28"/>
                <w:szCs w:val="28"/>
              </w:rPr>
              <w:t>С.П. Кортиков</w:t>
            </w:r>
          </w:p>
        </w:tc>
      </w:tr>
    </w:tbl>
    <w:p w:rsidR="000675F3" w:rsidRDefault="000675F3">
      <w:pPr>
        <w:rPr>
          <w:rFonts w:eastAsia="Times New Roman" w:cs="Times New Roman"/>
          <w:sz w:val="26"/>
          <w:szCs w:val="26"/>
          <w:lang w:val="en-US" w:eastAsia="zh-CN"/>
        </w:rPr>
      </w:pPr>
    </w:p>
    <w:sectPr w:rsidR="000675F3" w:rsidSect="00867042">
      <w:pgSz w:w="11906" w:h="16838"/>
      <w:pgMar w:top="567" w:right="851" w:bottom="1134" w:left="1418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270" w:rsidRDefault="00A13270">
      <w:pPr>
        <w:spacing w:after="0" w:line="240" w:lineRule="auto"/>
      </w:pPr>
      <w:r>
        <w:separator/>
      </w:r>
    </w:p>
  </w:endnote>
  <w:endnote w:type="continuationSeparator" w:id="0">
    <w:p w:rsidR="00A13270" w:rsidRDefault="00A13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270" w:rsidRDefault="00A13270">
      <w:pPr>
        <w:spacing w:after="0" w:line="240" w:lineRule="auto"/>
      </w:pPr>
      <w:r>
        <w:separator/>
      </w:r>
    </w:p>
  </w:footnote>
  <w:footnote w:type="continuationSeparator" w:id="0">
    <w:p w:rsidR="00A13270" w:rsidRDefault="00A132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A7997"/>
    <w:multiLevelType w:val="hybridMultilevel"/>
    <w:tmpl w:val="EE467BD4"/>
    <w:lvl w:ilvl="0" w:tplc="501472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E2E48"/>
    <w:multiLevelType w:val="multilevel"/>
    <w:tmpl w:val="FD8201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4D271D5"/>
    <w:multiLevelType w:val="hybridMultilevel"/>
    <w:tmpl w:val="6CD4903E"/>
    <w:lvl w:ilvl="0" w:tplc="501472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398"/>
    <w:rsid w:val="000675F3"/>
    <w:rsid w:val="002E4028"/>
    <w:rsid w:val="00406671"/>
    <w:rsid w:val="00440558"/>
    <w:rsid w:val="004F3638"/>
    <w:rsid w:val="00520398"/>
    <w:rsid w:val="005550C2"/>
    <w:rsid w:val="0067389D"/>
    <w:rsid w:val="006D21A0"/>
    <w:rsid w:val="00755272"/>
    <w:rsid w:val="0082784D"/>
    <w:rsid w:val="008543AC"/>
    <w:rsid w:val="00867042"/>
    <w:rsid w:val="00873D81"/>
    <w:rsid w:val="008B6CDB"/>
    <w:rsid w:val="00A13270"/>
    <w:rsid w:val="00B96BDF"/>
    <w:rsid w:val="00D54C21"/>
    <w:rsid w:val="00D90865"/>
    <w:rsid w:val="00DB1E09"/>
    <w:rsid w:val="00F7529B"/>
    <w:rsid w:val="00FB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AC1DB"/>
  <w15:chartTrackingRefBased/>
  <w15:docId w15:val="{022011C1-5A9A-4CE3-8E41-52E42ECFB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21A0"/>
    <w:pPr>
      <w:suppressAutoHyphens/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semiHidden/>
    <w:unhideWhenUsed/>
    <w:rsid w:val="006D21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6D21A0"/>
  </w:style>
  <w:style w:type="paragraph" w:styleId="a6">
    <w:name w:val="Balloon Text"/>
    <w:basedOn w:val="a"/>
    <w:link w:val="a7"/>
    <w:uiPriority w:val="99"/>
    <w:semiHidden/>
    <w:unhideWhenUsed/>
    <w:rsid w:val="00067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675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ine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</dc:creator>
  <cp:keywords/>
  <dc:description/>
  <cp:lastModifiedBy>32</cp:lastModifiedBy>
  <cp:revision>12</cp:revision>
  <cp:lastPrinted>2026-03-11T05:23:00Z</cp:lastPrinted>
  <dcterms:created xsi:type="dcterms:W3CDTF">2025-08-14T10:39:00Z</dcterms:created>
  <dcterms:modified xsi:type="dcterms:W3CDTF">2026-03-11T05:23:00Z</dcterms:modified>
</cp:coreProperties>
</file>