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0D1" w:rsidRDefault="001C40D1" w:rsidP="001C40D1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8200" cy="1019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0D1" w:rsidRDefault="001C40D1" w:rsidP="001C40D1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Администрация сельского поселения Бобровка</w:t>
      </w:r>
    </w:p>
    <w:p w:rsidR="001C40D1" w:rsidRDefault="001C40D1" w:rsidP="001C40D1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муниципального района Кинельский Самарской области</w:t>
      </w:r>
    </w:p>
    <w:p w:rsidR="001C40D1" w:rsidRDefault="001C40D1" w:rsidP="001C40D1">
      <w:pPr>
        <w:suppressAutoHyphens/>
        <w:spacing w:after="0" w:line="240" w:lineRule="auto"/>
        <w:ind w:right="496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1C40D1" w:rsidRDefault="001C40D1" w:rsidP="001C40D1">
      <w:pPr>
        <w:keepNext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C40D1" w:rsidRDefault="001C40D1" w:rsidP="001C40D1">
      <w:pPr>
        <w:suppressAutoHyphens/>
        <w:spacing w:after="0" w:line="240" w:lineRule="auto"/>
        <w:ind w:right="496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1C40D1" w:rsidRDefault="001C40D1" w:rsidP="001C40D1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от </w:t>
      </w:r>
      <w:r w:rsidR="004A03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</w:t>
      </w:r>
      <w:r w:rsidR="004A03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августа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202</w:t>
      </w:r>
      <w:r w:rsidR="004A03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года №</w:t>
      </w:r>
      <w:r w:rsidR="004A03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218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    </w:t>
      </w:r>
    </w:p>
    <w:p w:rsidR="001C40D1" w:rsidRDefault="001C40D1" w:rsidP="001C40D1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 Бобровка</w:t>
      </w:r>
    </w:p>
    <w:p w:rsidR="001C40D1" w:rsidRDefault="001C40D1" w:rsidP="001C40D1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4A03F0" w:rsidRDefault="004A03F0" w:rsidP="00D91F2D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«Об утверждении перечня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</w:t>
      </w:r>
      <w:r w:rsidR="001C40D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сельского поселения Бобровка муниципального района Кинельский </w:t>
      </w:r>
    </w:p>
    <w:p w:rsidR="001C40D1" w:rsidRDefault="001C40D1" w:rsidP="00D91F2D">
      <w:pPr>
        <w:suppressAutoHyphens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Самарской области» </w:t>
      </w:r>
    </w:p>
    <w:p w:rsidR="001C40D1" w:rsidRDefault="001C40D1" w:rsidP="001C40D1">
      <w:pPr>
        <w:suppressAutoHyphens/>
        <w:spacing w:after="0" w:line="36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1C40D1" w:rsidRDefault="004A03F0" w:rsidP="001C40D1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1C40D1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3651DD">
        <w:rPr>
          <w:rFonts w:ascii="Times New Roman" w:hAnsi="Times New Roman" w:cs="Times New Roman"/>
          <w:sz w:val="28"/>
          <w:szCs w:val="28"/>
        </w:rPr>
        <w:t xml:space="preserve">ым </w:t>
      </w:r>
      <w:r w:rsidR="001C40D1">
        <w:rPr>
          <w:rFonts w:ascii="Times New Roman" w:hAnsi="Times New Roman" w:cs="Times New Roman"/>
          <w:sz w:val="28"/>
          <w:szCs w:val="28"/>
        </w:rPr>
        <w:t>закон</w:t>
      </w:r>
      <w:r w:rsidR="00AD319D">
        <w:rPr>
          <w:rFonts w:ascii="Times New Roman" w:hAnsi="Times New Roman" w:cs="Times New Roman"/>
          <w:sz w:val="28"/>
          <w:szCs w:val="28"/>
        </w:rPr>
        <w:t>ом</w:t>
      </w:r>
      <w:r w:rsidR="001C40D1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AD319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40D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33</w:t>
      </w:r>
      <w:r w:rsidR="001C40D1">
        <w:rPr>
          <w:rFonts w:ascii="Times New Roman" w:hAnsi="Times New Roman" w:cs="Times New Roman"/>
          <w:sz w:val="28"/>
          <w:szCs w:val="28"/>
        </w:rPr>
        <w:t xml:space="preserve">-ФЗ от </w:t>
      </w:r>
      <w:r w:rsidR="00AD319D">
        <w:rPr>
          <w:rFonts w:ascii="Times New Roman" w:hAnsi="Times New Roman" w:cs="Times New Roman"/>
          <w:sz w:val="28"/>
          <w:szCs w:val="28"/>
        </w:rPr>
        <w:t>20</w:t>
      </w:r>
      <w:r w:rsidR="001C40D1">
        <w:rPr>
          <w:rFonts w:ascii="Times New Roman" w:hAnsi="Times New Roman" w:cs="Times New Roman"/>
          <w:sz w:val="28"/>
          <w:szCs w:val="28"/>
        </w:rPr>
        <w:t>.</w:t>
      </w:r>
      <w:r w:rsidR="00AD319D">
        <w:rPr>
          <w:rFonts w:ascii="Times New Roman" w:hAnsi="Times New Roman" w:cs="Times New Roman"/>
          <w:sz w:val="28"/>
          <w:szCs w:val="28"/>
        </w:rPr>
        <w:t>03</w:t>
      </w:r>
      <w:r w:rsidR="001C40D1">
        <w:rPr>
          <w:rFonts w:ascii="Times New Roman" w:hAnsi="Times New Roman" w:cs="Times New Roman"/>
          <w:sz w:val="28"/>
          <w:szCs w:val="28"/>
        </w:rPr>
        <w:t>.20</w:t>
      </w:r>
      <w:r w:rsidR="00AD319D">
        <w:rPr>
          <w:rFonts w:ascii="Times New Roman" w:hAnsi="Times New Roman" w:cs="Times New Roman"/>
          <w:sz w:val="28"/>
          <w:szCs w:val="28"/>
        </w:rPr>
        <w:t>25</w:t>
      </w:r>
      <w:r w:rsidR="001C40D1">
        <w:rPr>
          <w:rFonts w:ascii="Times New Roman" w:hAnsi="Times New Roman" w:cs="Times New Roman"/>
          <w:sz w:val="28"/>
          <w:szCs w:val="28"/>
        </w:rPr>
        <w:t xml:space="preserve"> года  «Об общих принципах организации местного самоуправления в Российской Федерации», </w:t>
      </w:r>
      <w:r w:rsidR="00D91F2D">
        <w:rPr>
          <w:rFonts w:ascii="Times New Roman" w:hAnsi="Times New Roman" w:cs="Times New Roman"/>
          <w:sz w:val="28"/>
          <w:szCs w:val="28"/>
        </w:rPr>
        <w:t>согласно</w:t>
      </w:r>
      <w:r w:rsidR="00AD31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319D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AD319D">
        <w:rPr>
          <w:rFonts w:ascii="Times New Roman" w:hAnsi="Times New Roman" w:cs="Times New Roman"/>
          <w:sz w:val="28"/>
          <w:szCs w:val="28"/>
        </w:rPr>
        <w:t xml:space="preserve">. 4.1 п. 4 </w:t>
      </w:r>
      <w:r w:rsidR="003651DD"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AD319D">
        <w:rPr>
          <w:rFonts w:ascii="Times New Roman" w:hAnsi="Times New Roman" w:cs="Times New Roman"/>
          <w:sz w:val="28"/>
          <w:szCs w:val="28"/>
        </w:rPr>
        <w:t>Методических рекомендаций по развитию транспо</w:t>
      </w:r>
      <w:r w:rsidR="003651DD">
        <w:rPr>
          <w:rFonts w:ascii="Times New Roman" w:hAnsi="Times New Roman" w:cs="Times New Roman"/>
          <w:sz w:val="28"/>
          <w:szCs w:val="28"/>
        </w:rPr>
        <w:t>ртной инфраструктуры</w:t>
      </w:r>
      <w:r w:rsidR="001C40D1">
        <w:rPr>
          <w:rFonts w:ascii="Times New Roman" w:hAnsi="Times New Roman" w:cs="Times New Roman"/>
          <w:sz w:val="28"/>
          <w:szCs w:val="28"/>
        </w:rPr>
        <w:t>,</w:t>
      </w:r>
      <w:r w:rsidR="003651DD">
        <w:rPr>
          <w:rFonts w:ascii="Times New Roman" w:hAnsi="Times New Roman" w:cs="Times New Roman"/>
          <w:sz w:val="28"/>
          <w:szCs w:val="28"/>
        </w:rPr>
        <w:t xml:space="preserve"> обеспечивающей доступность медицинской инфраструктуры для населения» утвержденных Распоря</w:t>
      </w:r>
      <w:r w:rsidR="007512DA">
        <w:rPr>
          <w:rFonts w:ascii="Times New Roman" w:hAnsi="Times New Roman" w:cs="Times New Roman"/>
          <w:sz w:val="28"/>
          <w:szCs w:val="28"/>
        </w:rPr>
        <w:t xml:space="preserve">жением Министерства транспорта Российской Федерации от 22 декабря 2025 года № ИК-324-р, Уставом </w:t>
      </w:r>
      <w:r w:rsidR="001C40D1">
        <w:rPr>
          <w:rFonts w:ascii="Times New Roman" w:hAnsi="Times New Roman" w:cs="Times New Roman"/>
          <w:sz w:val="28"/>
          <w:szCs w:val="28"/>
        </w:rPr>
        <w:t>сельского поселения Бобровка муниципального района Кинельский Самарской области</w:t>
      </w:r>
      <w:r w:rsidR="007512DA">
        <w:rPr>
          <w:rFonts w:ascii="Times New Roman" w:hAnsi="Times New Roman" w:cs="Times New Roman"/>
          <w:sz w:val="28"/>
          <w:szCs w:val="28"/>
        </w:rPr>
        <w:t>, администрация сельского</w:t>
      </w:r>
      <w:proofErr w:type="gramEnd"/>
      <w:r w:rsidR="007512DA">
        <w:rPr>
          <w:rFonts w:ascii="Times New Roman" w:hAnsi="Times New Roman" w:cs="Times New Roman"/>
          <w:sz w:val="28"/>
          <w:szCs w:val="28"/>
        </w:rPr>
        <w:t xml:space="preserve"> поселения Бобровка</w:t>
      </w:r>
      <w:r w:rsidR="00D91F2D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Кинельский Самарской области</w:t>
      </w:r>
    </w:p>
    <w:p w:rsidR="001C40D1" w:rsidRDefault="001C40D1" w:rsidP="001C40D1">
      <w:pPr>
        <w:suppressAutoHyphens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ПОСТАНОВЛЯЕТ:</w:t>
      </w:r>
    </w:p>
    <w:p w:rsidR="001C40D1" w:rsidRDefault="001C40D1" w:rsidP="001C40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1. </w:t>
      </w:r>
      <w:r w:rsidR="006A0BBB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Бобровка муниципального района Кинельский Самарской области</w:t>
      </w:r>
      <w:r w:rsidR="006A0BBB">
        <w:rPr>
          <w:rFonts w:ascii="Times New Roman" w:hAnsi="Times New Roman" w:cs="Times New Roman"/>
          <w:sz w:val="28"/>
          <w:szCs w:val="28"/>
        </w:rPr>
        <w:t>.</w:t>
      </w:r>
    </w:p>
    <w:p w:rsidR="00D91F2D" w:rsidRDefault="001C40D1" w:rsidP="002E6C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2. </w:t>
      </w:r>
      <w:r w:rsidR="00D91F2D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сайте муниципального района Кинельский </w:t>
      </w:r>
      <w:hyperlink r:id="rId7" w:history="1">
        <w:r w:rsidR="00D91F2D" w:rsidRPr="0098252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91F2D" w:rsidRPr="00F5089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91F2D" w:rsidRPr="0098252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kinel</w:t>
        </w:r>
        <w:proofErr w:type="spellEnd"/>
        <w:r w:rsidR="00D91F2D" w:rsidRPr="00F5089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91F2D" w:rsidRPr="0098252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91F2D" w:rsidRPr="00F50893">
        <w:rPr>
          <w:rFonts w:ascii="Times New Roman" w:hAnsi="Times New Roman" w:cs="Times New Roman"/>
          <w:sz w:val="28"/>
          <w:szCs w:val="28"/>
        </w:rPr>
        <w:t xml:space="preserve"> </w:t>
      </w:r>
      <w:r w:rsidR="00D91F2D">
        <w:rPr>
          <w:rFonts w:ascii="Times New Roman" w:hAnsi="Times New Roman" w:cs="Times New Roman"/>
          <w:sz w:val="28"/>
          <w:szCs w:val="28"/>
        </w:rPr>
        <w:t>в газете «Бобровские вести».</w:t>
      </w:r>
    </w:p>
    <w:p w:rsidR="00D91F2D" w:rsidRPr="00FF3AE3" w:rsidRDefault="001C40D1" w:rsidP="00D91F2D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</w:t>
      </w:r>
      <w:r w:rsidR="00D91F2D">
        <w:rPr>
          <w:rFonts w:ascii="Times New Roman" w:eastAsia="Times New Roman" w:hAnsi="Times New Roman" w:cs="Calibri"/>
          <w:sz w:val="28"/>
          <w:szCs w:val="28"/>
          <w:lang w:eastAsia="zh-CN" w:bidi="hi-IN"/>
        </w:rPr>
        <w:t>Н</w:t>
      </w:r>
      <w:r w:rsidR="00D91F2D" w:rsidRPr="002E6CC2">
        <w:rPr>
          <w:rFonts w:ascii="Times New Roman" w:eastAsia="Times New Roman" w:hAnsi="Times New Roman" w:cs="Calibri"/>
          <w:sz w:val="28"/>
          <w:szCs w:val="28"/>
          <w:lang w:eastAsia="zh-CN" w:bidi="hi-IN"/>
        </w:rPr>
        <w:t>астояще</w:t>
      </w:r>
      <w:r w:rsidR="00D91F2D">
        <w:rPr>
          <w:rFonts w:ascii="Times New Roman" w:eastAsia="Times New Roman" w:hAnsi="Times New Roman" w:cs="Calibri"/>
          <w:sz w:val="28"/>
          <w:szCs w:val="28"/>
          <w:lang w:eastAsia="zh-CN" w:bidi="hi-IN"/>
        </w:rPr>
        <w:t>е</w:t>
      </w:r>
      <w:r w:rsidR="00D91F2D" w:rsidRPr="002E6CC2">
        <w:rPr>
          <w:rFonts w:ascii="Times New Roman" w:eastAsia="Times New Roman" w:hAnsi="Times New Roman" w:cs="Calibri"/>
          <w:sz w:val="28"/>
          <w:szCs w:val="28"/>
          <w:lang w:eastAsia="zh-CN" w:bidi="hi-IN"/>
        </w:rPr>
        <w:t xml:space="preserve"> постановления</w:t>
      </w:r>
      <w:r w:rsidR="00D91F2D">
        <w:rPr>
          <w:rFonts w:ascii="Times New Roman" w:eastAsia="Times New Roman" w:hAnsi="Times New Roman" w:cs="Calibri"/>
          <w:sz w:val="28"/>
          <w:szCs w:val="28"/>
          <w:lang w:eastAsia="zh-CN" w:bidi="hi-IN"/>
        </w:rPr>
        <w:t xml:space="preserve"> вступает в силу после его официального опубликования</w:t>
      </w:r>
      <w:r w:rsidR="00D91F2D" w:rsidRPr="002E6CC2">
        <w:rPr>
          <w:rFonts w:ascii="Times New Roman" w:eastAsia="Times New Roman" w:hAnsi="Times New Roman" w:cs="Calibri"/>
          <w:sz w:val="28"/>
          <w:szCs w:val="28"/>
          <w:lang w:eastAsia="zh-CN" w:bidi="hi-IN"/>
        </w:rPr>
        <w:t>.</w:t>
      </w:r>
    </w:p>
    <w:p w:rsidR="001C40D1" w:rsidRDefault="001C40D1" w:rsidP="001C40D1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F50893" w:rsidRDefault="001C40D1" w:rsidP="00F50893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Глава сельского поселения Бобровка</w:t>
      </w:r>
    </w:p>
    <w:p w:rsidR="00F50893" w:rsidRDefault="00F50893" w:rsidP="00F50893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муниципального района Кинельский </w:t>
      </w:r>
    </w:p>
    <w:p w:rsidR="001C40D1" w:rsidRDefault="00F50893" w:rsidP="00F50893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Самарской области                             </w:t>
      </w:r>
      <w:r w:rsidR="001C40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М</w:t>
      </w:r>
      <w:r w:rsidR="001C40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О</w:t>
      </w:r>
      <w:r w:rsidR="001C40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Петрова</w:t>
      </w:r>
    </w:p>
    <w:p w:rsidR="001C40D1" w:rsidRDefault="001C40D1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40D1" w:rsidRDefault="001C40D1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40D1" w:rsidRDefault="001C40D1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40D1" w:rsidRDefault="001C40D1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40D1" w:rsidRDefault="001C40D1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81689" w:rsidRDefault="00681689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40D1" w:rsidRDefault="001C40D1" w:rsidP="001C40D1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3B05" w:rsidRDefault="00793B05" w:rsidP="001C4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0D1" w:rsidRPr="00681689" w:rsidRDefault="001C40D1" w:rsidP="00793B0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1689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="00F50893" w:rsidRPr="00681689">
        <w:rPr>
          <w:rFonts w:ascii="Times New Roman" w:hAnsi="Times New Roman" w:cs="Times New Roman"/>
          <w:sz w:val="20"/>
          <w:szCs w:val="20"/>
        </w:rPr>
        <w:t>Прохорова</w:t>
      </w:r>
      <w:r w:rsidRPr="00681689">
        <w:rPr>
          <w:rFonts w:ascii="Times New Roman" w:hAnsi="Times New Roman" w:cs="Times New Roman"/>
          <w:sz w:val="20"/>
          <w:szCs w:val="20"/>
        </w:rPr>
        <w:t xml:space="preserve"> </w:t>
      </w:r>
      <w:r w:rsidR="00F50893" w:rsidRPr="00681689">
        <w:rPr>
          <w:rFonts w:ascii="Times New Roman" w:hAnsi="Times New Roman" w:cs="Times New Roman"/>
          <w:sz w:val="20"/>
          <w:szCs w:val="20"/>
        </w:rPr>
        <w:t>И</w:t>
      </w:r>
      <w:r w:rsidR="00793B05">
        <w:rPr>
          <w:rFonts w:ascii="Times New Roman" w:hAnsi="Times New Roman" w:cs="Times New Roman"/>
          <w:sz w:val="20"/>
          <w:szCs w:val="20"/>
        </w:rPr>
        <w:t>.В.</w:t>
      </w:r>
    </w:p>
    <w:p w:rsidR="00713336" w:rsidRPr="00793B05" w:rsidRDefault="001C40D1" w:rsidP="00793B05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713336" w:rsidRPr="00793B05" w:rsidSect="006C36D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681689">
        <w:rPr>
          <w:rFonts w:ascii="Times New Roman" w:hAnsi="Times New Roman" w:cs="Times New Roman"/>
          <w:sz w:val="20"/>
          <w:szCs w:val="20"/>
        </w:rPr>
        <w:t>тел. 8-846-63-3-25-</w:t>
      </w:r>
      <w:r w:rsidR="00681689">
        <w:rPr>
          <w:rFonts w:ascii="Times New Roman" w:hAnsi="Times New Roman" w:cs="Times New Roman"/>
          <w:sz w:val="20"/>
          <w:szCs w:val="20"/>
        </w:rPr>
        <w:t>61</w:t>
      </w:r>
    </w:p>
    <w:p w:rsidR="00713336" w:rsidRPr="002E6CC2" w:rsidRDefault="00713336" w:rsidP="00713336">
      <w:pPr>
        <w:keepNext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lastRenderedPageBreak/>
        <w:t>УТВЕРЖДЕН</w:t>
      </w:r>
      <w:proofErr w:type="gramEnd"/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>П</w:t>
      </w: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>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>ем</w:t>
      </w: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>администрации</w:t>
      </w: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                                                             </w:t>
      </w:r>
    </w:p>
    <w:p w:rsidR="00713336" w:rsidRPr="002E6CC2" w:rsidRDefault="00713336" w:rsidP="00713336">
      <w:pPr>
        <w:keepNext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</w:pP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 сельского поселения Бобровка </w:t>
      </w:r>
    </w:p>
    <w:p w:rsidR="00713336" w:rsidRPr="002E6CC2" w:rsidRDefault="00713336" w:rsidP="00713336">
      <w:pPr>
        <w:keepNext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</w:pP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>муниципального района Кинельский</w:t>
      </w:r>
    </w:p>
    <w:p w:rsidR="00713336" w:rsidRPr="002E6CC2" w:rsidRDefault="00713336" w:rsidP="00713336">
      <w:pPr>
        <w:keepNext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</w:pP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Самарской области                             </w:t>
      </w:r>
    </w:p>
    <w:p w:rsidR="00793B05" w:rsidRDefault="00713336" w:rsidP="00793B05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ar-SA" w:bidi="en-US"/>
        </w:rPr>
      </w:pP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от </w:t>
      </w:r>
      <w:r w:rsidR="00793B05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>«</w:t>
      </w:r>
      <w:r w:rsidRPr="00793B0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ar-SA" w:bidi="en-US"/>
        </w:rPr>
        <w:t>05</w:t>
      </w:r>
      <w:r w:rsidR="00793B05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>»</w:t>
      </w:r>
      <w:r w:rsidRPr="00793B05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</w:t>
      </w:r>
      <w:r w:rsidRPr="00793B0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ar-SA" w:bidi="en-US"/>
        </w:rPr>
        <w:t>августа</w:t>
      </w:r>
      <w:r w:rsidRPr="00793B05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2026</w:t>
      </w:r>
      <w:r w:rsidRPr="002E6CC2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года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ar-SA" w:bidi="en-US"/>
        </w:rPr>
        <w:t>218</w:t>
      </w:r>
    </w:p>
    <w:p w:rsidR="00793B05" w:rsidRDefault="00793B05" w:rsidP="0071333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13336" w:rsidRPr="00985822" w:rsidRDefault="00713336" w:rsidP="0071333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58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</w:t>
      </w:r>
    </w:p>
    <w:p w:rsidR="00713336" w:rsidRDefault="00713336" w:rsidP="00713336">
      <w:pPr>
        <w:pStyle w:val="a5"/>
        <w:jc w:val="center"/>
        <w:rPr>
          <w:b/>
          <w:sz w:val="28"/>
          <w:szCs w:val="28"/>
        </w:rPr>
      </w:pPr>
      <w:r w:rsidRPr="00F50893">
        <w:rPr>
          <w:b/>
          <w:sz w:val="28"/>
          <w:szCs w:val="28"/>
        </w:rPr>
        <w:t xml:space="preserve">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сельского поселения Бобровка </w:t>
      </w:r>
      <w:r w:rsidR="00793B05">
        <w:rPr>
          <w:b/>
          <w:sz w:val="28"/>
          <w:szCs w:val="28"/>
        </w:rPr>
        <w:t xml:space="preserve">                                       </w:t>
      </w:r>
      <w:r w:rsidRPr="00F50893">
        <w:rPr>
          <w:b/>
          <w:sz w:val="28"/>
          <w:szCs w:val="28"/>
        </w:rPr>
        <w:t>муниципального района Кинельский Самарской области</w:t>
      </w:r>
    </w:p>
    <w:p w:rsidR="00713336" w:rsidRDefault="00713336" w:rsidP="00713336">
      <w:pPr>
        <w:pStyle w:val="a5"/>
        <w:jc w:val="center"/>
        <w:rPr>
          <w:b/>
          <w:sz w:val="28"/>
          <w:szCs w:val="28"/>
        </w:rPr>
      </w:pPr>
    </w:p>
    <w:tbl>
      <w:tblPr>
        <w:tblStyle w:val="a8"/>
        <w:tblW w:w="14992" w:type="dxa"/>
        <w:tblLayout w:type="fixed"/>
        <w:tblLook w:val="04A0"/>
      </w:tblPr>
      <w:tblGrid>
        <w:gridCol w:w="557"/>
        <w:gridCol w:w="2245"/>
        <w:gridCol w:w="1985"/>
        <w:gridCol w:w="1460"/>
        <w:gridCol w:w="1125"/>
        <w:gridCol w:w="1343"/>
        <w:gridCol w:w="1322"/>
        <w:gridCol w:w="994"/>
        <w:gridCol w:w="1835"/>
        <w:gridCol w:w="2126"/>
      </w:tblGrid>
      <w:tr w:rsidR="00713336" w:rsidRPr="00636EA4" w:rsidTr="00650AD4">
        <w:tc>
          <w:tcPr>
            <w:tcW w:w="557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 xml:space="preserve">№ </w:t>
            </w:r>
            <w:proofErr w:type="spellStart"/>
            <w:proofErr w:type="gramStart"/>
            <w:r w:rsidRPr="00636EA4">
              <w:rPr>
                <w:b/>
              </w:rPr>
              <w:t>п</w:t>
            </w:r>
            <w:proofErr w:type="spellEnd"/>
            <w:proofErr w:type="gramEnd"/>
            <w:r w:rsidRPr="00636EA4">
              <w:rPr>
                <w:b/>
              </w:rPr>
              <w:t>/</w:t>
            </w:r>
            <w:proofErr w:type="spellStart"/>
            <w:r w:rsidRPr="00636EA4">
              <w:rPr>
                <w:b/>
              </w:rPr>
              <w:t>п</w:t>
            </w:r>
            <w:proofErr w:type="spellEnd"/>
          </w:p>
        </w:tc>
        <w:tc>
          <w:tcPr>
            <w:tcW w:w="2245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 xml:space="preserve">Наименование автомобильной дороги </w:t>
            </w:r>
          </w:p>
        </w:tc>
        <w:tc>
          <w:tcPr>
            <w:tcW w:w="1985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>Территориальное расположение</w:t>
            </w:r>
          </w:p>
        </w:tc>
        <w:tc>
          <w:tcPr>
            <w:tcW w:w="1460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>Идентификационный  номер</w:t>
            </w:r>
          </w:p>
        </w:tc>
        <w:tc>
          <w:tcPr>
            <w:tcW w:w="1125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 xml:space="preserve">Общая </w:t>
            </w:r>
            <w:proofErr w:type="spellStart"/>
            <w:r w:rsidRPr="00636EA4">
              <w:rPr>
                <w:b/>
              </w:rPr>
              <w:t>протяж</w:t>
            </w:r>
            <w:proofErr w:type="spellEnd"/>
          </w:p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proofErr w:type="spellStart"/>
            <w:r w:rsidRPr="00636EA4">
              <w:rPr>
                <w:b/>
              </w:rPr>
              <w:t>енностькм</w:t>
            </w:r>
            <w:proofErr w:type="spellEnd"/>
            <w:r w:rsidRPr="00636EA4">
              <w:rPr>
                <w:b/>
              </w:rPr>
              <w:t>.</w:t>
            </w:r>
          </w:p>
        </w:tc>
        <w:tc>
          <w:tcPr>
            <w:tcW w:w="1343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>Асфальт.</w:t>
            </w:r>
          </w:p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Бетонные</w:t>
            </w:r>
            <w:r w:rsidRPr="00636EA4">
              <w:rPr>
                <w:b/>
              </w:rPr>
              <w:t>км</w:t>
            </w:r>
            <w:proofErr w:type="spellEnd"/>
            <w:r w:rsidRPr="00636EA4">
              <w:rPr>
                <w:b/>
              </w:rPr>
              <w:t>.</w:t>
            </w:r>
          </w:p>
        </w:tc>
        <w:tc>
          <w:tcPr>
            <w:tcW w:w="1322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proofErr w:type="spellStart"/>
            <w:r w:rsidRPr="00636EA4">
              <w:rPr>
                <w:b/>
              </w:rPr>
              <w:t>Грунтоще</w:t>
            </w:r>
            <w:proofErr w:type="spellEnd"/>
          </w:p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беночные</w:t>
            </w:r>
            <w:r w:rsidRPr="00636EA4">
              <w:rPr>
                <w:b/>
              </w:rPr>
              <w:t>км</w:t>
            </w:r>
            <w:proofErr w:type="spellEnd"/>
          </w:p>
        </w:tc>
        <w:tc>
          <w:tcPr>
            <w:tcW w:w="994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 xml:space="preserve">Грунтовые, </w:t>
            </w:r>
            <w:proofErr w:type="gramStart"/>
            <w:r w:rsidRPr="00636EA4">
              <w:rPr>
                <w:b/>
              </w:rPr>
              <w:t>км</w:t>
            </w:r>
            <w:proofErr w:type="gramEnd"/>
            <w:r w:rsidRPr="00636EA4">
              <w:rPr>
                <w:b/>
              </w:rPr>
              <w:t>.</w:t>
            </w:r>
          </w:p>
        </w:tc>
        <w:tc>
          <w:tcPr>
            <w:tcW w:w="1835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>Начало дороги</w:t>
            </w:r>
          </w:p>
        </w:tc>
        <w:tc>
          <w:tcPr>
            <w:tcW w:w="2126" w:type="dxa"/>
          </w:tcPr>
          <w:p w:rsidR="00713336" w:rsidRPr="00636EA4" w:rsidRDefault="00713336" w:rsidP="00650AD4">
            <w:pPr>
              <w:pStyle w:val="a5"/>
              <w:jc w:val="center"/>
              <w:rPr>
                <w:b/>
              </w:rPr>
            </w:pPr>
            <w:r w:rsidRPr="00636EA4">
              <w:rPr>
                <w:b/>
              </w:rPr>
              <w:t>Конец дороги</w:t>
            </w:r>
          </w:p>
        </w:tc>
      </w:tr>
      <w:tr w:rsidR="00713336" w:rsidRPr="00636EA4" w:rsidTr="00650AD4">
        <w:trPr>
          <w:trHeight w:val="3043"/>
        </w:trPr>
        <w:tc>
          <w:tcPr>
            <w:tcW w:w="557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1.</w:t>
            </w:r>
          </w:p>
        </w:tc>
        <w:tc>
          <w:tcPr>
            <w:tcW w:w="224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Автомобильная дорога по ул. Кооперативная</w:t>
            </w:r>
          </w:p>
        </w:tc>
        <w:tc>
          <w:tcPr>
            <w:tcW w:w="198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 xml:space="preserve">Самарская область, муниципальный район Кинельский, сельское поселение Бобровка,        </w:t>
            </w:r>
            <w:r>
              <w:t xml:space="preserve"> </w:t>
            </w:r>
            <w:r w:rsidRPr="00795034">
              <w:t xml:space="preserve"> </w:t>
            </w:r>
            <w:proofErr w:type="gramStart"/>
            <w:r w:rsidRPr="00795034">
              <w:t>с</w:t>
            </w:r>
            <w:proofErr w:type="gramEnd"/>
            <w:r w:rsidRPr="00795034">
              <w:t xml:space="preserve">. Бобровка, </w:t>
            </w:r>
            <w:r w:rsidR="00793B05">
              <w:t xml:space="preserve">            </w:t>
            </w:r>
            <w:r w:rsidRPr="00795034">
              <w:t>ул. Кооперативная</w:t>
            </w:r>
          </w:p>
        </w:tc>
        <w:tc>
          <w:tcPr>
            <w:tcW w:w="1460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36-218-808-001-ОП-МР-Н-01</w:t>
            </w:r>
          </w:p>
        </w:tc>
        <w:tc>
          <w:tcPr>
            <w:tcW w:w="112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4,2</w:t>
            </w:r>
          </w:p>
        </w:tc>
        <w:tc>
          <w:tcPr>
            <w:tcW w:w="1343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3,2</w:t>
            </w:r>
          </w:p>
        </w:tc>
        <w:tc>
          <w:tcPr>
            <w:tcW w:w="1322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_</w:t>
            </w:r>
          </w:p>
        </w:tc>
        <w:tc>
          <w:tcPr>
            <w:tcW w:w="994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1,0</w:t>
            </w:r>
          </w:p>
        </w:tc>
        <w:tc>
          <w:tcPr>
            <w:tcW w:w="183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а/</w:t>
            </w:r>
            <w:proofErr w:type="spellStart"/>
            <w:r w:rsidRPr="00795034">
              <w:t>д</w:t>
            </w:r>
            <w:proofErr w:type="spellEnd"/>
            <w:r w:rsidRPr="00795034">
              <w:t xml:space="preserve"> </w:t>
            </w:r>
            <w:proofErr w:type="spellStart"/>
            <w:r w:rsidRPr="00795034">
              <w:t>Кинель-Богатое</w:t>
            </w:r>
            <w:proofErr w:type="spellEnd"/>
          </w:p>
        </w:tc>
        <w:tc>
          <w:tcPr>
            <w:tcW w:w="2126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Улица Кооперативная дом № 145Б</w:t>
            </w:r>
          </w:p>
        </w:tc>
      </w:tr>
      <w:tr w:rsidR="00713336" w:rsidRPr="00636EA4" w:rsidTr="00650AD4">
        <w:tc>
          <w:tcPr>
            <w:tcW w:w="557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2.</w:t>
            </w:r>
          </w:p>
        </w:tc>
        <w:tc>
          <w:tcPr>
            <w:tcW w:w="224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Автомобильная дорога по улице Озерная</w:t>
            </w:r>
          </w:p>
        </w:tc>
        <w:tc>
          <w:tcPr>
            <w:tcW w:w="198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 xml:space="preserve">Самарская область, муниципальный </w:t>
            </w:r>
            <w:r w:rsidRPr="00795034">
              <w:lastRenderedPageBreak/>
              <w:t xml:space="preserve">район Кинельский, сельское поселение Бобровка,         </w:t>
            </w:r>
            <w:r w:rsidR="00793B05">
              <w:t xml:space="preserve"> </w:t>
            </w:r>
            <w:r w:rsidRPr="00795034">
              <w:t>п. Формальный, ул. Озерная</w:t>
            </w:r>
          </w:p>
        </w:tc>
        <w:tc>
          <w:tcPr>
            <w:tcW w:w="1460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lastRenderedPageBreak/>
              <w:t>36-218-808-002-ОП-МП-Н-01</w:t>
            </w:r>
          </w:p>
        </w:tc>
        <w:tc>
          <w:tcPr>
            <w:tcW w:w="112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2,2</w:t>
            </w:r>
          </w:p>
        </w:tc>
        <w:tc>
          <w:tcPr>
            <w:tcW w:w="1343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1,0</w:t>
            </w:r>
          </w:p>
        </w:tc>
        <w:tc>
          <w:tcPr>
            <w:tcW w:w="1322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_</w:t>
            </w:r>
          </w:p>
        </w:tc>
        <w:tc>
          <w:tcPr>
            <w:tcW w:w="994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1,2</w:t>
            </w:r>
          </w:p>
        </w:tc>
        <w:tc>
          <w:tcPr>
            <w:tcW w:w="183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Улица Озерная, дом № 8</w:t>
            </w:r>
          </w:p>
        </w:tc>
        <w:tc>
          <w:tcPr>
            <w:tcW w:w="2126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Улица Светлая пос. Моховой</w:t>
            </w:r>
          </w:p>
        </w:tc>
      </w:tr>
      <w:tr w:rsidR="00713336" w:rsidRPr="00636EA4" w:rsidTr="00650AD4">
        <w:tc>
          <w:tcPr>
            <w:tcW w:w="557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lastRenderedPageBreak/>
              <w:t>3.</w:t>
            </w:r>
          </w:p>
        </w:tc>
        <w:tc>
          <w:tcPr>
            <w:tcW w:w="224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Автомобильная дорога по улице Молодежная</w:t>
            </w:r>
          </w:p>
        </w:tc>
        <w:tc>
          <w:tcPr>
            <w:tcW w:w="198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 xml:space="preserve">Самарская область, муниципальный район Кинельский, сельское поселение Бобровка,         </w:t>
            </w:r>
            <w:r w:rsidR="00793B05">
              <w:t xml:space="preserve"> </w:t>
            </w:r>
            <w:r w:rsidRPr="00795034">
              <w:t xml:space="preserve">п. Октябрьский, </w:t>
            </w:r>
            <w:r w:rsidR="00793B05">
              <w:t xml:space="preserve"> </w:t>
            </w:r>
            <w:r w:rsidRPr="00795034">
              <w:t>ул. Молодежная</w:t>
            </w:r>
          </w:p>
        </w:tc>
        <w:tc>
          <w:tcPr>
            <w:tcW w:w="1460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36-218-808-005-ОП-МП-Н-02</w:t>
            </w:r>
          </w:p>
        </w:tc>
        <w:tc>
          <w:tcPr>
            <w:tcW w:w="112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0,4</w:t>
            </w:r>
          </w:p>
        </w:tc>
        <w:tc>
          <w:tcPr>
            <w:tcW w:w="1343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0,4</w:t>
            </w:r>
          </w:p>
        </w:tc>
        <w:tc>
          <w:tcPr>
            <w:tcW w:w="1322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_</w:t>
            </w:r>
          </w:p>
        </w:tc>
        <w:tc>
          <w:tcPr>
            <w:tcW w:w="994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_</w:t>
            </w:r>
          </w:p>
        </w:tc>
        <w:tc>
          <w:tcPr>
            <w:tcW w:w="1835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Улица Молодежная дом № 13</w:t>
            </w:r>
          </w:p>
        </w:tc>
        <w:tc>
          <w:tcPr>
            <w:tcW w:w="2126" w:type="dxa"/>
          </w:tcPr>
          <w:p w:rsidR="00713336" w:rsidRPr="00795034" w:rsidRDefault="00713336" w:rsidP="00650AD4">
            <w:pPr>
              <w:pStyle w:val="a5"/>
              <w:jc w:val="center"/>
            </w:pPr>
            <w:r w:rsidRPr="00795034">
              <w:t>Улица Молодежная дом № 18</w:t>
            </w:r>
          </w:p>
        </w:tc>
      </w:tr>
    </w:tbl>
    <w:p w:rsidR="00713336" w:rsidRPr="002E6CC2" w:rsidRDefault="00713336" w:rsidP="00713336">
      <w:pPr>
        <w:jc w:val="center"/>
        <w:rPr>
          <w:sz w:val="28"/>
          <w:szCs w:val="28"/>
        </w:rPr>
      </w:pPr>
    </w:p>
    <w:p w:rsidR="00713336" w:rsidRPr="00681689" w:rsidRDefault="00713336" w:rsidP="006816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713336" w:rsidRPr="00681689" w:rsidSect="0071333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761D8"/>
    <w:multiLevelType w:val="hybridMultilevel"/>
    <w:tmpl w:val="E1F63AD8"/>
    <w:lvl w:ilvl="0" w:tplc="446063CE">
      <w:start w:val="1"/>
      <w:numFmt w:val="decimal"/>
      <w:lvlText w:val="%1."/>
      <w:lvlJc w:val="right"/>
      <w:pPr>
        <w:ind w:left="78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6A29"/>
    <w:rsid w:val="000A4967"/>
    <w:rsid w:val="001C40D1"/>
    <w:rsid w:val="002B3307"/>
    <w:rsid w:val="002E6CC2"/>
    <w:rsid w:val="003651DD"/>
    <w:rsid w:val="003B0FEC"/>
    <w:rsid w:val="004A03F0"/>
    <w:rsid w:val="004B0E0B"/>
    <w:rsid w:val="00540266"/>
    <w:rsid w:val="00541214"/>
    <w:rsid w:val="00557047"/>
    <w:rsid w:val="005C6A29"/>
    <w:rsid w:val="005D5DEA"/>
    <w:rsid w:val="00636EA4"/>
    <w:rsid w:val="00666657"/>
    <w:rsid w:val="00681689"/>
    <w:rsid w:val="006A0BBB"/>
    <w:rsid w:val="006C36DC"/>
    <w:rsid w:val="00713336"/>
    <w:rsid w:val="007512DA"/>
    <w:rsid w:val="007513E3"/>
    <w:rsid w:val="00793B05"/>
    <w:rsid w:val="009225F2"/>
    <w:rsid w:val="00985822"/>
    <w:rsid w:val="00AD319D"/>
    <w:rsid w:val="00C977F2"/>
    <w:rsid w:val="00CD7A14"/>
    <w:rsid w:val="00CF30CB"/>
    <w:rsid w:val="00D91F2D"/>
    <w:rsid w:val="00F50893"/>
    <w:rsid w:val="00FA2D29"/>
    <w:rsid w:val="00FF3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0D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85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858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F50893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F3A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0D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85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858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6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ine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B47B1-8A6D-474F-B6C0-649DC3127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2026-08-19T07:16:00Z</cp:lastPrinted>
  <dcterms:created xsi:type="dcterms:W3CDTF">2026-09-29T09:33:00Z</dcterms:created>
  <dcterms:modified xsi:type="dcterms:W3CDTF">2026-10-01T07:05:00Z</dcterms:modified>
</cp:coreProperties>
</file>