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6ECA" w:rsidRDefault="00AD4440">
      <w:pPr>
        <w:spacing w:before="64" w:line="242" w:lineRule="auto"/>
        <w:ind w:left="1567" w:right="5737" w:hanging="149"/>
        <w:rPr>
          <w:b/>
          <w:sz w:val="28"/>
        </w:rPr>
      </w:pPr>
      <w:r>
        <w:rPr>
          <w:b/>
          <w:spacing w:val="-2"/>
          <w:sz w:val="28"/>
        </w:rPr>
        <w:t>Администрация</w:t>
      </w:r>
    </w:p>
    <w:p w:rsidR="00496ECA" w:rsidRDefault="00AD4440">
      <w:pPr>
        <w:pStyle w:val="1"/>
        <w:ind w:left="1034" w:right="5351" w:hanging="10"/>
      </w:pPr>
      <w:r>
        <w:t xml:space="preserve">сельского поселения </w:t>
      </w:r>
      <w:proofErr w:type="spellStart"/>
      <w:r w:rsidR="00ED2A15">
        <w:t>Кинельский</w:t>
      </w:r>
      <w:proofErr w:type="spellEnd"/>
      <w:r>
        <w:t xml:space="preserve"> муниципального</w:t>
      </w:r>
      <w:r>
        <w:rPr>
          <w:spacing w:val="-18"/>
        </w:rPr>
        <w:t xml:space="preserve"> </w:t>
      </w:r>
      <w:r>
        <w:t xml:space="preserve">района </w:t>
      </w:r>
      <w:proofErr w:type="spellStart"/>
      <w:r>
        <w:rPr>
          <w:spacing w:val="-2"/>
        </w:rPr>
        <w:t>Кинельский</w:t>
      </w:r>
      <w:proofErr w:type="spellEnd"/>
    </w:p>
    <w:p w:rsidR="00496ECA" w:rsidRDefault="00AD4440">
      <w:pPr>
        <w:spacing w:before="1"/>
        <w:ind w:left="582" w:right="4905"/>
        <w:jc w:val="center"/>
        <w:rPr>
          <w:b/>
          <w:sz w:val="28"/>
        </w:rPr>
      </w:pPr>
      <w:r>
        <w:rPr>
          <w:b/>
          <w:sz w:val="28"/>
        </w:rPr>
        <w:t>Самарской</w:t>
      </w:r>
      <w:r>
        <w:rPr>
          <w:b/>
          <w:spacing w:val="-13"/>
          <w:sz w:val="28"/>
        </w:rPr>
        <w:t xml:space="preserve"> </w:t>
      </w:r>
      <w:r>
        <w:rPr>
          <w:b/>
          <w:spacing w:val="-2"/>
          <w:sz w:val="28"/>
        </w:rPr>
        <w:t>области</w:t>
      </w:r>
    </w:p>
    <w:p w:rsidR="00496ECA" w:rsidRDefault="00AD4440">
      <w:pPr>
        <w:pStyle w:val="a4"/>
      </w:pPr>
      <w:r>
        <w:rPr>
          <w:spacing w:val="-2"/>
        </w:rPr>
        <w:t>ПОСТАНОВЛЕНИЕ</w:t>
      </w:r>
    </w:p>
    <w:p w:rsidR="00496ECA" w:rsidRDefault="00AD4440">
      <w:pPr>
        <w:pStyle w:val="a3"/>
        <w:spacing w:before="280" w:line="321" w:lineRule="exact"/>
        <w:ind w:left="582" w:right="4962"/>
        <w:jc w:val="center"/>
      </w:pPr>
      <w:bookmarkStart w:id="0" w:name="от_29_апреля_2026_года__№_82"/>
      <w:bookmarkEnd w:id="0"/>
      <w:r w:rsidRPr="00AD4440">
        <w:t>от</w:t>
      </w:r>
      <w:r w:rsidRPr="00AD4440">
        <w:rPr>
          <w:spacing w:val="-4"/>
        </w:rPr>
        <w:t xml:space="preserve"> </w:t>
      </w:r>
      <w:r w:rsidRPr="00AD4440">
        <w:t>31</w:t>
      </w:r>
      <w:r w:rsidRPr="00AD4440">
        <w:rPr>
          <w:spacing w:val="-2"/>
        </w:rPr>
        <w:t xml:space="preserve"> </w:t>
      </w:r>
      <w:r w:rsidR="00ED2A15" w:rsidRPr="00AD4440">
        <w:rPr>
          <w:spacing w:val="-2"/>
        </w:rPr>
        <w:t>августа</w:t>
      </w:r>
      <w:r w:rsidRPr="00AD4440">
        <w:rPr>
          <w:spacing w:val="1"/>
        </w:rPr>
        <w:t xml:space="preserve"> </w:t>
      </w:r>
      <w:r w:rsidRPr="00AD4440">
        <w:t>2026</w:t>
      </w:r>
      <w:r w:rsidRPr="00AD4440">
        <w:rPr>
          <w:spacing w:val="-2"/>
        </w:rPr>
        <w:t xml:space="preserve"> </w:t>
      </w:r>
      <w:r w:rsidRPr="00AD4440">
        <w:t>года</w:t>
      </w:r>
      <w:r w:rsidRPr="00AD4440">
        <w:rPr>
          <w:spacing w:val="67"/>
        </w:rPr>
        <w:t xml:space="preserve"> </w:t>
      </w:r>
      <w:r w:rsidRPr="00AD4440">
        <w:t>№</w:t>
      </w:r>
      <w:r w:rsidRPr="00AD4440">
        <w:rPr>
          <w:spacing w:val="-2"/>
        </w:rPr>
        <w:t xml:space="preserve"> </w:t>
      </w:r>
      <w:r w:rsidRPr="00AD4440">
        <w:rPr>
          <w:spacing w:val="-5"/>
        </w:rPr>
        <w:t>139-1</w:t>
      </w:r>
      <w:bookmarkStart w:id="1" w:name="_GoBack"/>
      <w:bookmarkEnd w:id="1"/>
    </w:p>
    <w:p w:rsidR="00496ECA" w:rsidRDefault="00496ECA">
      <w:pPr>
        <w:pStyle w:val="a3"/>
        <w:spacing w:before="54"/>
        <w:ind w:left="0"/>
        <w:jc w:val="left"/>
        <w:rPr>
          <w:sz w:val="24"/>
        </w:rPr>
      </w:pPr>
      <w:bookmarkStart w:id="2" w:name="с._Малая_Малышевка"/>
      <w:bookmarkEnd w:id="2"/>
    </w:p>
    <w:p w:rsidR="00496ECA" w:rsidRDefault="00AD4440">
      <w:pPr>
        <w:tabs>
          <w:tab w:val="left" w:pos="2225"/>
          <w:tab w:val="left" w:pos="2374"/>
          <w:tab w:val="left" w:pos="4025"/>
          <w:tab w:val="left" w:pos="4606"/>
        </w:tabs>
        <w:ind w:left="2" w:right="3924"/>
        <w:jc w:val="both"/>
        <w:rPr>
          <w:b/>
          <w:sz w:val="28"/>
        </w:rPr>
      </w:pPr>
      <w:r>
        <w:rPr>
          <w:b/>
          <w:sz w:val="28"/>
        </w:rPr>
        <w:t>О внесении изменений в Постановление администрации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сельского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поселения</w:t>
      </w:r>
      <w:r>
        <w:rPr>
          <w:b/>
          <w:spacing w:val="-18"/>
          <w:sz w:val="28"/>
        </w:rPr>
        <w:t xml:space="preserve"> </w:t>
      </w:r>
      <w:proofErr w:type="spellStart"/>
      <w:r w:rsidR="00ED2A15">
        <w:rPr>
          <w:b/>
          <w:sz w:val="28"/>
        </w:rPr>
        <w:t>Кинельский</w:t>
      </w:r>
      <w:proofErr w:type="spellEnd"/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 xml:space="preserve">муниципального района </w:t>
      </w:r>
      <w:proofErr w:type="spellStart"/>
      <w:r>
        <w:rPr>
          <w:b/>
          <w:spacing w:val="-2"/>
          <w:sz w:val="28"/>
        </w:rPr>
        <w:t>Кинельский</w:t>
      </w:r>
      <w:proofErr w:type="spellEnd"/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pacing w:val="-2"/>
          <w:sz w:val="28"/>
        </w:rPr>
        <w:t>Самарской</w:t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pacing w:val="-6"/>
          <w:sz w:val="28"/>
        </w:rPr>
        <w:t xml:space="preserve">области </w:t>
      </w:r>
      <w:r>
        <w:rPr>
          <w:b/>
          <w:sz w:val="28"/>
        </w:rPr>
        <w:t>от</w:t>
      </w:r>
      <w:r w:rsidR="00ED2A15">
        <w:rPr>
          <w:b/>
          <w:sz w:val="28"/>
        </w:rPr>
        <w:t xml:space="preserve"> </w:t>
      </w:r>
      <w:r>
        <w:rPr>
          <w:b/>
          <w:sz w:val="28"/>
        </w:rPr>
        <w:t>07.10.2025</w:t>
      </w:r>
      <w:r>
        <w:rPr>
          <w:b/>
          <w:sz w:val="28"/>
        </w:rPr>
        <w:t xml:space="preserve"> г. № </w:t>
      </w:r>
      <w:r w:rsidR="00ED2A15">
        <w:rPr>
          <w:b/>
          <w:sz w:val="28"/>
        </w:rPr>
        <w:t>110-1</w:t>
      </w:r>
      <w:r>
        <w:rPr>
          <w:b/>
          <w:sz w:val="28"/>
        </w:rPr>
        <w:t xml:space="preserve"> «Об утверждении регламента реализации администрацией сельского поселения </w:t>
      </w:r>
      <w:proofErr w:type="spellStart"/>
      <w:r w:rsidR="00ED2A15">
        <w:rPr>
          <w:b/>
          <w:sz w:val="28"/>
        </w:rPr>
        <w:t>Кинельский</w:t>
      </w:r>
      <w:proofErr w:type="spellEnd"/>
      <w:r>
        <w:rPr>
          <w:b/>
          <w:sz w:val="28"/>
        </w:rPr>
        <w:t xml:space="preserve"> муниципального района </w:t>
      </w:r>
      <w:proofErr w:type="spellStart"/>
      <w:r>
        <w:rPr>
          <w:b/>
          <w:sz w:val="28"/>
        </w:rPr>
        <w:t>Кинельский</w:t>
      </w:r>
      <w:proofErr w:type="spellEnd"/>
      <w:r>
        <w:rPr>
          <w:b/>
          <w:sz w:val="28"/>
        </w:rPr>
        <w:t xml:space="preserve"> </w:t>
      </w:r>
      <w:r>
        <w:rPr>
          <w:b/>
          <w:spacing w:val="-2"/>
          <w:sz w:val="28"/>
        </w:rPr>
        <w:t>Самарской</w:t>
      </w:r>
      <w:r>
        <w:rPr>
          <w:b/>
          <w:sz w:val="28"/>
        </w:rPr>
        <w:tab/>
      </w:r>
      <w:r>
        <w:rPr>
          <w:b/>
          <w:spacing w:val="-67"/>
          <w:sz w:val="28"/>
        </w:rPr>
        <w:t xml:space="preserve"> </w:t>
      </w:r>
      <w:r>
        <w:rPr>
          <w:b/>
          <w:spacing w:val="-2"/>
          <w:sz w:val="28"/>
        </w:rPr>
        <w:t>области</w:t>
      </w:r>
      <w:r>
        <w:rPr>
          <w:b/>
          <w:sz w:val="28"/>
        </w:rPr>
        <w:tab/>
      </w:r>
      <w:r>
        <w:rPr>
          <w:b/>
          <w:spacing w:val="-18"/>
          <w:sz w:val="28"/>
        </w:rPr>
        <w:t xml:space="preserve"> </w:t>
      </w:r>
      <w:r>
        <w:rPr>
          <w:b/>
          <w:spacing w:val="-10"/>
          <w:sz w:val="28"/>
        </w:rPr>
        <w:t>по</w:t>
      </w:r>
      <w:r>
        <w:rPr>
          <w:b/>
          <w:spacing w:val="-10"/>
          <w:sz w:val="28"/>
        </w:rPr>
        <w:t xml:space="preserve">лномочий </w:t>
      </w:r>
      <w:r>
        <w:rPr>
          <w:b/>
          <w:spacing w:val="-2"/>
          <w:sz w:val="28"/>
        </w:rPr>
        <w:t>администратора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доходов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бюджета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сельского поселения</w:t>
      </w:r>
      <w:r>
        <w:rPr>
          <w:b/>
          <w:sz w:val="28"/>
        </w:rPr>
        <w:tab/>
      </w:r>
      <w:proofErr w:type="spellStart"/>
      <w:r w:rsidR="00ED2A15">
        <w:rPr>
          <w:b/>
          <w:spacing w:val="-4"/>
          <w:sz w:val="28"/>
        </w:rPr>
        <w:t>Кинельский</w:t>
      </w:r>
      <w:proofErr w:type="spellEnd"/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 xml:space="preserve">муниципального района </w:t>
      </w:r>
      <w:proofErr w:type="spellStart"/>
      <w:r>
        <w:rPr>
          <w:b/>
          <w:sz w:val="28"/>
        </w:rPr>
        <w:t>Кинельский</w:t>
      </w:r>
      <w:proofErr w:type="spellEnd"/>
      <w:r>
        <w:rPr>
          <w:b/>
          <w:sz w:val="28"/>
        </w:rPr>
        <w:t xml:space="preserve"> Самарской области по взысканию дебиторской задолженности по платежам в бюджет,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пеням,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штрафам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ним»</w:t>
      </w:r>
    </w:p>
    <w:p w:rsidR="00496ECA" w:rsidRDefault="00AD4440">
      <w:pPr>
        <w:pStyle w:val="a3"/>
        <w:spacing w:before="270" w:line="276" w:lineRule="auto"/>
        <w:ind w:right="122" w:firstLine="710"/>
      </w:pPr>
      <w:r>
        <w:t>В соответствии со статьей 160.1 Бюджетного кодекса Российской Федерации, приказом Минфина России от 24 февраля 2026 г. № 12н "О внесении изменений в общие требования к регламенту реализации полномочий администратора доходов бюджета по взысканию дебиторской</w:t>
      </w:r>
      <w:r>
        <w:t xml:space="preserve"> задолженности по платежам в бюджет, пеням и штрафам по ним, утвержденные</w:t>
      </w:r>
      <w:r>
        <w:rPr>
          <w:spacing w:val="30"/>
        </w:rPr>
        <w:t xml:space="preserve"> </w:t>
      </w:r>
      <w:r>
        <w:t>приказом</w:t>
      </w:r>
      <w:r>
        <w:rPr>
          <w:spacing w:val="32"/>
        </w:rPr>
        <w:t xml:space="preserve"> </w:t>
      </w:r>
      <w:r>
        <w:t>Министерства</w:t>
      </w:r>
      <w:r>
        <w:rPr>
          <w:spacing w:val="31"/>
        </w:rPr>
        <w:t xml:space="preserve"> </w:t>
      </w:r>
      <w:r>
        <w:t>финансов</w:t>
      </w:r>
      <w:r>
        <w:rPr>
          <w:spacing w:val="29"/>
        </w:rPr>
        <w:t xml:space="preserve"> </w:t>
      </w:r>
      <w:r>
        <w:t>Российской</w:t>
      </w:r>
      <w:r>
        <w:rPr>
          <w:spacing w:val="30"/>
        </w:rPr>
        <w:t xml:space="preserve"> </w:t>
      </w:r>
      <w:r>
        <w:t>Федерации</w:t>
      </w:r>
      <w:r>
        <w:rPr>
          <w:spacing w:val="30"/>
        </w:rPr>
        <w:t xml:space="preserve"> </w:t>
      </w:r>
      <w:r>
        <w:rPr>
          <w:spacing w:val="-5"/>
        </w:rPr>
        <w:t>от</w:t>
      </w:r>
    </w:p>
    <w:p w:rsidR="00496ECA" w:rsidRDefault="00AD4440">
      <w:pPr>
        <w:pStyle w:val="a3"/>
        <w:spacing w:before="1" w:line="276" w:lineRule="auto"/>
        <w:ind w:right="121"/>
      </w:pPr>
      <w:r>
        <w:t xml:space="preserve">26 сентября 2024 г. № 139н", администрация сельского поселения </w:t>
      </w:r>
      <w:proofErr w:type="spellStart"/>
      <w:r w:rsidR="00ED2A15">
        <w:t>Кинельский</w:t>
      </w:r>
      <w:proofErr w:type="spellEnd"/>
      <w:r>
        <w:t xml:space="preserve"> муниципального района </w:t>
      </w:r>
      <w:proofErr w:type="spellStart"/>
      <w:r>
        <w:t>Кинельский</w:t>
      </w:r>
      <w:proofErr w:type="spellEnd"/>
      <w:r>
        <w:t xml:space="preserve"> Самарской облас</w:t>
      </w:r>
      <w:r>
        <w:t>ти</w:t>
      </w:r>
    </w:p>
    <w:p w:rsidR="00496ECA" w:rsidRDefault="00496ECA">
      <w:pPr>
        <w:pStyle w:val="a3"/>
        <w:spacing w:before="56"/>
        <w:ind w:left="0"/>
        <w:jc w:val="left"/>
      </w:pPr>
    </w:p>
    <w:p w:rsidR="00ED2A15" w:rsidRDefault="00ED2A15">
      <w:pPr>
        <w:pStyle w:val="1"/>
        <w:rPr>
          <w:spacing w:val="-2"/>
        </w:rPr>
      </w:pPr>
    </w:p>
    <w:p w:rsidR="00ED2A15" w:rsidRDefault="00ED2A15">
      <w:pPr>
        <w:pStyle w:val="1"/>
        <w:rPr>
          <w:spacing w:val="-2"/>
        </w:rPr>
      </w:pPr>
    </w:p>
    <w:p w:rsidR="00ED2A15" w:rsidRDefault="00ED2A15">
      <w:pPr>
        <w:pStyle w:val="1"/>
        <w:rPr>
          <w:spacing w:val="-2"/>
        </w:rPr>
      </w:pPr>
    </w:p>
    <w:p w:rsidR="00ED2A15" w:rsidRDefault="00ED2A15">
      <w:pPr>
        <w:pStyle w:val="1"/>
        <w:rPr>
          <w:spacing w:val="-2"/>
        </w:rPr>
      </w:pPr>
    </w:p>
    <w:p w:rsidR="00ED2A15" w:rsidRDefault="00ED2A15">
      <w:pPr>
        <w:pStyle w:val="1"/>
        <w:rPr>
          <w:spacing w:val="-2"/>
        </w:rPr>
      </w:pPr>
    </w:p>
    <w:p w:rsidR="00ED2A15" w:rsidRDefault="00ED2A15">
      <w:pPr>
        <w:pStyle w:val="1"/>
        <w:rPr>
          <w:spacing w:val="-2"/>
        </w:rPr>
      </w:pPr>
    </w:p>
    <w:p w:rsidR="00ED2A15" w:rsidRDefault="00ED2A15">
      <w:pPr>
        <w:pStyle w:val="1"/>
        <w:rPr>
          <w:spacing w:val="-2"/>
        </w:rPr>
      </w:pPr>
    </w:p>
    <w:p w:rsidR="00ED2A15" w:rsidRDefault="00ED2A15">
      <w:pPr>
        <w:pStyle w:val="1"/>
        <w:rPr>
          <w:spacing w:val="-2"/>
        </w:rPr>
      </w:pPr>
    </w:p>
    <w:p w:rsidR="00ED2A15" w:rsidRDefault="00ED2A15">
      <w:pPr>
        <w:pStyle w:val="1"/>
        <w:rPr>
          <w:spacing w:val="-2"/>
        </w:rPr>
      </w:pPr>
    </w:p>
    <w:p w:rsidR="00ED2A15" w:rsidRDefault="00ED2A15">
      <w:pPr>
        <w:pStyle w:val="1"/>
        <w:rPr>
          <w:spacing w:val="-2"/>
        </w:rPr>
      </w:pPr>
    </w:p>
    <w:p w:rsidR="00496ECA" w:rsidRDefault="00AD4440">
      <w:pPr>
        <w:pStyle w:val="1"/>
      </w:pPr>
      <w:r>
        <w:rPr>
          <w:spacing w:val="-2"/>
        </w:rPr>
        <w:lastRenderedPageBreak/>
        <w:t>ПОСТАНОВЛЯЕТ:</w:t>
      </w:r>
    </w:p>
    <w:p w:rsidR="00496ECA" w:rsidRDefault="00AD4440">
      <w:pPr>
        <w:pStyle w:val="a5"/>
        <w:numPr>
          <w:ilvl w:val="0"/>
          <w:numId w:val="3"/>
        </w:numPr>
        <w:tabs>
          <w:tab w:val="left" w:pos="1239"/>
        </w:tabs>
        <w:spacing w:before="71" w:line="276" w:lineRule="auto"/>
        <w:ind w:right="124" w:firstLine="710"/>
        <w:jc w:val="both"/>
        <w:rPr>
          <w:sz w:val="28"/>
        </w:rPr>
      </w:pPr>
      <w:r>
        <w:rPr>
          <w:sz w:val="28"/>
        </w:rPr>
        <w:t xml:space="preserve">Внести следующие изменения в регламент реализации администрацией сельского поселения </w:t>
      </w:r>
      <w:proofErr w:type="spellStart"/>
      <w:r w:rsidR="00ED2A15">
        <w:rPr>
          <w:sz w:val="28"/>
        </w:rPr>
        <w:t>Кинельский</w:t>
      </w:r>
      <w:proofErr w:type="spellEnd"/>
      <w:r>
        <w:rPr>
          <w:sz w:val="28"/>
        </w:rPr>
        <w:t xml:space="preserve"> муниципального района </w:t>
      </w:r>
      <w:proofErr w:type="spellStart"/>
      <w:r>
        <w:rPr>
          <w:sz w:val="28"/>
        </w:rPr>
        <w:t>Кинельский</w:t>
      </w:r>
      <w:proofErr w:type="spellEnd"/>
      <w:r>
        <w:rPr>
          <w:sz w:val="28"/>
        </w:rPr>
        <w:t xml:space="preserve"> Самарской области полномочий администратора доходов бюджета сельского поселения </w:t>
      </w:r>
      <w:proofErr w:type="spellStart"/>
      <w:r w:rsidR="00ED2A15">
        <w:rPr>
          <w:sz w:val="28"/>
        </w:rPr>
        <w:t>Кинельский</w:t>
      </w:r>
      <w:proofErr w:type="spellEnd"/>
      <w:r>
        <w:rPr>
          <w:sz w:val="28"/>
        </w:rPr>
        <w:t xml:space="preserve"> муниципального района </w:t>
      </w:r>
      <w:proofErr w:type="spellStart"/>
      <w:r>
        <w:rPr>
          <w:sz w:val="28"/>
        </w:rPr>
        <w:t>Кине</w:t>
      </w:r>
      <w:r>
        <w:rPr>
          <w:sz w:val="28"/>
        </w:rPr>
        <w:t>льский</w:t>
      </w:r>
      <w:proofErr w:type="spellEnd"/>
      <w:r>
        <w:rPr>
          <w:sz w:val="28"/>
        </w:rPr>
        <w:t xml:space="preserve"> Самарской области по взысканию дебиторской задолженности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по платежам в бюджет, пеням, и штрафам по ним, утвержденный Постановлением администрация сельского поселения </w:t>
      </w:r>
      <w:proofErr w:type="spellStart"/>
      <w:r w:rsidR="00ED2A15">
        <w:rPr>
          <w:sz w:val="28"/>
        </w:rPr>
        <w:t>Кинельский</w:t>
      </w:r>
      <w:proofErr w:type="spellEnd"/>
      <w:r>
        <w:rPr>
          <w:sz w:val="28"/>
        </w:rPr>
        <w:t xml:space="preserve"> муниципального</w:t>
      </w:r>
      <w:r>
        <w:rPr>
          <w:spacing w:val="51"/>
          <w:w w:val="150"/>
          <w:sz w:val="28"/>
        </w:rPr>
        <w:t xml:space="preserve"> </w:t>
      </w:r>
      <w:r>
        <w:rPr>
          <w:sz w:val="28"/>
        </w:rPr>
        <w:t>района</w:t>
      </w:r>
      <w:r>
        <w:rPr>
          <w:spacing w:val="52"/>
          <w:w w:val="150"/>
          <w:sz w:val="28"/>
        </w:rPr>
        <w:t xml:space="preserve"> </w:t>
      </w:r>
      <w:proofErr w:type="spellStart"/>
      <w:r>
        <w:rPr>
          <w:sz w:val="28"/>
        </w:rPr>
        <w:t>Кинельский</w:t>
      </w:r>
      <w:proofErr w:type="spellEnd"/>
      <w:r>
        <w:rPr>
          <w:spacing w:val="51"/>
          <w:w w:val="150"/>
          <w:sz w:val="28"/>
        </w:rPr>
        <w:t xml:space="preserve"> </w:t>
      </w:r>
      <w:r>
        <w:rPr>
          <w:sz w:val="28"/>
        </w:rPr>
        <w:t>Самарской</w:t>
      </w:r>
      <w:r>
        <w:rPr>
          <w:spacing w:val="51"/>
          <w:w w:val="150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51"/>
          <w:w w:val="150"/>
          <w:sz w:val="28"/>
        </w:rPr>
        <w:t xml:space="preserve"> </w:t>
      </w:r>
      <w:r>
        <w:rPr>
          <w:sz w:val="28"/>
        </w:rPr>
        <w:t>от</w:t>
      </w:r>
      <w:r>
        <w:rPr>
          <w:spacing w:val="49"/>
          <w:w w:val="150"/>
          <w:sz w:val="28"/>
        </w:rPr>
        <w:t xml:space="preserve"> </w:t>
      </w:r>
      <w:r>
        <w:rPr>
          <w:sz w:val="28"/>
        </w:rPr>
        <w:t>07.10.2025</w:t>
      </w:r>
      <w:r>
        <w:rPr>
          <w:spacing w:val="51"/>
          <w:w w:val="150"/>
          <w:sz w:val="28"/>
        </w:rPr>
        <w:t xml:space="preserve"> </w:t>
      </w:r>
      <w:r>
        <w:rPr>
          <w:spacing w:val="-5"/>
          <w:sz w:val="28"/>
        </w:rPr>
        <w:t>г.</w:t>
      </w:r>
    </w:p>
    <w:p w:rsidR="00496ECA" w:rsidRDefault="00AD4440">
      <w:pPr>
        <w:pStyle w:val="a3"/>
        <w:spacing w:before="1"/>
      </w:pPr>
      <w:r>
        <w:t>№</w:t>
      </w:r>
      <w:r>
        <w:rPr>
          <w:spacing w:val="-8"/>
        </w:rPr>
        <w:t xml:space="preserve"> </w:t>
      </w:r>
      <w:r w:rsidR="00ED2A15">
        <w:t>110-1</w:t>
      </w:r>
      <w:r>
        <w:t>,</w:t>
      </w:r>
      <w:r>
        <w:rPr>
          <w:spacing w:val="-5"/>
        </w:rPr>
        <w:t xml:space="preserve"> </w:t>
      </w:r>
      <w:r>
        <w:t>следующие</w:t>
      </w:r>
      <w:r>
        <w:rPr>
          <w:spacing w:val="-6"/>
        </w:rPr>
        <w:t xml:space="preserve"> </w:t>
      </w:r>
      <w:r>
        <w:rPr>
          <w:spacing w:val="-2"/>
        </w:rPr>
        <w:t>изменения:</w:t>
      </w:r>
    </w:p>
    <w:p w:rsidR="00496ECA" w:rsidRDefault="00AD4440">
      <w:pPr>
        <w:pStyle w:val="1"/>
        <w:numPr>
          <w:ilvl w:val="1"/>
          <w:numId w:val="3"/>
        </w:numPr>
        <w:tabs>
          <w:tab w:val="left" w:pos="1417"/>
        </w:tabs>
        <w:spacing w:before="52"/>
        <w:ind w:left="1417" w:hanging="704"/>
        <w:jc w:val="both"/>
      </w:pPr>
      <w:r>
        <w:t>Пункт</w:t>
      </w:r>
      <w:r>
        <w:rPr>
          <w:spacing w:val="-13"/>
        </w:rPr>
        <w:t xml:space="preserve"> </w:t>
      </w:r>
      <w:r>
        <w:rPr>
          <w:spacing w:val="-5"/>
        </w:rPr>
        <w:t>3:</w:t>
      </w:r>
    </w:p>
    <w:p w:rsidR="00496ECA" w:rsidRDefault="00AD4440">
      <w:pPr>
        <w:spacing w:before="43" w:line="322" w:lineRule="exact"/>
        <w:ind w:left="641"/>
        <w:jc w:val="both"/>
        <w:rPr>
          <w:sz w:val="28"/>
        </w:rPr>
      </w:pPr>
      <w:r>
        <w:rPr>
          <w:sz w:val="28"/>
        </w:rPr>
        <w:t>а)</w:t>
      </w:r>
      <w:r>
        <w:rPr>
          <w:spacing w:val="-7"/>
          <w:sz w:val="28"/>
        </w:rPr>
        <w:t xml:space="preserve"> </w:t>
      </w:r>
      <w:r>
        <w:rPr>
          <w:sz w:val="28"/>
        </w:rPr>
        <w:t>дополнить</w:t>
      </w:r>
      <w:r>
        <w:rPr>
          <w:spacing w:val="-7"/>
          <w:sz w:val="28"/>
        </w:rPr>
        <w:t xml:space="preserve"> </w:t>
      </w:r>
      <w:r>
        <w:rPr>
          <w:b/>
          <w:sz w:val="28"/>
        </w:rPr>
        <w:t>подпунктом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«а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¹»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следующего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содержания:</w:t>
      </w:r>
    </w:p>
    <w:p w:rsidR="00496ECA" w:rsidRDefault="00AD4440">
      <w:pPr>
        <w:pStyle w:val="a3"/>
        <w:ind w:right="196"/>
      </w:pPr>
      <w:proofErr w:type="gramStart"/>
      <w:r>
        <w:t>« а</w:t>
      </w:r>
      <w:proofErr w:type="gramEnd"/>
      <w:r>
        <w:t xml:space="preserve"> ¹") процедуру осуществления каждого мероприятия по реализации администратором доходов бюджета полномочий, направленных на взыскание дебиторской задолженности по </w:t>
      </w:r>
      <w:r>
        <w:t>доходам, в</w:t>
      </w:r>
      <w:r>
        <w:rPr>
          <w:spacing w:val="-2"/>
        </w:rPr>
        <w:t xml:space="preserve"> </w:t>
      </w:r>
      <w:r>
        <w:t>том числе направления запросов, уведомлений и иных видов документов, необходимых для их реализации, в соответствующие органы государственной власти, иные государственные органы, органы местного самоуправления, организации;</w:t>
      </w:r>
    </w:p>
    <w:p w:rsidR="00496ECA" w:rsidRDefault="00496ECA">
      <w:pPr>
        <w:pStyle w:val="a3"/>
        <w:spacing w:before="51"/>
        <w:ind w:left="0"/>
        <w:jc w:val="left"/>
      </w:pPr>
    </w:p>
    <w:p w:rsidR="00496ECA" w:rsidRDefault="00AD4440">
      <w:pPr>
        <w:ind w:left="569"/>
        <w:jc w:val="both"/>
        <w:rPr>
          <w:sz w:val="28"/>
        </w:rPr>
      </w:pPr>
      <w:r>
        <w:rPr>
          <w:sz w:val="28"/>
        </w:rPr>
        <w:t>б)</w:t>
      </w:r>
      <w:r>
        <w:rPr>
          <w:spacing w:val="-8"/>
          <w:sz w:val="28"/>
        </w:rPr>
        <w:t xml:space="preserve"> </w:t>
      </w:r>
      <w:r>
        <w:rPr>
          <w:b/>
          <w:sz w:val="28"/>
        </w:rPr>
        <w:t>подпункт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«б»</w:t>
      </w:r>
      <w:r>
        <w:rPr>
          <w:b/>
          <w:spacing w:val="-5"/>
          <w:sz w:val="28"/>
        </w:rPr>
        <w:t xml:space="preserve"> </w:t>
      </w:r>
      <w:r>
        <w:rPr>
          <w:sz w:val="28"/>
        </w:rPr>
        <w:t>излож</w:t>
      </w:r>
      <w:r>
        <w:rPr>
          <w:sz w:val="28"/>
        </w:rPr>
        <w:t>ить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следующей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редакции:</w:t>
      </w:r>
    </w:p>
    <w:p w:rsidR="00496ECA" w:rsidRDefault="00AD4440">
      <w:pPr>
        <w:pStyle w:val="a3"/>
        <w:spacing w:before="48" w:line="276" w:lineRule="auto"/>
        <w:ind w:right="129" w:firstLine="566"/>
      </w:pPr>
      <w:r>
        <w:t>«б) сроки реализации каждого мероприятия по реализации администратором</w:t>
      </w:r>
      <w:r>
        <w:rPr>
          <w:spacing w:val="-3"/>
        </w:rPr>
        <w:t xml:space="preserve"> </w:t>
      </w:r>
      <w:r>
        <w:t>доходов</w:t>
      </w:r>
      <w:r>
        <w:rPr>
          <w:spacing w:val="-6"/>
        </w:rPr>
        <w:t xml:space="preserve"> </w:t>
      </w:r>
      <w:r>
        <w:t>бюджета</w:t>
      </w:r>
      <w:r>
        <w:rPr>
          <w:spacing w:val="-3"/>
        </w:rPr>
        <w:t xml:space="preserve"> </w:t>
      </w:r>
      <w:r>
        <w:t>полномочий,</w:t>
      </w:r>
      <w:r>
        <w:rPr>
          <w:spacing w:val="-2"/>
        </w:rPr>
        <w:t xml:space="preserve"> </w:t>
      </w:r>
      <w:r>
        <w:t>направленных</w:t>
      </w:r>
      <w:r>
        <w:rPr>
          <w:spacing w:val="-8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взыскание дебиторской задолженности по доходам, которые не должны превышать сроки, установленные настоящим документ</w:t>
      </w:r>
      <w:r>
        <w:t>ом (при наличии)»;</w:t>
      </w:r>
    </w:p>
    <w:p w:rsidR="00496ECA" w:rsidRDefault="00496ECA">
      <w:pPr>
        <w:pStyle w:val="a3"/>
        <w:spacing w:before="50"/>
        <w:ind w:left="0"/>
        <w:jc w:val="left"/>
      </w:pPr>
    </w:p>
    <w:p w:rsidR="00496ECA" w:rsidRDefault="00AD4440">
      <w:pPr>
        <w:pStyle w:val="a5"/>
        <w:numPr>
          <w:ilvl w:val="1"/>
          <w:numId w:val="3"/>
        </w:numPr>
        <w:tabs>
          <w:tab w:val="left" w:pos="1416"/>
        </w:tabs>
        <w:ind w:left="2" w:right="127" w:firstLine="710"/>
        <w:jc w:val="both"/>
        <w:rPr>
          <w:sz w:val="28"/>
        </w:rPr>
      </w:pPr>
      <w:r>
        <w:rPr>
          <w:sz w:val="28"/>
        </w:rPr>
        <w:t xml:space="preserve">В </w:t>
      </w:r>
      <w:r>
        <w:rPr>
          <w:b/>
          <w:sz w:val="28"/>
        </w:rPr>
        <w:t xml:space="preserve">пункте 4 подпункт «в» </w:t>
      </w:r>
      <w:r>
        <w:rPr>
          <w:sz w:val="28"/>
        </w:rPr>
        <w:t xml:space="preserve">дополнить абзацем следующего </w:t>
      </w:r>
      <w:r>
        <w:rPr>
          <w:spacing w:val="-2"/>
          <w:sz w:val="28"/>
        </w:rPr>
        <w:t>содержания:</w:t>
      </w:r>
    </w:p>
    <w:p w:rsidR="00496ECA" w:rsidRDefault="00AD4440">
      <w:pPr>
        <w:pStyle w:val="a3"/>
        <w:spacing w:before="321"/>
        <w:ind w:right="129" w:firstLine="566"/>
      </w:pPr>
      <w:proofErr w:type="gramStart"/>
      <w:r>
        <w:t>« наличия</w:t>
      </w:r>
      <w:proofErr w:type="gramEnd"/>
      <w:r>
        <w:t xml:space="preserve"> сведений о том, что в отношении юридического лица принято решение о предстоящем исключении юридического лица из единого государственного реестра юридических лиц, в отношении индивидуального предпринимателя - о предстоящем исключении индивидуально</w:t>
      </w:r>
      <w:r>
        <w:t xml:space="preserve">го предпринимателя из единого государственного реестра индивидуальных </w:t>
      </w:r>
      <w:r>
        <w:rPr>
          <w:spacing w:val="-2"/>
        </w:rPr>
        <w:t>предпринимателей;»</w:t>
      </w:r>
    </w:p>
    <w:p w:rsidR="00496ECA" w:rsidRDefault="00496ECA">
      <w:pPr>
        <w:pStyle w:val="a3"/>
        <w:spacing w:before="51"/>
        <w:ind w:left="0"/>
        <w:jc w:val="left"/>
      </w:pPr>
    </w:p>
    <w:p w:rsidR="00496ECA" w:rsidRDefault="00AD4440">
      <w:pPr>
        <w:pStyle w:val="a5"/>
        <w:numPr>
          <w:ilvl w:val="1"/>
          <w:numId w:val="3"/>
        </w:numPr>
        <w:tabs>
          <w:tab w:val="left" w:pos="1417"/>
        </w:tabs>
        <w:ind w:left="1417" w:hanging="704"/>
        <w:jc w:val="both"/>
        <w:rPr>
          <w:sz w:val="28"/>
        </w:rPr>
      </w:pPr>
      <w:r>
        <w:rPr>
          <w:b/>
          <w:sz w:val="28"/>
        </w:rPr>
        <w:t>Пункт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5.1</w:t>
      </w:r>
      <w:r>
        <w:rPr>
          <w:b/>
          <w:spacing w:val="-4"/>
          <w:sz w:val="28"/>
        </w:rPr>
        <w:t xml:space="preserve"> </w:t>
      </w:r>
      <w:r>
        <w:rPr>
          <w:sz w:val="28"/>
        </w:rPr>
        <w:t>изложить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следующей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редакции:</w:t>
      </w:r>
    </w:p>
    <w:p w:rsidR="00496ECA" w:rsidRDefault="00496ECA">
      <w:pPr>
        <w:pStyle w:val="a3"/>
        <w:spacing w:before="95"/>
        <w:ind w:left="0"/>
        <w:jc w:val="left"/>
      </w:pPr>
    </w:p>
    <w:p w:rsidR="00496ECA" w:rsidRDefault="00AD4440">
      <w:pPr>
        <w:pStyle w:val="a3"/>
        <w:spacing w:line="276" w:lineRule="auto"/>
        <w:ind w:right="132" w:firstLine="566"/>
      </w:pPr>
      <w:r>
        <w:t>«5.1. Мероприятия по урегулированию дебиторской задолженности по доходам в досудебном порядке (со дня истечения срока уплаты соответствующего платежа в местный бюджет (пеней, штрафов) до начала работы по их принудительному взысканию) включают в себя:</w:t>
      </w:r>
    </w:p>
    <w:p w:rsidR="00496ECA" w:rsidRDefault="00496ECA">
      <w:pPr>
        <w:pStyle w:val="a3"/>
        <w:spacing w:line="276" w:lineRule="auto"/>
        <w:sectPr w:rsidR="00496ECA">
          <w:pgSz w:w="11910" w:h="16840"/>
          <w:pgMar w:top="1180" w:right="1133" w:bottom="280" w:left="1275" w:header="720" w:footer="720" w:gutter="0"/>
          <w:cols w:space="720"/>
        </w:sectPr>
      </w:pPr>
    </w:p>
    <w:p w:rsidR="00496ECA" w:rsidRDefault="00AD4440">
      <w:pPr>
        <w:pStyle w:val="a5"/>
        <w:numPr>
          <w:ilvl w:val="0"/>
          <w:numId w:val="2"/>
        </w:numPr>
        <w:tabs>
          <w:tab w:val="left" w:pos="874"/>
        </w:tabs>
        <w:spacing w:before="71" w:line="276" w:lineRule="auto"/>
        <w:ind w:right="121" w:firstLine="566"/>
        <w:rPr>
          <w:sz w:val="28"/>
        </w:rPr>
      </w:pPr>
      <w:r>
        <w:rPr>
          <w:sz w:val="28"/>
        </w:rPr>
        <w:lastRenderedPageBreak/>
        <w:t>направление требования должнику о погашении образовавшейся задолженности (в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случаях, когда денежное обязательство не предусматривает срок его исполнения и не содержит условия, позволяющего определить этот срок, а равно в случаях, когда срок </w:t>
      </w:r>
      <w:r>
        <w:rPr>
          <w:sz w:val="28"/>
        </w:rPr>
        <w:t>исполнения обязательства определен моментом востребования) не позднее 30 календарных дней со дня образования дебиторской задолженности по доходам;</w:t>
      </w:r>
    </w:p>
    <w:p w:rsidR="00496ECA" w:rsidRDefault="00AD4440">
      <w:pPr>
        <w:pStyle w:val="a5"/>
        <w:numPr>
          <w:ilvl w:val="0"/>
          <w:numId w:val="2"/>
        </w:numPr>
        <w:tabs>
          <w:tab w:val="left" w:pos="841"/>
        </w:tabs>
        <w:spacing w:before="1" w:line="276" w:lineRule="auto"/>
        <w:ind w:right="133" w:firstLine="504"/>
        <w:rPr>
          <w:sz w:val="28"/>
        </w:rPr>
      </w:pPr>
      <w:r>
        <w:rPr>
          <w:sz w:val="28"/>
        </w:rPr>
        <w:t>направление претензии должнику о погашении образовавшейся задолженности в досудебном порядке в установленный</w:t>
      </w:r>
      <w:r>
        <w:rPr>
          <w:sz w:val="28"/>
        </w:rPr>
        <w:t xml:space="preserve"> законом или муниципальным контрактом срок досудебного урегулирования в случае, когда претензионный порядок урегулирования спора предусмотрен процессуальным законодательством Российской Федерации, муниципальным </w:t>
      </w:r>
      <w:r>
        <w:rPr>
          <w:spacing w:val="-2"/>
          <w:sz w:val="28"/>
        </w:rPr>
        <w:t>контрактом;</w:t>
      </w:r>
    </w:p>
    <w:p w:rsidR="00496ECA" w:rsidRDefault="00AD4440">
      <w:pPr>
        <w:pStyle w:val="a5"/>
        <w:numPr>
          <w:ilvl w:val="0"/>
          <w:numId w:val="2"/>
        </w:numPr>
        <w:tabs>
          <w:tab w:val="left" w:pos="884"/>
        </w:tabs>
        <w:spacing w:line="276" w:lineRule="auto"/>
        <w:ind w:right="126" w:firstLine="566"/>
        <w:rPr>
          <w:sz w:val="28"/>
        </w:rPr>
      </w:pPr>
      <w:r>
        <w:rPr>
          <w:sz w:val="28"/>
        </w:rPr>
        <w:t>рассмотрение вопроса о возможнос</w:t>
      </w:r>
      <w:r>
        <w:rPr>
          <w:sz w:val="28"/>
        </w:rPr>
        <w:t>ти, предоставления отсрочки (рассрочки) платежа, реструктуризации дебиторской задолженности по доходам в порядке и случаях, предусмотренных законодательством Российской Федерации;</w:t>
      </w:r>
    </w:p>
    <w:p w:rsidR="00496ECA" w:rsidRDefault="00AD4440">
      <w:pPr>
        <w:pStyle w:val="a5"/>
        <w:numPr>
          <w:ilvl w:val="0"/>
          <w:numId w:val="2"/>
        </w:numPr>
        <w:tabs>
          <w:tab w:val="left" w:pos="798"/>
        </w:tabs>
        <w:spacing w:line="276" w:lineRule="auto"/>
        <w:ind w:right="118" w:firstLine="504"/>
        <w:rPr>
          <w:sz w:val="28"/>
        </w:rPr>
      </w:pPr>
      <w:r>
        <w:rPr>
          <w:sz w:val="28"/>
        </w:rPr>
        <w:t>направление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уполномоченный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орган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представлению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деле о банкротстве и в процедурах, применяемых в деле о банкротстве,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требований об уплате обязательных платежей и требований сельского поселения </w:t>
      </w:r>
      <w:proofErr w:type="spellStart"/>
      <w:r w:rsidR="00ED2A15">
        <w:rPr>
          <w:sz w:val="28"/>
        </w:rPr>
        <w:t>Кинельский</w:t>
      </w:r>
      <w:proofErr w:type="spellEnd"/>
      <w:r>
        <w:rPr>
          <w:sz w:val="28"/>
        </w:rPr>
        <w:t xml:space="preserve"> муниципального района </w:t>
      </w:r>
      <w:proofErr w:type="spellStart"/>
      <w:r>
        <w:rPr>
          <w:sz w:val="28"/>
        </w:rPr>
        <w:t>Кинельский</w:t>
      </w:r>
      <w:proofErr w:type="spellEnd"/>
      <w:r>
        <w:rPr>
          <w:sz w:val="28"/>
        </w:rPr>
        <w:t xml:space="preserve"> Самарской области по денежным обязательствам с учетом установл</w:t>
      </w:r>
      <w:r>
        <w:rPr>
          <w:sz w:val="28"/>
        </w:rPr>
        <w:t xml:space="preserve">енных требований, уведомлений о наличии задолженности по обязательным платежам или о задолженности по денежным обязательствам перед сельским поселением </w:t>
      </w:r>
      <w:proofErr w:type="spellStart"/>
      <w:r w:rsidR="00ED2A15">
        <w:rPr>
          <w:sz w:val="28"/>
        </w:rPr>
        <w:t>Кинельский</w:t>
      </w:r>
      <w:proofErr w:type="spellEnd"/>
      <w:r>
        <w:rPr>
          <w:sz w:val="28"/>
        </w:rPr>
        <w:t xml:space="preserve"> муниципального района </w:t>
      </w:r>
      <w:proofErr w:type="spellStart"/>
      <w:r>
        <w:rPr>
          <w:sz w:val="28"/>
        </w:rPr>
        <w:t>Кинельский</w:t>
      </w:r>
      <w:proofErr w:type="spellEnd"/>
      <w:r>
        <w:rPr>
          <w:sz w:val="28"/>
        </w:rPr>
        <w:t xml:space="preserve"> Самарской области при предъявлении (объединении) требов</w:t>
      </w:r>
      <w:r>
        <w:rPr>
          <w:sz w:val="28"/>
        </w:rPr>
        <w:t>аний в деле о банкротстве и в процедурах, применяемых в деле о банкротстве, в сроки, установленные абзацем первым пункта 7, абзацем первым пункта 8 и абзацами вторым, пятым и шестым пункта 12 Положения о порядке предъявления требований по обязательствам пе</w:t>
      </w:r>
      <w:r>
        <w:rPr>
          <w:sz w:val="28"/>
        </w:rPr>
        <w:t>ред Российской Федерацией в деле о банкротстве и в процедурах, применяемых в деле о банкротстве, утвержденного</w:t>
      </w:r>
      <w:r>
        <w:rPr>
          <w:spacing w:val="40"/>
          <w:sz w:val="28"/>
        </w:rPr>
        <w:t xml:space="preserve">  </w:t>
      </w:r>
      <w:r>
        <w:rPr>
          <w:sz w:val="28"/>
        </w:rPr>
        <w:t>распоряжением</w:t>
      </w:r>
      <w:r>
        <w:rPr>
          <w:spacing w:val="40"/>
          <w:sz w:val="28"/>
        </w:rPr>
        <w:t xml:space="preserve">  </w:t>
      </w:r>
      <w:r>
        <w:rPr>
          <w:sz w:val="28"/>
        </w:rPr>
        <w:t>Правительства</w:t>
      </w:r>
      <w:r>
        <w:rPr>
          <w:spacing w:val="40"/>
          <w:sz w:val="28"/>
        </w:rPr>
        <w:t xml:space="preserve">  </w:t>
      </w:r>
      <w:r>
        <w:rPr>
          <w:sz w:val="28"/>
        </w:rPr>
        <w:t>Российской</w:t>
      </w:r>
      <w:r>
        <w:rPr>
          <w:spacing w:val="40"/>
          <w:sz w:val="28"/>
        </w:rPr>
        <w:t xml:space="preserve">  </w:t>
      </w:r>
      <w:r>
        <w:rPr>
          <w:sz w:val="28"/>
        </w:rPr>
        <w:t>Федерации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от 29 мая 2004 г. № 257 «Об обеспечении интересов Российской Федерации как кредитора в деле </w:t>
      </w:r>
      <w:r>
        <w:rPr>
          <w:sz w:val="28"/>
        </w:rPr>
        <w:t xml:space="preserve">о банкротстве и в процедурах, применяемых в деле о </w:t>
      </w:r>
      <w:r>
        <w:rPr>
          <w:spacing w:val="-2"/>
          <w:sz w:val="28"/>
        </w:rPr>
        <w:t>банкротстве»;</w:t>
      </w:r>
    </w:p>
    <w:p w:rsidR="00496ECA" w:rsidRDefault="00496ECA">
      <w:pPr>
        <w:pStyle w:val="a5"/>
        <w:spacing w:line="276" w:lineRule="auto"/>
        <w:rPr>
          <w:sz w:val="28"/>
        </w:rPr>
        <w:sectPr w:rsidR="00496ECA">
          <w:pgSz w:w="11910" w:h="16840"/>
          <w:pgMar w:top="1180" w:right="1133" w:bottom="280" w:left="1275" w:header="720" w:footer="720" w:gutter="0"/>
          <w:cols w:space="720"/>
        </w:sectPr>
      </w:pPr>
    </w:p>
    <w:p w:rsidR="00496ECA" w:rsidRDefault="00AD4440">
      <w:pPr>
        <w:pStyle w:val="a5"/>
        <w:numPr>
          <w:ilvl w:val="0"/>
          <w:numId w:val="2"/>
        </w:numPr>
        <w:tabs>
          <w:tab w:val="left" w:pos="942"/>
        </w:tabs>
        <w:spacing w:before="71" w:line="276" w:lineRule="auto"/>
        <w:ind w:right="120" w:firstLine="504"/>
        <w:rPr>
          <w:sz w:val="28"/>
        </w:rPr>
      </w:pPr>
      <w:r>
        <w:rPr>
          <w:sz w:val="28"/>
        </w:rPr>
        <w:lastRenderedPageBreak/>
        <w:t>направление в федеральный орган исполнительной власти, осуществляющий государственную регистрацию юридических лиц, физических лиц в качестве индивидуальных предпринимателей и кр</w:t>
      </w:r>
      <w:r>
        <w:rPr>
          <w:sz w:val="28"/>
        </w:rPr>
        <w:t>естьянских (фермерских) хозяйств принявший решение о предстоящем исключении юридического лица из единого государственного реестра юридических лиц, индивидуального предпринимателя из единого государственного реестра индивидуальных предпринимателей, возражен</w:t>
      </w:r>
      <w:r>
        <w:rPr>
          <w:sz w:val="28"/>
        </w:rPr>
        <w:t xml:space="preserve">ий против предстоящего исключения с приложением документов, подтверждающих обоснованность данных возражений, в сроки, установленные абзацами первым и вторым пункта 4 и пунктом 7 статьи 21.1, абзацем первым пункта 4, пунктами 5 и 6 статьи 22.4 Федерального </w:t>
      </w:r>
      <w:r>
        <w:rPr>
          <w:sz w:val="28"/>
        </w:rPr>
        <w:t>закона от 8 августа 2001 г. № 129-ФЗ</w:t>
      </w:r>
      <w:r>
        <w:rPr>
          <w:spacing w:val="40"/>
          <w:sz w:val="28"/>
        </w:rPr>
        <w:t xml:space="preserve"> </w:t>
      </w:r>
      <w:r>
        <w:rPr>
          <w:sz w:val="28"/>
        </w:rPr>
        <w:t>«О государственной регистрации юридических лиц и индивидуальных предпринимателей»;</w:t>
      </w:r>
    </w:p>
    <w:p w:rsidR="00496ECA" w:rsidRDefault="00AD4440">
      <w:pPr>
        <w:pStyle w:val="a5"/>
        <w:numPr>
          <w:ilvl w:val="0"/>
          <w:numId w:val="2"/>
        </w:numPr>
        <w:tabs>
          <w:tab w:val="left" w:pos="759"/>
        </w:tabs>
        <w:spacing w:before="3" w:line="276" w:lineRule="auto"/>
        <w:ind w:right="129" w:firstLine="566"/>
        <w:rPr>
          <w:sz w:val="28"/>
        </w:rPr>
      </w:pPr>
      <w:r>
        <w:rPr>
          <w:sz w:val="28"/>
        </w:rPr>
        <w:t>иные мероприятия, проводимые по решению администратора доходов бюджета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целях</w:t>
      </w:r>
      <w:r>
        <w:rPr>
          <w:spacing w:val="-10"/>
          <w:sz w:val="28"/>
        </w:rPr>
        <w:t xml:space="preserve"> </w:t>
      </w:r>
      <w:r>
        <w:rPr>
          <w:sz w:val="28"/>
        </w:rPr>
        <w:t>погашения</w:t>
      </w:r>
      <w:r>
        <w:rPr>
          <w:spacing w:val="-5"/>
          <w:sz w:val="28"/>
        </w:rPr>
        <w:t xml:space="preserve"> </w:t>
      </w:r>
      <w:r>
        <w:rPr>
          <w:sz w:val="28"/>
        </w:rPr>
        <w:t>(урегулирования)</w:t>
      </w:r>
      <w:r>
        <w:rPr>
          <w:spacing w:val="-7"/>
          <w:sz w:val="28"/>
        </w:rPr>
        <w:t xml:space="preserve"> </w:t>
      </w:r>
      <w:r>
        <w:rPr>
          <w:sz w:val="28"/>
        </w:rPr>
        <w:t>дебиторской</w:t>
      </w:r>
      <w:r>
        <w:rPr>
          <w:spacing w:val="-6"/>
          <w:sz w:val="28"/>
        </w:rPr>
        <w:t xml:space="preserve"> </w:t>
      </w:r>
      <w:r>
        <w:rPr>
          <w:sz w:val="28"/>
        </w:rPr>
        <w:t>задолженности</w:t>
      </w:r>
      <w:r>
        <w:rPr>
          <w:spacing w:val="-6"/>
          <w:sz w:val="28"/>
        </w:rPr>
        <w:t xml:space="preserve"> </w:t>
      </w:r>
      <w:r>
        <w:rPr>
          <w:sz w:val="28"/>
        </w:rPr>
        <w:t>по доходам в досудебном порядке.»</w:t>
      </w:r>
    </w:p>
    <w:p w:rsidR="00496ECA" w:rsidRDefault="00496ECA">
      <w:pPr>
        <w:pStyle w:val="a3"/>
        <w:ind w:left="0"/>
        <w:jc w:val="left"/>
      </w:pPr>
    </w:p>
    <w:p w:rsidR="00496ECA" w:rsidRDefault="00496ECA">
      <w:pPr>
        <w:pStyle w:val="a3"/>
        <w:spacing w:before="7"/>
        <w:ind w:left="0"/>
        <w:jc w:val="left"/>
      </w:pPr>
    </w:p>
    <w:p w:rsidR="00496ECA" w:rsidRDefault="00AD4440">
      <w:pPr>
        <w:pStyle w:val="a5"/>
        <w:numPr>
          <w:ilvl w:val="1"/>
          <w:numId w:val="3"/>
        </w:numPr>
        <w:tabs>
          <w:tab w:val="left" w:pos="1418"/>
        </w:tabs>
        <w:ind w:hanging="705"/>
        <w:rPr>
          <w:sz w:val="28"/>
        </w:rPr>
      </w:pPr>
      <w:r>
        <w:rPr>
          <w:b/>
          <w:sz w:val="28"/>
        </w:rPr>
        <w:t>Пункт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6.1.</w:t>
      </w:r>
      <w:r>
        <w:rPr>
          <w:b/>
          <w:spacing w:val="15"/>
          <w:sz w:val="28"/>
        </w:rPr>
        <w:t xml:space="preserve"> </w:t>
      </w:r>
      <w:r>
        <w:rPr>
          <w:sz w:val="28"/>
        </w:rPr>
        <w:t>изложить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следующей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редакции:</w:t>
      </w:r>
    </w:p>
    <w:p w:rsidR="00496ECA" w:rsidRDefault="00496ECA">
      <w:pPr>
        <w:pStyle w:val="a3"/>
        <w:spacing w:before="4"/>
        <w:ind w:left="0"/>
        <w:jc w:val="left"/>
      </w:pPr>
    </w:p>
    <w:p w:rsidR="00496ECA" w:rsidRDefault="00AD4440">
      <w:pPr>
        <w:pStyle w:val="a3"/>
        <w:spacing w:line="276" w:lineRule="auto"/>
        <w:ind w:right="131" w:firstLine="566"/>
      </w:pPr>
      <w:r>
        <w:t>«6.1.) Мероприятия по принудительному взысканию дебиторской задолженности по доходам включают в себя:</w:t>
      </w:r>
    </w:p>
    <w:p w:rsidR="00496ECA" w:rsidRDefault="00AD4440">
      <w:pPr>
        <w:pStyle w:val="a5"/>
        <w:numPr>
          <w:ilvl w:val="0"/>
          <w:numId w:val="2"/>
        </w:numPr>
        <w:tabs>
          <w:tab w:val="left" w:pos="792"/>
        </w:tabs>
        <w:spacing w:line="278" w:lineRule="auto"/>
        <w:ind w:right="127" w:firstLine="566"/>
        <w:rPr>
          <w:sz w:val="28"/>
        </w:rPr>
      </w:pPr>
      <w:r>
        <w:rPr>
          <w:sz w:val="28"/>
        </w:rPr>
        <w:t>подготовку необходимых материалов и документов, а также подачу искового зая</w:t>
      </w:r>
      <w:r>
        <w:rPr>
          <w:sz w:val="28"/>
        </w:rPr>
        <w:t>вления в суд в пределах сроков, установленных законодательством Российской Федерации;</w:t>
      </w:r>
    </w:p>
    <w:p w:rsidR="00496ECA" w:rsidRDefault="00AD4440">
      <w:pPr>
        <w:pStyle w:val="a5"/>
        <w:numPr>
          <w:ilvl w:val="0"/>
          <w:numId w:val="2"/>
        </w:numPr>
        <w:tabs>
          <w:tab w:val="left" w:pos="816"/>
        </w:tabs>
        <w:spacing w:line="276" w:lineRule="auto"/>
        <w:ind w:right="122" w:firstLine="566"/>
        <w:rPr>
          <w:sz w:val="28"/>
        </w:rPr>
      </w:pPr>
      <w:r>
        <w:rPr>
          <w:sz w:val="28"/>
        </w:rPr>
        <w:t>обеспечение принятия исчерпывающих мер по обжалованию актов государственных органов и должностных лиц, судебных актов о полном (частичном) отказе в удовлетворении заявленных требований при наличии к тому оснований;</w:t>
      </w:r>
    </w:p>
    <w:p w:rsidR="00496ECA" w:rsidRDefault="00AD4440">
      <w:pPr>
        <w:pStyle w:val="a5"/>
        <w:numPr>
          <w:ilvl w:val="0"/>
          <w:numId w:val="2"/>
        </w:numPr>
        <w:tabs>
          <w:tab w:val="left" w:pos="802"/>
        </w:tabs>
        <w:spacing w:line="278" w:lineRule="auto"/>
        <w:ind w:right="130" w:firstLine="566"/>
        <w:rPr>
          <w:sz w:val="28"/>
        </w:rPr>
      </w:pPr>
      <w:r>
        <w:rPr>
          <w:sz w:val="28"/>
        </w:rPr>
        <w:t xml:space="preserve">направление исполнительных документов на </w:t>
      </w:r>
      <w:r>
        <w:rPr>
          <w:sz w:val="28"/>
        </w:rPr>
        <w:t>исполнение в случаях, порядке и в пределах сроков, которые установлены законодательством Российской Федерации;</w:t>
      </w:r>
    </w:p>
    <w:p w:rsidR="00496ECA" w:rsidRDefault="00AD4440">
      <w:pPr>
        <w:pStyle w:val="a5"/>
        <w:numPr>
          <w:ilvl w:val="0"/>
          <w:numId w:val="2"/>
        </w:numPr>
        <w:tabs>
          <w:tab w:val="left" w:pos="759"/>
        </w:tabs>
        <w:spacing w:line="276" w:lineRule="auto"/>
        <w:ind w:right="123" w:firstLine="566"/>
        <w:rPr>
          <w:sz w:val="28"/>
        </w:rPr>
      </w:pPr>
      <w:r>
        <w:rPr>
          <w:sz w:val="28"/>
        </w:rPr>
        <w:t xml:space="preserve">иные мероприятия, проводимые по решению администратора доходов бюджета в целях осуществления принудительного взыскания дебиторской задолженности </w:t>
      </w:r>
      <w:r>
        <w:rPr>
          <w:sz w:val="28"/>
        </w:rPr>
        <w:t>по доходам».</w:t>
      </w:r>
    </w:p>
    <w:p w:rsidR="00496ECA" w:rsidRDefault="00496ECA">
      <w:pPr>
        <w:pStyle w:val="a3"/>
        <w:spacing w:before="30"/>
        <w:ind w:left="0"/>
        <w:jc w:val="left"/>
      </w:pPr>
    </w:p>
    <w:p w:rsidR="00496ECA" w:rsidRDefault="00AD4440">
      <w:pPr>
        <w:pStyle w:val="a5"/>
        <w:numPr>
          <w:ilvl w:val="0"/>
          <w:numId w:val="1"/>
        </w:numPr>
        <w:tabs>
          <w:tab w:val="left" w:pos="1062"/>
        </w:tabs>
        <w:spacing w:line="276" w:lineRule="auto"/>
        <w:ind w:right="125" w:firstLine="850"/>
        <w:rPr>
          <w:sz w:val="26"/>
        </w:rPr>
      </w:pPr>
      <w:r>
        <w:rPr>
          <w:sz w:val="28"/>
        </w:rPr>
        <w:t>Настоящее</w:t>
      </w:r>
      <w:r>
        <w:rPr>
          <w:spacing w:val="80"/>
          <w:sz w:val="28"/>
        </w:rPr>
        <w:t xml:space="preserve"> </w:t>
      </w:r>
      <w:r>
        <w:rPr>
          <w:sz w:val="28"/>
        </w:rPr>
        <w:t>Постановление</w:t>
      </w:r>
      <w:r>
        <w:rPr>
          <w:spacing w:val="80"/>
          <w:sz w:val="28"/>
        </w:rPr>
        <w:t xml:space="preserve"> </w:t>
      </w:r>
      <w:r>
        <w:rPr>
          <w:sz w:val="28"/>
        </w:rPr>
        <w:t>подлежит</w:t>
      </w:r>
      <w:r>
        <w:rPr>
          <w:spacing w:val="80"/>
          <w:sz w:val="28"/>
        </w:rPr>
        <w:t xml:space="preserve"> </w:t>
      </w:r>
      <w:r>
        <w:rPr>
          <w:sz w:val="28"/>
        </w:rPr>
        <w:t>опубликованию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Вестнике </w:t>
      </w:r>
      <w:proofErr w:type="spellStart"/>
      <w:r w:rsidR="00ED2A15">
        <w:rPr>
          <w:sz w:val="28"/>
        </w:rPr>
        <w:t>Кинельский</w:t>
      </w:r>
      <w:proofErr w:type="spellEnd"/>
      <w:r>
        <w:rPr>
          <w:sz w:val="28"/>
        </w:rPr>
        <w:t>,</w:t>
      </w:r>
      <w:r>
        <w:rPr>
          <w:spacing w:val="40"/>
          <w:sz w:val="28"/>
        </w:rPr>
        <w:t xml:space="preserve"> </w:t>
      </w:r>
      <w:r>
        <w:rPr>
          <w:sz w:val="28"/>
        </w:rPr>
        <w:t>размещению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38"/>
          <w:sz w:val="28"/>
        </w:rPr>
        <w:t xml:space="preserve"> </w:t>
      </w:r>
      <w:r>
        <w:rPr>
          <w:sz w:val="28"/>
        </w:rPr>
        <w:t>информационно-телекоммуникационной</w:t>
      </w:r>
    </w:p>
    <w:p w:rsidR="00496ECA" w:rsidRDefault="00496ECA">
      <w:pPr>
        <w:pStyle w:val="a5"/>
        <w:spacing w:line="276" w:lineRule="auto"/>
        <w:jc w:val="left"/>
        <w:rPr>
          <w:sz w:val="26"/>
        </w:rPr>
        <w:sectPr w:rsidR="00496ECA">
          <w:pgSz w:w="11910" w:h="16840"/>
          <w:pgMar w:top="1180" w:right="1133" w:bottom="280" w:left="1275" w:header="720" w:footer="720" w:gutter="0"/>
          <w:cols w:space="720"/>
        </w:sectPr>
      </w:pPr>
    </w:p>
    <w:p w:rsidR="00496ECA" w:rsidRDefault="00ED2A15" w:rsidP="00E53260">
      <w:pPr>
        <w:pStyle w:val="a3"/>
        <w:tabs>
          <w:tab w:val="left" w:pos="2"/>
          <w:tab w:val="left" w:pos="2665"/>
          <w:tab w:val="left" w:pos="3994"/>
          <w:tab w:val="left" w:pos="4411"/>
          <w:tab w:val="left" w:pos="5854"/>
          <w:tab w:val="left" w:pos="6699"/>
          <w:tab w:val="left" w:pos="9072"/>
        </w:tabs>
        <w:spacing w:before="71" w:line="276" w:lineRule="auto"/>
        <w:ind w:right="-704"/>
        <w:jc w:val="left"/>
      </w:pPr>
      <w:r>
        <w:rPr>
          <w:spacing w:val="-4"/>
        </w:rPr>
        <w:lastRenderedPageBreak/>
        <w:t>с</w:t>
      </w:r>
      <w:r w:rsidR="00AD4440">
        <w:rPr>
          <w:spacing w:val="-4"/>
        </w:rPr>
        <w:t>ети</w:t>
      </w:r>
      <w:r>
        <w:rPr>
          <w:spacing w:val="-4"/>
        </w:rPr>
        <w:t xml:space="preserve"> </w:t>
      </w:r>
      <w:r w:rsidR="00AD4440">
        <w:rPr>
          <w:spacing w:val="-2"/>
        </w:rPr>
        <w:t>Интернет</w:t>
      </w:r>
      <w:r>
        <w:t xml:space="preserve"> </w:t>
      </w:r>
      <w:r w:rsidR="00AD4440">
        <w:rPr>
          <w:spacing w:val="-10"/>
        </w:rPr>
        <w:t>и</w:t>
      </w:r>
      <w:r>
        <w:t xml:space="preserve"> </w:t>
      </w:r>
      <w:r w:rsidR="00AD4440">
        <w:rPr>
          <w:spacing w:val="-2"/>
        </w:rPr>
        <w:t>вступает</w:t>
      </w:r>
      <w:r>
        <w:rPr>
          <w:spacing w:val="-2"/>
        </w:rPr>
        <w:t xml:space="preserve"> </w:t>
      </w:r>
      <w:r w:rsidR="00AD4440">
        <w:rPr>
          <w:spacing w:val="-10"/>
        </w:rPr>
        <w:t>в</w:t>
      </w:r>
      <w:r>
        <w:t xml:space="preserve"> </w:t>
      </w:r>
      <w:r w:rsidR="00AD4440">
        <w:rPr>
          <w:spacing w:val="-2"/>
        </w:rPr>
        <w:t>законную</w:t>
      </w:r>
      <w:r>
        <w:rPr>
          <w:spacing w:val="-2"/>
        </w:rPr>
        <w:t xml:space="preserve"> </w:t>
      </w:r>
      <w:r w:rsidR="00AD4440">
        <w:rPr>
          <w:spacing w:val="-4"/>
        </w:rPr>
        <w:t>силу</w:t>
      </w:r>
      <w:r w:rsidR="00E53260">
        <w:rPr>
          <w:spacing w:val="-4"/>
        </w:rPr>
        <w:t xml:space="preserve"> </w:t>
      </w:r>
      <w:r w:rsidR="00AD4440">
        <w:rPr>
          <w:spacing w:val="-2"/>
        </w:rPr>
        <w:t>после</w:t>
      </w:r>
      <w:r w:rsidR="00AD4440">
        <w:tab/>
      </w:r>
      <w:r w:rsidR="00AD4440">
        <w:rPr>
          <w:spacing w:val="-2"/>
        </w:rPr>
        <w:t>официального опубликования.</w:t>
      </w:r>
    </w:p>
    <w:p w:rsidR="00496ECA" w:rsidRDefault="00496ECA" w:rsidP="00ED2A15">
      <w:pPr>
        <w:pStyle w:val="a3"/>
        <w:tabs>
          <w:tab w:val="left" w:pos="2"/>
          <w:tab w:val="left" w:pos="8789"/>
        </w:tabs>
        <w:spacing w:before="41"/>
        <w:ind w:left="0" w:right="-704"/>
        <w:jc w:val="left"/>
        <w:rPr>
          <w:sz w:val="29"/>
        </w:rPr>
      </w:pPr>
    </w:p>
    <w:p w:rsidR="00496ECA" w:rsidRDefault="00AD4440" w:rsidP="00E53260">
      <w:pPr>
        <w:pStyle w:val="a5"/>
        <w:numPr>
          <w:ilvl w:val="0"/>
          <w:numId w:val="1"/>
        </w:numPr>
        <w:tabs>
          <w:tab w:val="left" w:pos="2"/>
          <w:tab w:val="left" w:pos="852"/>
          <w:tab w:val="left" w:pos="8789"/>
        </w:tabs>
        <w:ind w:left="1187" w:right="-704" w:hanging="761"/>
        <w:rPr>
          <w:sz w:val="29"/>
        </w:rPr>
      </w:pPr>
      <w:r>
        <w:rPr>
          <w:spacing w:val="-2"/>
          <w:sz w:val="29"/>
        </w:rPr>
        <w:t>Контроль</w:t>
      </w:r>
      <w:r>
        <w:rPr>
          <w:spacing w:val="13"/>
          <w:sz w:val="29"/>
        </w:rPr>
        <w:t xml:space="preserve"> </w:t>
      </w:r>
      <w:r>
        <w:rPr>
          <w:spacing w:val="-2"/>
          <w:sz w:val="29"/>
        </w:rPr>
        <w:t>за</w:t>
      </w:r>
      <w:r>
        <w:rPr>
          <w:spacing w:val="17"/>
          <w:sz w:val="29"/>
        </w:rPr>
        <w:t xml:space="preserve"> </w:t>
      </w:r>
      <w:r>
        <w:rPr>
          <w:spacing w:val="-2"/>
          <w:sz w:val="29"/>
        </w:rPr>
        <w:t>выполнением</w:t>
      </w:r>
      <w:r>
        <w:rPr>
          <w:spacing w:val="15"/>
          <w:sz w:val="29"/>
        </w:rPr>
        <w:t xml:space="preserve"> </w:t>
      </w:r>
      <w:r>
        <w:rPr>
          <w:spacing w:val="-2"/>
          <w:sz w:val="29"/>
        </w:rPr>
        <w:t>настоящего</w:t>
      </w:r>
      <w:r>
        <w:rPr>
          <w:spacing w:val="15"/>
          <w:sz w:val="29"/>
        </w:rPr>
        <w:t xml:space="preserve"> </w:t>
      </w:r>
      <w:r>
        <w:rPr>
          <w:spacing w:val="-2"/>
          <w:sz w:val="29"/>
        </w:rPr>
        <w:t>Распоряжения</w:t>
      </w:r>
      <w:r>
        <w:rPr>
          <w:spacing w:val="17"/>
          <w:sz w:val="29"/>
        </w:rPr>
        <w:t xml:space="preserve"> </w:t>
      </w:r>
      <w:r>
        <w:rPr>
          <w:spacing w:val="-2"/>
          <w:sz w:val="29"/>
        </w:rPr>
        <w:t>оставляю</w:t>
      </w:r>
      <w:r>
        <w:rPr>
          <w:spacing w:val="16"/>
          <w:sz w:val="29"/>
        </w:rPr>
        <w:t xml:space="preserve"> </w:t>
      </w:r>
      <w:r>
        <w:rPr>
          <w:spacing w:val="-5"/>
          <w:sz w:val="29"/>
        </w:rPr>
        <w:t>за</w:t>
      </w:r>
    </w:p>
    <w:p w:rsidR="00496ECA" w:rsidRDefault="00AD4440" w:rsidP="00E53260">
      <w:pPr>
        <w:tabs>
          <w:tab w:val="left" w:pos="2"/>
          <w:tab w:val="left" w:pos="852"/>
          <w:tab w:val="left" w:pos="8789"/>
        </w:tabs>
        <w:spacing w:before="50"/>
        <w:ind w:left="2" w:right="-704"/>
        <w:rPr>
          <w:sz w:val="29"/>
        </w:rPr>
      </w:pPr>
      <w:r>
        <w:rPr>
          <w:spacing w:val="-2"/>
          <w:sz w:val="29"/>
        </w:rPr>
        <w:t>собой.</w:t>
      </w:r>
    </w:p>
    <w:p w:rsidR="00ED2A15" w:rsidRDefault="00ED2A15">
      <w:pPr>
        <w:rPr>
          <w:sz w:val="29"/>
        </w:rPr>
      </w:pPr>
    </w:p>
    <w:p w:rsidR="00ED2A15" w:rsidRDefault="00ED2A15" w:rsidP="00ED2A15">
      <w:pPr>
        <w:rPr>
          <w:sz w:val="29"/>
        </w:rPr>
      </w:pPr>
    </w:p>
    <w:p w:rsidR="00E53260" w:rsidRDefault="00E53260" w:rsidP="00ED2A15">
      <w:pPr>
        <w:rPr>
          <w:sz w:val="29"/>
        </w:rPr>
      </w:pPr>
    </w:p>
    <w:p w:rsidR="00E53260" w:rsidRDefault="00E53260" w:rsidP="00ED2A15">
      <w:pPr>
        <w:rPr>
          <w:sz w:val="29"/>
        </w:rPr>
      </w:pPr>
    </w:p>
    <w:p w:rsidR="00E53260" w:rsidRDefault="00E53260" w:rsidP="00ED2A15">
      <w:pPr>
        <w:rPr>
          <w:sz w:val="29"/>
        </w:rPr>
      </w:pPr>
      <w:proofErr w:type="spellStart"/>
      <w:r>
        <w:rPr>
          <w:sz w:val="29"/>
        </w:rPr>
        <w:t>Врип</w:t>
      </w:r>
      <w:proofErr w:type="spellEnd"/>
      <w:r>
        <w:rPr>
          <w:sz w:val="29"/>
        </w:rPr>
        <w:t xml:space="preserve"> главы сельского поселения </w:t>
      </w:r>
      <w:proofErr w:type="spellStart"/>
      <w:r>
        <w:rPr>
          <w:sz w:val="29"/>
        </w:rPr>
        <w:t>Кинельский</w:t>
      </w:r>
      <w:proofErr w:type="spellEnd"/>
    </w:p>
    <w:p w:rsidR="00E53260" w:rsidRDefault="00E53260" w:rsidP="00ED2A15">
      <w:pPr>
        <w:tabs>
          <w:tab w:val="left" w:pos="1277"/>
        </w:tabs>
        <w:rPr>
          <w:sz w:val="29"/>
        </w:rPr>
      </w:pPr>
      <w:r>
        <w:rPr>
          <w:sz w:val="29"/>
        </w:rPr>
        <w:t xml:space="preserve">Муниципального района </w:t>
      </w:r>
      <w:proofErr w:type="spellStart"/>
      <w:r>
        <w:rPr>
          <w:sz w:val="29"/>
        </w:rPr>
        <w:t>Кинельский</w:t>
      </w:r>
      <w:proofErr w:type="spellEnd"/>
    </w:p>
    <w:p w:rsidR="00496ECA" w:rsidRDefault="00E53260" w:rsidP="00ED2A15">
      <w:pPr>
        <w:tabs>
          <w:tab w:val="left" w:pos="1277"/>
        </w:tabs>
        <w:rPr>
          <w:sz w:val="17"/>
        </w:rPr>
        <w:sectPr w:rsidR="00496ECA" w:rsidSect="00E53260">
          <w:pgSz w:w="11910" w:h="16840"/>
          <w:pgMar w:top="1134" w:right="1700" w:bottom="280" w:left="1700" w:header="720" w:footer="720" w:gutter="0"/>
          <w:cols w:space="720"/>
        </w:sectPr>
      </w:pPr>
      <w:r>
        <w:rPr>
          <w:sz w:val="29"/>
        </w:rPr>
        <w:t>Самарской области</w:t>
      </w:r>
      <w:r w:rsidR="00ED2A15">
        <w:rPr>
          <w:sz w:val="29"/>
        </w:rPr>
        <w:tab/>
      </w:r>
      <w:r>
        <w:rPr>
          <w:sz w:val="29"/>
        </w:rPr>
        <w:tab/>
      </w:r>
      <w:r>
        <w:rPr>
          <w:sz w:val="29"/>
        </w:rPr>
        <w:tab/>
      </w:r>
      <w:r>
        <w:rPr>
          <w:sz w:val="29"/>
        </w:rPr>
        <w:tab/>
      </w:r>
      <w:r>
        <w:rPr>
          <w:sz w:val="29"/>
        </w:rPr>
        <w:tab/>
      </w:r>
      <w:r>
        <w:rPr>
          <w:sz w:val="29"/>
        </w:rPr>
        <w:tab/>
        <w:t xml:space="preserve">Н.В. </w:t>
      </w:r>
      <w:proofErr w:type="spellStart"/>
      <w:r>
        <w:rPr>
          <w:sz w:val="29"/>
        </w:rPr>
        <w:t>Захлестина</w:t>
      </w:r>
      <w:proofErr w:type="spellEnd"/>
    </w:p>
    <w:p w:rsidR="00496ECA" w:rsidRDefault="00496ECA">
      <w:pPr>
        <w:pStyle w:val="a3"/>
        <w:spacing w:before="4"/>
        <w:ind w:left="0"/>
        <w:jc w:val="left"/>
        <w:rPr>
          <w:sz w:val="17"/>
        </w:rPr>
      </w:pPr>
    </w:p>
    <w:sectPr w:rsidR="00496ECA">
      <w:pgSz w:w="16840" w:h="11910" w:orient="landscape"/>
      <w:pgMar w:top="1340" w:right="2409" w:bottom="280" w:left="240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A8375B"/>
    <w:multiLevelType w:val="hybridMultilevel"/>
    <w:tmpl w:val="AFAA8E0E"/>
    <w:lvl w:ilvl="0" w:tplc="55D068F8">
      <w:start w:val="2"/>
      <w:numFmt w:val="decimal"/>
      <w:lvlText w:val="%1."/>
      <w:lvlJc w:val="left"/>
      <w:pPr>
        <w:ind w:left="2" w:hanging="212"/>
        <w:jc w:val="left"/>
      </w:pPr>
      <w:rPr>
        <w:rFonts w:hint="default"/>
        <w:spacing w:val="0"/>
        <w:w w:val="90"/>
        <w:lang w:val="ru-RU" w:eastAsia="en-US" w:bidi="ar-SA"/>
      </w:rPr>
    </w:lvl>
    <w:lvl w:ilvl="1" w:tplc="78F267A6">
      <w:numFmt w:val="bullet"/>
      <w:lvlText w:val="•"/>
      <w:lvlJc w:val="left"/>
      <w:pPr>
        <w:ind w:left="950" w:hanging="212"/>
      </w:pPr>
      <w:rPr>
        <w:rFonts w:hint="default"/>
        <w:lang w:val="ru-RU" w:eastAsia="en-US" w:bidi="ar-SA"/>
      </w:rPr>
    </w:lvl>
    <w:lvl w:ilvl="2" w:tplc="BEB0F9FA">
      <w:numFmt w:val="bullet"/>
      <w:lvlText w:val="•"/>
      <w:lvlJc w:val="left"/>
      <w:pPr>
        <w:ind w:left="1900" w:hanging="212"/>
      </w:pPr>
      <w:rPr>
        <w:rFonts w:hint="default"/>
        <w:lang w:val="ru-RU" w:eastAsia="en-US" w:bidi="ar-SA"/>
      </w:rPr>
    </w:lvl>
    <w:lvl w:ilvl="3" w:tplc="983E0228">
      <w:numFmt w:val="bullet"/>
      <w:lvlText w:val="•"/>
      <w:lvlJc w:val="left"/>
      <w:pPr>
        <w:ind w:left="2850" w:hanging="212"/>
      </w:pPr>
      <w:rPr>
        <w:rFonts w:hint="default"/>
        <w:lang w:val="ru-RU" w:eastAsia="en-US" w:bidi="ar-SA"/>
      </w:rPr>
    </w:lvl>
    <w:lvl w:ilvl="4" w:tplc="02942540">
      <w:numFmt w:val="bullet"/>
      <w:lvlText w:val="•"/>
      <w:lvlJc w:val="left"/>
      <w:pPr>
        <w:ind w:left="3800" w:hanging="212"/>
      </w:pPr>
      <w:rPr>
        <w:rFonts w:hint="default"/>
        <w:lang w:val="ru-RU" w:eastAsia="en-US" w:bidi="ar-SA"/>
      </w:rPr>
    </w:lvl>
    <w:lvl w:ilvl="5" w:tplc="6CD0012A">
      <w:numFmt w:val="bullet"/>
      <w:lvlText w:val="•"/>
      <w:lvlJc w:val="left"/>
      <w:pPr>
        <w:ind w:left="4750" w:hanging="212"/>
      </w:pPr>
      <w:rPr>
        <w:rFonts w:hint="default"/>
        <w:lang w:val="ru-RU" w:eastAsia="en-US" w:bidi="ar-SA"/>
      </w:rPr>
    </w:lvl>
    <w:lvl w:ilvl="6" w:tplc="0308A270">
      <w:numFmt w:val="bullet"/>
      <w:lvlText w:val="•"/>
      <w:lvlJc w:val="left"/>
      <w:pPr>
        <w:ind w:left="5700" w:hanging="212"/>
      </w:pPr>
      <w:rPr>
        <w:rFonts w:hint="default"/>
        <w:lang w:val="ru-RU" w:eastAsia="en-US" w:bidi="ar-SA"/>
      </w:rPr>
    </w:lvl>
    <w:lvl w:ilvl="7" w:tplc="4386B870">
      <w:numFmt w:val="bullet"/>
      <w:lvlText w:val="•"/>
      <w:lvlJc w:val="left"/>
      <w:pPr>
        <w:ind w:left="6650" w:hanging="212"/>
      </w:pPr>
      <w:rPr>
        <w:rFonts w:hint="default"/>
        <w:lang w:val="ru-RU" w:eastAsia="en-US" w:bidi="ar-SA"/>
      </w:rPr>
    </w:lvl>
    <w:lvl w:ilvl="8" w:tplc="1C0EB80A">
      <w:numFmt w:val="bullet"/>
      <w:lvlText w:val="•"/>
      <w:lvlJc w:val="left"/>
      <w:pPr>
        <w:ind w:left="7600" w:hanging="212"/>
      </w:pPr>
      <w:rPr>
        <w:rFonts w:hint="default"/>
        <w:lang w:val="ru-RU" w:eastAsia="en-US" w:bidi="ar-SA"/>
      </w:rPr>
    </w:lvl>
  </w:abstractNum>
  <w:abstractNum w:abstractNumId="1" w15:restartNumberingAfterBreak="0">
    <w:nsid w:val="6010223E"/>
    <w:multiLevelType w:val="multilevel"/>
    <w:tmpl w:val="02E42FE2"/>
    <w:lvl w:ilvl="0">
      <w:start w:val="1"/>
      <w:numFmt w:val="decimal"/>
      <w:lvlText w:val="%1"/>
      <w:lvlJc w:val="left"/>
      <w:pPr>
        <w:ind w:left="2" w:hanging="52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18" w:hanging="70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317" w:hanging="70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15" w:hanging="70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13" w:hanging="7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11" w:hanging="7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09" w:hanging="7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07" w:hanging="7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05" w:hanging="706"/>
      </w:pPr>
      <w:rPr>
        <w:rFonts w:hint="default"/>
        <w:lang w:val="ru-RU" w:eastAsia="en-US" w:bidi="ar-SA"/>
      </w:rPr>
    </w:lvl>
  </w:abstractNum>
  <w:abstractNum w:abstractNumId="2" w15:restartNumberingAfterBreak="0">
    <w:nsid w:val="664C3E61"/>
    <w:multiLevelType w:val="hybridMultilevel"/>
    <w:tmpl w:val="A2A4F16A"/>
    <w:lvl w:ilvl="0" w:tplc="164CD50A">
      <w:numFmt w:val="bullet"/>
      <w:lvlText w:val="-"/>
      <w:lvlJc w:val="left"/>
      <w:pPr>
        <w:ind w:left="2" w:hanging="3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61B01548">
      <w:numFmt w:val="bullet"/>
      <w:lvlText w:val="•"/>
      <w:lvlJc w:val="left"/>
      <w:pPr>
        <w:ind w:left="950" w:hanging="308"/>
      </w:pPr>
      <w:rPr>
        <w:rFonts w:hint="default"/>
        <w:lang w:val="ru-RU" w:eastAsia="en-US" w:bidi="ar-SA"/>
      </w:rPr>
    </w:lvl>
    <w:lvl w:ilvl="2" w:tplc="CB565AE8">
      <w:numFmt w:val="bullet"/>
      <w:lvlText w:val="•"/>
      <w:lvlJc w:val="left"/>
      <w:pPr>
        <w:ind w:left="1900" w:hanging="308"/>
      </w:pPr>
      <w:rPr>
        <w:rFonts w:hint="default"/>
        <w:lang w:val="ru-RU" w:eastAsia="en-US" w:bidi="ar-SA"/>
      </w:rPr>
    </w:lvl>
    <w:lvl w:ilvl="3" w:tplc="ECD0AA06">
      <w:numFmt w:val="bullet"/>
      <w:lvlText w:val="•"/>
      <w:lvlJc w:val="left"/>
      <w:pPr>
        <w:ind w:left="2850" w:hanging="308"/>
      </w:pPr>
      <w:rPr>
        <w:rFonts w:hint="default"/>
        <w:lang w:val="ru-RU" w:eastAsia="en-US" w:bidi="ar-SA"/>
      </w:rPr>
    </w:lvl>
    <w:lvl w:ilvl="4" w:tplc="41C8E9E6">
      <w:numFmt w:val="bullet"/>
      <w:lvlText w:val="•"/>
      <w:lvlJc w:val="left"/>
      <w:pPr>
        <w:ind w:left="3800" w:hanging="308"/>
      </w:pPr>
      <w:rPr>
        <w:rFonts w:hint="default"/>
        <w:lang w:val="ru-RU" w:eastAsia="en-US" w:bidi="ar-SA"/>
      </w:rPr>
    </w:lvl>
    <w:lvl w:ilvl="5" w:tplc="BEB268B0">
      <w:numFmt w:val="bullet"/>
      <w:lvlText w:val="•"/>
      <w:lvlJc w:val="left"/>
      <w:pPr>
        <w:ind w:left="4750" w:hanging="308"/>
      </w:pPr>
      <w:rPr>
        <w:rFonts w:hint="default"/>
        <w:lang w:val="ru-RU" w:eastAsia="en-US" w:bidi="ar-SA"/>
      </w:rPr>
    </w:lvl>
    <w:lvl w:ilvl="6" w:tplc="804451DC">
      <w:numFmt w:val="bullet"/>
      <w:lvlText w:val="•"/>
      <w:lvlJc w:val="left"/>
      <w:pPr>
        <w:ind w:left="5700" w:hanging="308"/>
      </w:pPr>
      <w:rPr>
        <w:rFonts w:hint="default"/>
        <w:lang w:val="ru-RU" w:eastAsia="en-US" w:bidi="ar-SA"/>
      </w:rPr>
    </w:lvl>
    <w:lvl w:ilvl="7" w:tplc="FA74FC2A">
      <w:numFmt w:val="bullet"/>
      <w:lvlText w:val="•"/>
      <w:lvlJc w:val="left"/>
      <w:pPr>
        <w:ind w:left="6650" w:hanging="308"/>
      </w:pPr>
      <w:rPr>
        <w:rFonts w:hint="default"/>
        <w:lang w:val="ru-RU" w:eastAsia="en-US" w:bidi="ar-SA"/>
      </w:rPr>
    </w:lvl>
    <w:lvl w:ilvl="8" w:tplc="8DA8EF7A">
      <w:numFmt w:val="bullet"/>
      <w:lvlText w:val="•"/>
      <w:lvlJc w:val="left"/>
      <w:pPr>
        <w:ind w:left="7600" w:hanging="308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6ECA"/>
    <w:rsid w:val="00496ECA"/>
    <w:rsid w:val="00AD4440"/>
    <w:rsid w:val="00B669F6"/>
    <w:rsid w:val="00E53260"/>
    <w:rsid w:val="00ED2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84971"/>
  <w15:docId w15:val="{BF71CCE5-6877-40B7-A420-EFE2467E7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582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before="266"/>
      <w:ind w:left="1169"/>
    </w:pPr>
    <w:rPr>
      <w:sz w:val="36"/>
      <w:szCs w:val="36"/>
    </w:rPr>
  </w:style>
  <w:style w:type="paragraph" w:styleId="a5">
    <w:name w:val="List Paragraph"/>
    <w:basedOn w:val="a"/>
    <w:uiPriority w:val="1"/>
    <w:qFormat/>
    <w:pPr>
      <w:ind w:left="2" w:firstLine="566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AD4440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D4440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6</Pages>
  <Words>1109</Words>
  <Characters>6323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Администрация</cp:lastModifiedBy>
  <cp:revision>3</cp:revision>
  <cp:lastPrinted>2026-09-29T05:51:00Z</cp:lastPrinted>
  <dcterms:created xsi:type="dcterms:W3CDTF">2026-09-29T05:50:00Z</dcterms:created>
  <dcterms:modified xsi:type="dcterms:W3CDTF">2026-09-29T06:14:00Z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2026-09-22T00:00:00Z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2026-09-29T00:00:00Z</vt:filetime>
  </property>
  <property fmtid="{D5CDD505-2E9C-101B-9397-08002B2CF9AE}" pid="6" name="Producer">
    <vt:lpwstr>www.ilovepdf.com</vt:lpwstr>
  </property>
</Properties>
</file>