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652716" w14:textId="77777777" w:rsidR="00D70EB2" w:rsidRPr="00382324" w:rsidRDefault="00D70EB2" w:rsidP="00D70EB2">
      <w:pPr>
        <w:spacing w:after="0" w:line="240" w:lineRule="auto"/>
        <w:ind w:right="5386"/>
        <w:jc w:val="center"/>
        <w:rPr>
          <w:rFonts w:ascii="Times New Roman" w:hAnsi="Times New Roman"/>
          <w:b/>
          <w:sz w:val="28"/>
          <w:szCs w:val="28"/>
        </w:rPr>
      </w:pPr>
      <w:r w:rsidRPr="00382324">
        <w:rPr>
          <w:rFonts w:ascii="Times New Roman" w:hAnsi="Times New Roman"/>
          <w:b/>
          <w:sz w:val="28"/>
          <w:szCs w:val="28"/>
        </w:rPr>
        <w:t>АДМИНИСТРАЦИЯ</w:t>
      </w:r>
    </w:p>
    <w:p w14:paraId="51996BCE" w14:textId="77777777" w:rsidR="00D70EB2" w:rsidRPr="00382324" w:rsidRDefault="00D70EB2" w:rsidP="00D70EB2">
      <w:pPr>
        <w:spacing w:after="0" w:line="240" w:lineRule="auto"/>
        <w:ind w:right="5386"/>
        <w:jc w:val="center"/>
        <w:rPr>
          <w:rFonts w:ascii="Times New Roman" w:hAnsi="Times New Roman"/>
          <w:b/>
          <w:sz w:val="28"/>
          <w:szCs w:val="28"/>
        </w:rPr>
      </w:pPr>
      <w:r w:rsidRPr="00382324">
        <w:rPr>
          <w:rFonts w:ascii="Times New Roman" w:hAnsi="Times New Roman"/>
          <w:b/>
          <w:sz w:val="28"/>
          <w:szCs w:val="28"/>
        </w:rPr>
        <w:t>Сельского поселения</w:t>
      </w:r>
    </w:p>
    <w:p w14:paraId="05C99E7F" w14:textId="77777777" w:rsidR="00D70EB2" w:rsidRPr="00382324" w:rsidRDefault="00D70EB2" w:rsidP="00D70EB2">
      <w:pPr>
        <w:spacing w:after="0" w:line="240" w:lineRule="auto"/>
        <w:ind w:right="5386"/>
        <w:jc w:val="center"/>
        <w:rPr>
          <w:rFonts w:ascii="Times New Roman" w:hAnsi="Times New Roman"/>
          <w:b/>
          <w:sz w:val="28"/>
          <w:szCs w:val="28"/>
        </w:rPr>
      </w:pPr>
      <w:r w:rsidRPr="00382324">
        <w:rPr>
          <w:rFonts w:ascii="Times New Roman" w:hAnsi="Times New Roman"/>
          <w:b/>
          <w:sz w:val="28"/>
          <w:szCs w:val="28"/>
        </w:rPr>
        <w:t>КОМСОМОЛЬСКИЙ</w:t>
      </w:r>
    </w:p>
    <w:p w14:paraId="22D22DC1" w14:textId="77777777" w:rsidR="00D70EB2" w:rsidRPr="00382324" w:rsidRDefault="00D70EB2" w:rsidP="00D70EB2">
      <w:pPr>
        <w:spacing w:after="0" w:line="240" w:lineRule="auto"/>
        <w:ind w:right="5386"/>
        <w:jc w:val="center"/>
        <w:rPr>
          <w:rFonts w:ascii="Times New Roman" w:hAnsi="Times New Roman"/>
          <w:b/>
          <w:sz w:val="28"/>
          <w:szCs w:val="28"/>
        </w:rPr>
      </w:pPr>
      <w:r w:rsidRPr="00382324">
        <w:rPr>
          <w:rFonts w:ascii="Times New Roman" w:hAnsi="Times New Roman"/>
          <w:b/>
          <w:sz w:val="28"/>
          <w:szCs w:val="28"/>
        </w:rPr>
        <w:t>Муниципального района</w:t>
      </w:r>
    </w:p>
    <w:p w14:paraId="743200C1" w14:textId="77777777" w:rsidR="00D70EB2" w:rsidRPr="00382324" w:rsidRDefault="00D70EB2" w:rsidP="00D70EB2">
      <w:pPr>
        <w:spacing w:after="0" w:line="240" w:lineRule="auto"/>
        <w:ind w:right="5386"/>
        <w:jc w:val="center"/>
        <w:rPr>
          <w:rFonts w:ascii="Times New Roman" w:hAnsi="Times New Roman"/>
          <w:b/>
          <w:sz w:val="28"/>
          <w:szCs w:val="28"/>
        </w:rPr>
      </w:pPr>
      <w:r w:rsidRPr="00382324">
        <w:rPr>
          <w:rFonts w:ascii="Times New Roman" w:hAnsi="Times New Roman"/>
          <w:b/>
          <w:sz w:val="28"/>
          <w:szCs w:val="28"/>
        </w:rPr>
        <w:t>Кинельский</w:t>
      </w:r>
    </w:p>
    <w:p w14:paraId="3D53DC6E" w14:textId="77777777" w:rsidR="00D70EB2" w:rsidRPr="00382324" w:rsidRDefault="00D70EB2" w:rsidP="00D70EB2">
      <w:pPr>
        <w:spacing w:after="0" w:line="240" w:lineRule="auto"/>
        <w:ind w:right="5386"/>
        <w:jc w:val="center"/>
        <w:rPr>
          <w:rFonts w:ascii="Times New Roman" w:hAnsi="Times New Roman"/>
          <w:b/>
          <w:sz w:val="28"/>
          <w:szCs w:val="28"/>
        </w:rPr>
      </w:pPr>
      <w:r w:rsidRPr="00382324">
        <w:rPr>
          <w:rFonts w:ascii="Times New Roman" w:hAnsi="Times New Roman"/>
          <w:b/>
          <w:sz w:val="28"/>
          <w:szCs w:val="28"/>
        </w:rPr>
        <w:t>Самарской области</w:t>
      </w:r>
    </w:p>
    <w:p w14:paraId="553C4C97" w14:textId="77777777" w:rsidR="00D70EB2" w:rsidRPr="00382324" w:rsidRDefault="00D70EB2" w:rsidP="00D70EB2">
      <w:pPr>
        <w:spacing w:after="0" w:line="240" w:lineRule="auto"/>
        <w:ind w:right="5386"/>
        <w:jc w:val="center"/>
        <w:rPr>
          <w:rFonts w:ascii="Times New Roman" w:hAnsi="Times New Roman"/>
          <w:b/>
          <w:sz w:val="28"/>
          <w:szCs w:val="28"/>
        </w:rPr>
      </w:pPr>
      <w:r w:rsidRPr="00382324">
        <w:rPr>
          <w:rFonts w:ascii="Times New Roman" w:hAnsi="Times New Roman"/>
          <w:b/>
          <w:sz w:val="28"/>
          <w:szCs w:val="28"/>
        </w:rPr>
        <w:t>ПОСТАНОВЛЕНИЕ</w:t>
      </w:r>
    </w:p>
    <w:p w14:paraId="05531487" w14:textId="77777777" w:rsidR="00D70EB2" w:rsidRPr="00382324" w:rsidRDefault="00D70EB2" w:rsidP="00D70EB2">
      <w:pPr>
        <w:spacing w:after="0" w:line="240" w:lineRule="auto"/>
        <w:ind w:right="5386"/>
        <w:rPr>
          <w:rFonts w:ascii="Times New Roman" w:hAnsi="Times New Roman"/>
          <w:sz w:val="28"/>
          <w:szCs w:val="28"/>
        </w:rPr>
      </w:pPr>
    </w:p>
    <w:p w14:paraId="5F472016" w14:textId="77777777" w:rsidR="00D70EB2" w:rsidRPr="00382324" w:rsidRDefault="00D70EB2" w:rsidP="00D70EB2">
      <w:pPr>
        <w:spacing w:after="0" w:line="240" w:lineRule="auto"/>
        <w:ind w:right="482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  __________ года №  ____</w:t>
      </w:r>
    </w:p>
    <w:p w14:paraId="46A6C9CD" w14:textId="77777777" w:rsidR="00D70EB2" w:rsidRPr="00382324" w:rsidRDefault="00D70EB2" w:rsidP="00D70EB2">
      <w:pPr>
        <w:autoSpaceDE w:val="0"/>
        <w:autoSpaceDN w:val="0"/>
        <w:adjustRightInd w:val="0"/>
        <w:spacing w:after="0" w:line="240" w:lineRule="auto"/>
        <w:ind w:right="4534"/>
        <w:rPr>
          <w:rFonts w:ascii="Times New Roman CYR" w:hAnsi="Times New Roman CYR" w:cs="Times New Roman CYR"/>
          <w:b/>
          <w:sz w:val="28"/>
          <w:szCs w:val="26"/>
        </w:rPr>
      </w:pPr>
    </w:p>
    <w:p w14:paraId="0798A733" w14:textId="77777777" w:rsidR="00D70EB2" w:rsidRDefault="002145E8" w:rsidP="002145E8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right="4534"/>
        <w:jc w:val="both"/>
        <w:rPr>
          <w:rFonts w:ascii="Times New Roman CYR" w:hAnsi="Times New Roman CYR" w:cs="Times New Roman CYR"/>
          <w:b/>
          <w:sz w:val="28"/>
          <w:szCs w:val="26"/>
        </w:rPr>
      </w:pPr>
      <w:r>
        <w:rPr>
          <w:rFonts w:ascii="Times New Roman CYR" w:hAnsi="Times New Roman CYR" w:cs="Times New Roman CYR"/>
          <w:b/>
          <w:sz w:val="28"/>
          <w:szCs w:val="26"/>
        </w:rPr>
        <w:t>«О внесении изменений и дополнений в постановление администрации сельского поселения Комсомольский от 04.07.2025 г. № 87 «</w:t>
      </w:r>
      <w:r w:rsidR="00D70EB2" w:rsidRPr="00382324">
        <w:rPr>
          <w:rFonts w:ascii="Times New Roman CYR" w:hAnsi="Times New Roman CYR" w:cs="Times New Roman CYR"/>
          <w:b/>
          <w:sz w:val="28"/>
          <w:szCs w:val="26"/>
        </w:rPr>
        <w:t>Об утверждении административного регламента предоставления муниципальной услуги «</w:t>
      </w:r>
      <w:r w:rsidR="00D70EB2" w:rsidRPr="00382324">
        <w:rPr>
          <w:rFonts w:ascii="Times New Roman" w:hAnsi="Times New Roman" w:cs="Times New Roman"/>
          <w:b/>
          <w:bCs/>
          <w:sz w:val="28"/>
          <w:szCs w:val="28"/>
        </w:rPr>
        <w:t>Подготовка и утверждение документации по планировке территории</w:t>
      </w:r>
      <w:r w:rsidR="00D70EB2" w:rsidRPr="00382324">
        <w:rPr>
          <w:rFonts w:ascii="Times New Roman CYR" w:hAnsi="Times New Roman CYR" w:cs="Times New Roman CYR"/>
          <w:b/>
          <w:sz w:val="28"/>
          <w:szCs w:val="26"/>
        </w:rPr>
        <w:t>»</w:t>
      </w:r>
      <w:r>
        <w:rPr>
          <w:rFonts w:ascii="Times New Roman CYR" w:hAnsi="Times New Roman CYR" w:cs="Times New Roman CYR"/>
          <w:b/>
          <w:sz w:val="28"/>
          <w:szCs w:val="26"/>
        </w:rPr>
        <w:t>»</w:t>
      </w:r>
    </w:p>
    <w:p w14:paraId="06530E52" w14:textId="77777777" w:rsidR="002145E8" w:rsidRDefault="002145E8" w:rsidP="002145E8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right="4534"/>
        <w:jc w:val="both"/>
        <w:rPr>
          <w:rFonts w:ascii="Times New Roman CYR" w:hAnsi="Times New Roman CYR" w:cs="Times New Roman CYR"/>
          <w:b/>
          <w:sz w:val="28"/>
          <w:szCs w:val="26"/>
        </w:rPr>
      </w:pPr>
    </w:p>
    <w:p w14:paraId="3B591B82" w14:textId="77777777" w:rsidR="002145E8" w:rsidRPr="00382324" w:rsidRDefault="002145E8" w:rsidP="002145E8">
      <w:pPr>
        <w:autoSpaceDE w:val="0"/>
        <w:autoSpaceDN w:val="0"/>
        <w:adjustRightInd w:val="0"/>
        <w:spacing w:after="12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2324">
        <w:rPr>
          <w:rFonts w:ascii="Times New Roman" w:hAnsi="Times New Roman"/>
          <w:sz w:val="28"/>
          <w:szCs w:val="28"/>
        </w:rPr>
        <w:t xml:space="preserve">В соответствии с частями 5 и 5.1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27.07.2010 №210-ФЗ «Об организации предоставления государственных и муниципальных услуг», Постановлением Администрации сельского поселения Комсомольский муниципального района Кинельский «Об утверждении Реестра муниципальных услуг сельского поселения Комсомольский муниципального района Кинельский», Уставом сельского поселения Комсомольский муниципального района Кинельский, в целях обеспечения принципа открытости и общедоступности информации о предоставлении муниципальных услуг населению, Администрация сельского поселения Комсомольский муниципального района  Кинельский </w:t>
      </w:r>
    </w:p>
    <w:p w14:paraId="64811B26" w14:textId="77777777" w:rsidR="002145E8" w:rsidRPr="00382324" w:rsidRDefault="002145E8" w:rsidP="002145E8">
      <w:pPr>
        <w:autoSpaceDE w:val="0"/>
        <w:autoSpaceDN w:val="0"/>
        <w:adjustRightInd w:val="0"/>
        <w:spacing w:after="120" w:line="360" w:lineRule="auto"/>
        <w:jc w:val="center"/>
        <w:rPr>
          <w:rFonts w:ascii="Times New Roman" w:hAnsi="Times New Roman"/>
          <w:sz w:val="28"/>
          <w:szCs w:val="28"/>
        </w:rPr>
      </w:pPr>
      <w:r w:rsidRPr="00382324">
        <w:rPr>
          <w:rFonts w:ascii="Times New Roman" w:hAnsi="Times New Roman"/>
          <w:b/>
          <w:sz w:val="28"/>
          <w:szCs w:val="28"/>
        </w:rPr>
        <w:t>ПОСТАНОВЛЯЕТ</w:t>
      </w:r>
      <w:r w:rsidRPr="00382324">
        <w:rPr>
          <w:rFonts w:ascii="Times New Roman" w:hAnsi="Times New Roman"/>
          <w:sz w:val="28"/>
          <w:szCs w:val="28"/>
        </w:rPr>
        <w:t>:</w:t>
      </w:r>
    </w:p>
    <w:p w14:paraId="47FB613D" w14:textId="77777777" w:rsidR="002145E8" w:rsidRDefault="002145E8" w:rsidP="002145E8">
      <w:pPr>
        <w:tabs>
          <w:tab w:val="left" w:pos="510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145E8">
        <w:rPr>
          <w:rFonts w:ascii="Times New Roman" w:hAnsi="Times New Roman" w:cs="Times New Roman"/>
          <w:bCs/>
          <w:sz w:val="28"/>
          <w:szCs w:val="28"/>
        </w:rPr>
        <w:t xml:space="preserve">1. Внести следующие изменения и дополнения в постановление администрации сельского поселения Комсомольский от 04.07.2025 г. № 87 «Об утверждении административного регламента предоставления </w:t>
      </w:r>
      <w:r w:rsidRPr="002145E8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муниципальной услуги «Подготовка и утверждение документации по планировке </w:t>
      </w:r>
      <w:commentRangeStart w:id="0"/>
      <w:r w:rsidRPr="002145E8">
        <w:rPr>
          <w:rFonts w:ascii="Times New Roman" w:hAnsi="Times New Roman" w:cs="Times New Roman"/>
          <w:bCs/>
          <w:sz w:val="28"/>
          <w:szCs w:val="28"/>
        </w:rPr>
        <w:t>территории</w:t>
      </w:r>
      <w:commentRangeEnd w:id="0"/>
      <w:r>
        <w:rPr>
          <w:rStyle w:val="a3"/>
        </w:rPr>
        <w:commentReference w:id="0"/>
      </w:r>
      <w:r w:rsidRPr="002145E8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>:</w:t>
      </w:r>
    </w:p>
    <w:p w14:paraId="11CE323C" w14:textId="77777777" w:rsidR="002145E8" w:rsidRDefault="002145E8" w:rsidP="002145E8">
      <w:pPr>
        <w:tabs>
          <w:tab w:val="left" w:pos="510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1.1.</w:t>
      </w:r>
      <w:r w:rsidRPr="002145E8">
        <w:rPr>
          <w:rFonts w:ascii="Times New Roman" w:hAnsi="Times New Roman" w:cs="Times New Roman"/>
          <w:bCs/>
          <w:sz w:val="28"/>
          <w:szCs w:val="28"/>
        </w:rPr>
        <w:t> </w:t>
      </w:r>
      <w:r>
        <w:rPr>
          <w:rFonts w:ascii="Times New Roman" w:hAnsi="Times New Roman" w:cs="Times New Roman"/>
          <w:bCs/>
          <w:sz w:val="28"/>
          <w:szCs w:val="28"/>
        </w:rPr>
        <w:t>в р</w:t>
      </w:r>
      <w:r w:rsidRPr="002145E8">
        <w:rPr>
          <w:rFonts w:ascii="Times New Roman" w:hAnsi="Times New Roman" w:cs="Times New Roman"/>
          <w:bCs/>
          <w:sz w:val="28"/>
          <w:szCs w:val="28"/>
        </w:rPr>
        <w:t>азделе II «Стандарт предоставления муниципальной услуги» подраздел «Правовые основания для предоставления муниципальной услуги» исключить.</w:t>
      </w:r>
    </w:p>
    <w:p w14:paraId="2E69EFCE" w14:textId="77777777" w:rsidR="002145E8" w:rsidRPr="002145E8" w:rsidRDefault="002145E8" w:rsidP="002145E8">
      <w:pPr>
        <w:tabs>
          <w:tab w:val="left" w:pos="510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1.2. </w:t>
      </w:r>
      <w:r w:rsidRPr="002145E8">
        <w:rPr>
          <w:rFonts w:ascii="Times New Roman" w:hAnsi="Times New Roman" w:cs="Times New Roman"/>
          <w:bCs/>
          <w:sz w:val="28"/>
          <w:szCs w:val="28"/>
        </w:rPr>
        <w:t>подпункт 7 пункта 3.29 изложить в следующей редакции:</w:t>
      </w:r>
    </w:p>
    <w:p w14:paraId="31217AAB" w14:textId="77777777" w:rsidR="002145E8" w:rsidRPr="002145E8" w:rsidRDefault="002145E8" w:rsidP="002145E8">
      <w:pPr>
        <w:tabs>
          <w:tab w:val="left" w:pos="510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145E8">
        <w:rPr>
          <w:rFonts w:ascii="Times New Roman" w:hAnsi="Times New Roman" w:cs="Times New Roman"/>
          <w:bCs/>
          <w:sz w:val="28"/>
          <w:szCs w:val="28"/>
        </w:rPr>
        <w:t>«7) указанная в заявлении о подготовке документации территория (часть территории), в отношении которой планируется подготовка документации по планировке территории, является территорией, в отношении которой предусматривается осуществление комплексного развития территории, за исключением случаев, если:</w:t>
      </w:r>
    </w:p>
    <w:p w14:paraId="6C6BBAE0" w14:textId="77777777" w:rsidR="002145E8" w:rsidRPr="002145E8" w:rsidRDefault="002145E8" w:rsidP="002145E8">
      <w:pPr>
        <w:tabs>
          <w:tab w:val="left" w:pos="510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145E8">
        <w:rPr>
          <w:rFonts w:ascii="Times New Roman" w:hAnsi="Times New Roman" w:cs="Times New Roman"/>
          <w:bCs/>
          <w:sz w:val="28"/>
          <w:szCs w:val="28"/>
        </w:rPr>
        <w:t>указанный в заявлении о подготовке документации вид документации по планировке территории предусматривает строительство, реконструкцию линейных объектов;</w:t>
      </w:r>
    </w:p>
    <w:p w14:paraId="7BED0B86" w14:textId="77777777" w:rsidR="002145E8" w:rsidRDefault="002145E8" w:rsidP="002145E8">
      <w:pPr>
        <w:tabs>
          <w:tab w:val="left" w:pos="510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145E8">
        <w:rPr>
          <w:rFonts w:ascii="Times New Roman" w:hAnsi="Times New Roman" w:cs="Times New Roman"/>
          <w:bCs/>
          <w:sz w:val="28"/>
          <w:szCs w:val="28"/>
        </w:rPr>
        <w:t>комплексное развитие указанной в заявлении о подготовке документации территории, в отношении которой планируется подготовка документации по планировке территории, осуществляется самостоятельно Российской Федерацией, субъектом Российской Федерации или муниципальным образованием в соответствии с </w:t>
      </w:r>
      <w:hyperlink r:id="rId6" w:history="1">
        <w:r w:rsidRPr="002145E8">
          <w:rPr>
            <w:rStyle w:val="ab"/>
            <w:rFonts w:ascii="Times New Roman" w:hAnsi="Times New Roman" w:cs="Times New Roman"/>
            <w:bCs/>
            <w:sz w:val="28"/>
            <w:szCs w:val="28"/>
          </w:rPr>
          <w:t>частью 1 статьи 66</w:t>
        </w:r>
      </w:hyperlink>
      <w:r w:rsidRPr="002145E8">
        <w:rPr>
          <w:rFonts w:ascii="Times New Roman" w:hAnsi="Times New Roman" w:cs="Times New Roman"/>
          <w:bCs/>
          <w:sz w:val="28"/>
          <w:szCs w:val="28"/>
        </w:rPr>
        <w:t> Градостроительного кодекса Российской Федерации.»</w:t>
      </w:r>
    </w:p>
    <w:p w14:paraId="4FE0001A" w14:textId="77777777" w:rsidR="002145E8" w:rsidRDefault="002145E8" w:rsidP="002145E8">
      <w:pPr>
        <w:tabs>
          <w:tab w:val="left" w:pos="510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1.3. </w:t>
      </w:r>
      <w:r w:rsidRPr="002145E8">
        <w:rPr>
          <w:rFonts w:ascii="Times New Roman" w:hAnsi="Times New Roman" w:cs="Times New Roman"/>
          <w:bCs/>
          <w:sz w:val="28"/>
          <w:szCs w:val="28"/>
        </w:rPr>
        <w:t>в подпункте «г» пункта 3.40, подпункте 5 пункта 3.63 слова «15 рабочих дней» заменить словами «10 рабочих дней»</w:t>
      </w:r>
    </w:p>
    <w:p w14:paraId="5F70B8FD" w14:textId="77777777" w:rsidR="002145E8" w:rsidRDefault="002145E8" w:rsidP="002145E8">
      <w:pPr>
        <w:tabs>
          <w:tab w:val="left" w:pos="510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1.4.</w:t>
      </w:r>
      <w:r w:rsidRPr="002145E8">
        <w:rPr>
          <w:rFonts w:ascii="Times New Roman" w:hAnsi="Times New Roman" w:cs="Times New Roman"/>
          <w:bCs/>
          <w:sz w:val="28"/>
          <w:szCs w:val="28"/>
        </w:rPr>
        <w:t> </w:t>
      </w:r>
      <w:r>
        <w:rPr>
          <w:rFonts w:ascii="Times New Roman" w:hAnsi="Times New Roman" w:cs="Times New Roman"/>
          <w:bCs/>
          <w:sz w:val="28"/>
          <w:szCs w:val="28"/>
        </w:rPr>
        <w:t>р</w:t>
      </w:r>
      <w:r w:rsidRPr="002145E8">
        <w:rPr>
          <w:rFonts w:ascii="Times New Roman" w:hAnsi="Times New Roman" w:cs="Times New Roman"/>
          <w:bCs/>
          <w:sz w:val="28"/>
          <w:szCs w:val="28"/>
        </w:rPr>
        <w:t>аздел IV «Формы контроля за исполнением административного регламента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решений» исключить.</w:t>
      </w:r>
    </w:p>
    <w:p w14:paraId="0275B00F" w14:textId="77777777" w:rsidR="002145E8" w:rsidRDefault="002145E8" w:rsidP="002145E8">
      <w:pPr>
        <w:tabs>
          <w:tab w:val="left" w:pos="510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1.5. р</w:t>
      </w:r>
      <w:r w:rsidRPr="002145E8">
        <w:rPr>
          <w:rFonts w:ascii="Times New Roman" w:hAnsi="Times New Roman" w:cs="Times New Roman"/>
          <w:bCs/>
          <w:sz w:val="28"/>
          <w:szCs w:val="28"/>
        </w:rPr>
        <w:t>аздел V «Досудебный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организаций, указанных в части 11 статьи 16 Федерального закона „Об организации предоставления государственных и муниципальных услуг“, а также их должностных лиц, муниципальных служащих, работников» исключить.</w:t>
      </w:r>
    </w:p>
    <w:p w14:paraId="77EFE35F" w14:textId="77777777" w:rsidR="002145E8" w:rsidRDefault="002145E8" w:rsidP="002145E8">
      <w:pPr>
        <w:tabs>
          <w:tab w:val="left" w:pos="510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1.6.</w:t>
      </w:r>
      <w:r w:rsidRPr="002145E8">
        <w:rPr>
          <w:rFonts w:ascii="Times New Roman" w:hAnsi="Times New Roman" w:cs="Times New Roman"/>
          <w:bCs/>
          <w:sz w:val="28"/>
          <w:szCs w:val="28"/>
        </w:rPr>
        <w:t> </w:t>
      </w:r>
      <w:r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Pr="002145E8">
        <w:rPr>
          <w:rFonts w:ascii="Times New Roman" w:hAnsi="Times New Roman" w:cs="Times New Roman"/>
          <w:bCs/>
          <w:sz w:val="28"/>
          <w:szCs w:val="28"/>
        </w:rPr>
        <w:t xml:space="preserve">приложении № 3 к административному регламенту предоставления муниципальной услуги «Подготовка и утверждение документации по планировке территории» в подпункте 6.4.2 слова «в установленный срок» считать применяемыми с учетом срока 10 рабочих дней </w:t>
      </w:r>
      <w:r w:rsidRPr="002145E8">
        <w:rPr>
          <w:rFonts w:ascii="Times New Roman" w:hAnsi="Times New Roman" w:cs="Times New Roman"/>
          <w:bCs/>
          <w:sz w:val="28"/>
          <w:szCs w:val="28"/>
        </w:rPr>
        <w:lastRenderedPageBreak/>
        <w:t>со дня получения документации по планировке территории согласующими органами, владельцами автомобильных дорог.</w:t>
      </w:r>
    </w:p>
    <w:p w14:paraId="48F2AEFF" w14:textId="77777777" w:rsidR="002145E8" w:rsidRDefault="002145E8" w:rsidP="002145E8">
      <w:pPr>
        <w:tabs>
          <w:tab w:val="left" w:pos="510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1.7. в</w:t>
      </w:r>
      <w:r w:rsidRPr="002145E8">
        <w:rPr>
          <w:rFonts w:ascii="Times New Roman" w:hAnsi="Times New Roman" w:cs="Times New Roman"/>
          <w:bCs/>
          <w:sz w:val="28"/>
          <w:szCs w:val="28"/>
        </w:rPr>
        <w:t xml:space="preserve"> приложении № 4 к административному регламенту предоставления муниципальной услуги «Подготовка и утверждение документации по планировке территории» в подпункте 6.3.3 слова «в установленный срок» считать применяемыми с учетом срока 10 рабочих дней со дня получения изменений в документацию по планировке территории согласующими органами, владельцами автомобильных дорог.</w:t>
      </w:r>
    </w:p>
    <w:p w14:paraId="21304461" w14:textId="77777777" w:rsidR="002145E8" w:rsidRPr="002145E8" w:rsidRDefault="002145E8" w:rsidP="002145E8">
      <w:pPr>
        <w:tabs>
          <w:tab w:val="left" w:pos="510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1.8. в</w:t>
      </w:r>
      <w:r w:rsidRPr="002145E8">
        <w:rPr>
          <w:rFonts w:ascii="Times New Roman" w:hAnsi="Times New Roman" w:cs="Times New Roman"/>
          <w:bCs/>
          <w:sz w:val="28"/>
          <w:szCs w:val="28"/>
        </w:rPr>
        <w:t xml:space="preserve"> приложении № 8 к административному регламенту предоставления муниципальной услуги «Подготовка и утверждение документации по планировке территории» строку, содержащую основание отказа по подпункту 7 пункта 3.29, изложить в следующей редакции:</w:t>
      </w:r>
    </w:p>
    <w:p w14:paraId="53BC0B9D" w14:textId="77777777" w:rsidR="002145E8" w:rsidRPr="002145E8" w:rsidRDefault="002145E8" w:rsidP="002145E8">
      <w:pPr>
        <w:tabs>
          <w:tab w:val="left" w:pos="510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145E8">
        <w:rPr>
          <w:rFonts w:ascii="Times New Roman" w:hAnsi="Times New Roman" w:cs="Times New Roman"/>
          <w:bCs/>
          <w:sz w:val="28"/>
          <w:szCs w:val="28"/>
        </w:rPr>
        <w:t>«подпункт 7 пункта 3.29 — указанная в заявлении о подготовке документации территория (часть территории), в отношении которой планируется подготовка документации по планировке территории, является территорией, в отношении которой предусматривается осуществление комплексного развития территории, за исключением случаев, если:</w:t>
      </w:r>
    </w:p>
    <w:p w14:paraId="70165FB9" w14:textId="77777777" w:rsidR="002145E8" w:rsidRPr="002145E8" w:rsidRDefault="002145E8" w:rsidP="002145E8">
      <w:pPr>
        <w:tabs>
          <w:tab w:val="left" w:pos="510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145E8">
        <w:rPr>
          <w:rFonts w:ascii="Times New Roman" w:hAnsi="Times New Roman" w:cs="Times New Roman"/>
          <w:bCs/>
          <w:sz w:val="28"/>
          <w:szCs w:val="28"/>
        </w:rPr>
        <w:t>указанный в заявлении о подготовке документации вид документации по планировке территории предусматривает строительство, реконструкцию линейных объектов;</w:t>
      </w:r>
    </w:p>
    <w:p w14:paraId="2563264F" w14:textId="77777777" w:rsidR="002145E8" w:rsidRPr="002145E8" w:rsidRDefault="002145E8" w:rsidP="002145E8">
      <w:pPr>
        <w:tabs>
          <w:tab w:val="left" w:pos="510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145E8">
        <w:rPr>
          <w:rFonts w:ascii="Times New Roman" w:hAnsi="Times New Roman" w:cs="Times New Roman"/>
          <w:bCs/>
          <w:sz w:val="28"/>
          <w:szCs w:val="28"/>
        </w:rPr>
        <w:t>комплексное развитие указанной в заявлении о подготовке документации территории, в отношении которой планируется подготовка документации по планировке территории, осуществляется самостоятельно Российской Федерацией, субъектом Российской Федерации или муниципальным образованием в соответствии с частью 1 статьи 66 Градостроительного кодекса Российской Федерации.».</w:t>
      </w:r>
    </w:p>
    <w:p w14:paraId="67C15FF7" w14:textId="77777777" w:rsidR="002145E8" w:rsidRPr="002145E8" w:rsidRDefault="002145E8" w:rsidP="002145E8">
      <w:pPr>
        <w:tabs>
          <w:tab w:val="left" w:pos="510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08B7A93" w14:textId="77777777" w:rsidR="002145E8" w:rsidRPr="002145E8" w:rsidRDefault="002145E8" w:rsidP="002145E8">
      <w:pPr>
        <w:autoSpaceDE w:val="0"/>
        <w:autoSpaceDN w:val="0"/>
        <w:adjustRightInd w:val="0"/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45E8">
        <w:rPr>
          <w:rFonts w:ascii="Times New Roman" w:eastAsia="Times New Roman" w:hAnsi="Times New Roman" w:cs="Times New Roman"/>
          <w:sz w:val="28"/>
          <w:szCs w:val="28"/>
        </w:rPr>
        <w:t>2. Опубликовать настоящее Постановление в газете «Вестник сельского поселения Комсомольский»</w:t>
      </w:r>
    </w:p>
    <w:p w14:paraId="01EA05D7" w14:textId="77777777" w:rsidR="002145E8" w:rsidRPr="002145E8" w:rsidRDefault="002145E8" w:rsidP="002145E8">
      <w:pPr>
        <w:autoSpaceDE w:val="0"/>
        <w:autoSpaceDN w:val="0"/>
        <w:adjustRightInd w:val="0"/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45E8">
        <w:rPr>
          <w:rFonts w:ascii="Times New Roman" w:eastAsia="Times New Roman" w:hAnsi="Times New Roman" w:cs="Times New Roman"/>
          <w:sz w:val="28"/>
          <w:szCs w:val="28"/>
        </w:rPr>
        <w:t>3. Настоящее Постановление вступает в силу на следующий день после дня его официального опубликования.</w:t>
      </w:r>
    </w:p>
    <w:p w14:paraId="09EEB192" w14:textId="77777777" w:rsidR="002145E8" w:rsidRDefault="002145E8" w:rsidP="002145E8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51EF050" w14:textId="77777777" w:rsidR="002145E8" w:rsidRDefault="002145E8" w:rsidP="002145E8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1" w:name="_GoBack"/>
      <w:bookmarkEnd w:id="1"/>
      <w:r>
        <w:rPr>
          <w:rFonts w:ascii="Times New Roman" w:hAnsi="Times New Roman" w:cs="Times New Roman"/>
          <w:bCs/>
          <w:sz w:val="28"/>
          <w:szCs w:val="28"/>
        </w:rPr>
        <w:t xml:space="preserve">Глава сельского поселения </w:t>
      </w:r>
    </w:p>
    <w:p w14:paraId="2EF5F617" w14:textId="77777777" w:rsidR="002145E8" w:rsidRPr="002145E8" w:rsidRDefault="002145E8" w:rsidP="002145E8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Комсомольский                                                                           О.А. Деревяшкин</w:t>
      </w:r>
    </w:p>
    <w:p w14:paraId="2CEEA699" w14:textId="77777777" w:rsidR="00D70EB2" w:rsidRPr="002145E8" w:rsidRDefault="00D70EB2" w:rsidP="002145E8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</w:p>
    <w:p w14:paraId="5A7A180B" w14:textId="77777777" w:rsidR="00772AF1" w:rsidRDefault="00772AF1"/>
    <w:sectPr w:rsidR="00772A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Пользователь Windows" w:date="2026-10-01T09:26:00Z" w:initials="ПW">
    <w:p w14:paraId="2A02E49A" w14:textId="77777777" w:rsidR="002145E8" w:rsidRDefault="002145E8">
      <w:pPr>
        <w:pStyle w:val="a4"/>
      </w:pPr>
      <w:r>
        <w:rPr>
          <w:rStyle w:val="a3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2A02E49A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Пользователь Windows">
    <w15:presenceInfo w15:providerId="None" w15:userId="Пользователь Window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FEB"/>
    <w:rsid w:val="000A6FEB"/>
    <w:rsid w:val="002145E8"/>
    <w:rsid w:val="00772AF1"/>
    <w:rsid w:val="00D70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4396C"/>
  <w15:chartTrackingRefBased/>
  <w15:docId w15:val="{D1C660DC-C088-4502-BBA5-DACFB6FBA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0EB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2145E8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2145E8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2145E8"/>
    <w:rPr>
      <w:rFonts w:eastAsiaTheme="minorEastAsia"/>
      <w:sz w:val="20"/>
      <w:szCs w:val="20"/>
      <w:lang w:eastAsia="ru-RU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2145E8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2145E8"/>
    <w:rPr>
      <w:rFonts w:eastAsiaTheme="minorEastAsia"/>
      <w:b/>
      <w:bCs/>
      <w:sz w:val="20"/>
      <w:szCs w:val="20"/>
      <w:lang w:eastAsia="ru-RU"/>
    </w:rPr>
  </w:style>
  <w:style w:type="paragraph" w:styleId="a8">
    <w:name w:val="Revision"/>
    <w:hidden/>
    <w:uiPriority w:val="99"/>
    <w:semiHidden/>
    <w:rsid w:val="002145E8"/>
    <w:pPr>
      <w:spacing w:after="0" w:line="240" w:lineRule="auto"/>
    </w:pPr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145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145E8"/>
    <w:rPr>
      <w:rFonts w:ascii="Segoe UI" w:eastAsiaTheme="minorEastAsia" w:hAnsi="Segoe UI" w:cs="Segoe UI"/>
      <w:sz w:val="18"/>
      <w:szCs w:val="18"/>
      <w:lang w:eastAsia="ru-RU"/>
    </w:rPr>
  </w:style>
  <w:style w:type="character" w:styleId="ab">
    <w:name w:val="Hyperlink"/>
    <w:basedOn w:val="a0"/>
    <w:uiPriority w:val="99"/>
    <w:unhideWhenUsed/>
    <w:rsid w:val="002145E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81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4066&amp;dst=3406" TargetMode="External"/><Relationship Id="rId5" Type="http://schemas.microsoft.com/office/2011/relationships/commentsExtended" Target="commentsExtended.xml"/><Relationship Id="rId4" Type="http://schemas.openxmlformats.org/officeDocument/2006/relationships/comments" Target="commen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3</Pages>
  <Words>839</Words>
  <Characters>4783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2026-10-01T04:34:00Z</dcterms:created>
  <dcterms:modified xsi:type="dcterms:W3CDTF">2026-10-01T05:31:00Z</dcterms:modified>
</cp:coreProperties>
</file>