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C4" w:rsidRDefault="007474C4" w:rsidP="007474C4">
      <w:pPr>
        <w:pStyle w:val="a3"/>
        <w:spacing w:before="23" w:beforeAutospacing="0" w:after="53" w:afterAutospacing="0"/>
        <w:jc w:val="center"/>
        <w:rPr>
          <w:b/>
          <w:bCs/>
          <w:color w:val="525252"/>
        </w:rPr>
      </w:pPr>
      <w:r>
        <w:rPr>
          <w:b/>
          <w:bCs/>
          <w:color w:val="525252"/>
        </w:rPr>
        <w:t>ПРОЕКТ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b/>
          <w:bCs/>
          <w:color w:val="525252"/>
        </w:rPr>
        <w:t xml:space="preserve">Администрация сельского поселения </w:t>
      </w:r>
      <w:proofErr w:type="gramStart"/>
      <w:r>
        <w:rPr>
          <w:b/>
          <w:bCs/>
          <w:color w:val="525252"/>
        </w:rPr>
        <w:t>Новый</w:t>
      </w:r>
      <w:proofErr w:type="gramEnd"/>
      <w:r>
        <w:rPr>
          <w:b/>
          <w:bCs/>
          <w:color w:val="525252"/>
        </w:rPr>
        <w:t xml:space="preserve"> </w:t>
      </w:r>
      <w:proofErr w:type="spellStart"/>
      <w:r>
        <w:rPr>
          <w:b/>
          <w:bCs/>
          <w:color w:val="525252"/>
        </w:rPr>
        <w:t>Сарбай</w:t>
      </w:r>
      <w:proofErr w:type="spellEnd"/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b/>
          <w:bCs/>
          <w:color w:val="525252"/>
        </w:rPr>
        <w:t xml:space="preserve">муниципального района </w:t>
      </w:r>
      <w:proofErr w:type="spellStart"/>
      <w:r w:rsidRPr="007474C4">
        <w:rPr>
          <w:b/>
          <w:bCs/>
          <w:color w:val="525252"/>
        </w:rPr>
        <w:t>Кинельский</w:t>
      </w:r>
      <w:proofErr w:type="spellEnd"/>
      <w:r w:rsidRPr="007474C4">
        <w:rPr>
          <w:b/>
          <w:bCs/>
          <w:color w:val="525252"/>
        </w:rPr>
        <w:t xml:space="preserve"> Самарской области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b/>
          <w:bCs/>
          <w:color w:val="525252"/>
        </w:rPr>
        <w:t> 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b/>
          <w:bCs/>
          <w:color w:val="525252"/>
        </w:rPr>
        <w:t>ПОСТАНОВЛЕНИЕ</w:t>
      </w:r>
      <w:r>
        <w:rPr>
          <w:b/>
          <w:bCs/>
          <w:color w:val="525252"/>
        </w:rPr>
        <w:t xml:space="preserve">     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color w:val="525252"/>
        </w:rPr>
        <w:t> 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center"/>
        <w:rPr>
          <w:color w:val="525252"/>
        </w:rPr>
      </w:pPr>
      <w:r w:rsidRPr="007474C4">
        <w:rPr>
          <w:color w:val="525252"/>
        </w:rPr>
        <w:t xml:space="preserve">от __________________ № </w:t>
      </w:r>
      <w:r>
        <w:rPr>
          <w:color w:val="525252"/>
        </w:rPr>
        <w:t>____</w:t>
      </w:r>
    </w:p>
    <w:p w:rsidR="007474C4" w:rsidRPr="007474C4" w:rsidRDefault="007474C4" w:rsidP="007474C4">
      <w:pPr>
        <w:pStyle w:val="a3"/>
        <w:spacing w:before="23" w:beforeAutospacing="0" w:after="53" w:afterAutospacing="0"/>
        <w:jc w:val="right"/>
        <w:rPr>
          <w:color w:val="525252"/>
        </w:rPr>
      </w:pPr>
      <w:r w:rsidRPr="007474C4">
        <w:rPr>
          <w:color w:val="525252"/>
        </w:rPr>
        <w:t> </w:t>
      </w:r>
    </w:p>
    <w:p w:rsidR="007474C4" w:rsidRPr="007474C4" w:rsidRDefault="007474C4" w:rsidP="007474C4">
      <w:pPr>
        <w:pStyle w:val="conspluscell"/>
        <w:spacing w:before="23" w:beforeAutospacing="0" w:after="53" w:afterAutospacing="0"/>
        <w:jc w:val="center"/>
        <w:rPr>
          <w:color w:val="525252"/>
        </w:rPr>
      </w:pPr>
      <w:r w:rsidRPr="007474C4">
        <w:rPr>
          <w:b/>
          <w:bCs/>
          <w:color w:val="525252"/>
        </w:rPr>
        <w:t xml:space="preserve">О внесении изменений в административный регламент предоставления муниципальной услуги «Предоставление разрешения на осуществление земляных работ», утвержденный постановлением Администрации сельского поселения </w:t>
      </w:r>
      <w:r>
        <w:rPr>
          <w:b/>
          <w:bCs/>
          <w:color w:val="525252"/>
        </w:rPr>
        <w:t xml:space="preserve">Новый </w:t>
      </w:r>
      <w:proofErr w:type="spellStart"/>
      <w:r>
        <w:rPr>
          <w:b/>
          <w:bCs/>
          <w:color w:val="525252"/>
        </w:rPr>
        <w:t>Сарбай</w:t>
      </w:r>
      <w:proofErr w:type="spellEnd"/>
      <w:r w:rsidRPr="007474C4">
        <w:rPr>
          <w:b/>
          <w:bCs/>
          <w:color w:val="525252"/>
        </w:rPr>
        <w:t xml:space="preserve"> муниципального района </w:t>
      </w:r>
      <w:proofErr w:type="spellStart"/>
      <w:r w:rsidRPr="007474C4">
        <w:rPr>
          <w:b/>
          <w:bCs/>
          <w:color w:val="525252"/>
        </w:rPr>
        <w:t>Кинельский</w:t>
      </w:r>
      <w:proofErr w:type="spellEnd"/>
      <w:r w:rsidRPr="007474C4">
        <w:rPr>
          <w:b/>
          <w:bCs/>
          <w:color w:val="525252"/>
        </w:rPr>
        <w:t xml:space="preserve"> Самарской области от </w:t>
      </w:r>
      <w:r>
        <w:rPr>
          <w:b/>
          <w:bCs/>
          <w:color w:val="525252"/>
        </w:rPr>
        <w:t>16</w:t>
      </w:r>
      <w:r w:rsidRPr="007474C4">
        <w:rPr>
          <w:b/>
          <w:bCs/>
          <w:color w:val="525252"/>
        </w:rPr>
        <w:t xml:space="preserve"> июля 2024 года № </w:t>
      </w:r>
      <w:r>
        <w:rPr>
          <w:b/>
          <w:bCs/>
          <w:color w:val="525252"/>
        </w:rPr>
        <w:t>39</w:t>
      </w:r>
    </w:p>
    <w:p w:rsidR="007474C4" w:rsidRPr="007474C4" w:rsidRDefault="007474C4" w:rsidP="007474C4">
      <w:pPr>
        <w:pStyle w:val="conspluscell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 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proofErr w:type="gramStart"/>
      <w:r w:rsidRPr="007474C4">
        <w:rPr>
          <w:color w:val="525252"/>
        </w:rPr>
        <w:t xml:space="preserve">В соответствии с Федеральным законом от 06 октября 2003 г. № 131-ФЗ «Об общих принципах организации местного самоуправления в Российской Федерации», Федеральным законом от 26 декабря 2024 г. №494-ФЗ „О внесении изменений в отдельные законодательные акты Российской Федерации“, Уставом сельского поселения </w:t>
      </w:r>
      <w:r>
        <w:rPr>
          <w:color w:val="525252"/>
        </w:rPr>
        <w:t xml:space="preserve">Новый </w:t>
      </w:r>
      <w:proofErr w:type="spellStart"/>
      <w:r>
        <w:rPr>
          <w:color w:val="525252"/>
        </w:rPr>
        <w:t>Сарбай</w:t>
      </w:r>
      <w:proofErr w:type="spellEnd"/>
      <w:r w:rsidRPr="007474C4">
        <w:rPr>
          <w:color w:val="525252"/>
        </w:rPr>
        <w:t xml:space="preserve"> муниципального района </w:t>
      </w:r>
      <w:proofErr w:type="spellStart"/>
      <w:r w:rsidRPr="007474C4">
        <w:rPr>
          <w:color w:val="525252"/>
        </w:rPr>
        <w:t>Кинельский</w:t>
      </w:r>
      <w:proofErr w:type="spellEnd"/>
      <w:r w:rsidRPr="007474C4">
        <w:rPr>
          <w:color w:val="525252"/>
        </w:rPr>
        <w:t xml:space="preserve"> Самарской области, администрация сельского поселения </w:t>
      </w:r>
      <w:r>
        <w:rPr>
          <w:color w:val="525252"/>
        </w:rPr>
        <w:t xml:space="preserve">Новый </w:t>
      </w:r>
      <w:proofErr w:type="spellStart"/>
      <w:r>
        <w:rPr>
          <w:color w:val="525252"/>
        </w:rPr>
        <w:t>Сарбай</w:t>
      </w:r>
      <w:proofErr w:type="spellEnd"/>
      <w:r w:rsidRPr="007474C4">
        <w:rPr>
          <w:color w:val="525252"/>
        </w:rPr>
        <w:t xml:space="preserve"> муниципального района </w:t>
      </w:r>
      <w:proofErr w:type="spellStart"/>
      <w:r w:rsidRPr="007474C4">
        <w:rPr>
          <w:color w:val="525252"/>
        </w:rPr>
        <w:t>Кинельский</w:t>
      </w:r>
      <w:proofErr w:type="spellEnd"/>
      <w:r w:rsidRPr="007474C4">
        <w:rPr>
          <w:color w:val="525252"/>
        </w:rPr>
        <w:t xml:space="preserve"> Самарской</w:t>
      </w:r>
      <w:proofErr w:type="gramEnd"/>
      <w:r w:rsidRPr="007474C4">
        <w:rPr>
          <w:color w:val="525252"/>
        </w:rPr>
        <w:t xml:space="preserve"> области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ПОСТАНОВЛЯЕТ: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color w:val="525252"/>
        </w:rPr>
        <w:t xml:space="preserve">1. Внести в административный регламент предоставления муниципальной услуги «Предоставление разрешения на осуществление земляных работ», утвержденный постановлением Администрации сельского поселения </w:t>
      </w:r>
      <w:r>
        <w:rPr>
          <w:color w:val="525252"/>
        </w:rPr>
        <w:t xml:space="preserve">Новый </w:t>
      </w:r>
      <w:proofErr w:type="spellStart"/>
      <w:r>
        <w:rPr>
          <w:color w:val="525252"/>
        </w:rPr>
        <w:t>Сарбай</w:t>
      </w:r>
      <w:proofErr w:type="spellEnd"/>
      <w:r w:rsidRPr="007474C4">
        <w:rPr>
          <w:color w:val="525252"/>
        </w:rPr>
        <w:t xml:space="preserve"> муниципального района </w:t>
      </w:r>
      <w:proofErr w:type="spellStart"/>
      <w:r w:rsidRPr="007474C4">
        <w:rPr>
          <w:color w:val="525252"/>
        </w:rPr>
        <w:t>Кинельский</w:t>
      </w:r>
      <w:proofErr w:type="spellEnd"/>
      <w:r w:rsidRPr="007474C4">
        <w:rPr>
          <w:color w:val="525252"/>
        </w:rPr>
        <w:t xml:space="preserve"> Самарской области от „</w:t>
      </w:r>
      <w:r>
        <w:rPr>
          <w:color w:val="525252"/>
        </w:rPr>
        <w:t>16</w:t>
      </w:r>
      <w:r w:rsidRPr="007474C4">
        <w:rPr>
          <w:color w:val="525252"/>
        </w:rPr>
        <w:t xml:space="preserve">“ июля 2024 года № </w:t>
      </w:r>
      <w:r>
        <w:rPr>
          <w:color w:val="525252"/>
        </w:rPr>
        <w:t>39</w:t>
      </w:r>
      <w:r w:rsidRPr="007474C4">
        <w:rPr>
          <w:color w:val="525252"/>
        </w:rPr>
        <w:t> (далее – Регламент), следующие изменения: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1.1. Пункт 9 Регламента исключить.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1.2. Пункт 18. Регламента изложить в следующей редакции: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«18. 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color w:val="525252"/>
        </w:rPr>
        <w:t>18.1. Максимальный срок ожидания в очереди при личной 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 не должен превышать 15 минут».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>1.3. Абзац первый пункта 19 Регламента изложить в следующей редакции: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 xml:space="preserve">«19. </w:t>
      </w:r>
      <w:proofErr w:type="gramStart"/>
      <w:r w:rsidRPr="007474C4">
        <w:rPr>
          <w:b/>
          <w:bCs/>
          <w:color w:val="525252"/>
        </w:rPr>
        <w:t>Требования к помещениям, в которых предоставляются муниципальные услуги, к залу ожидания, местам для заполнения запросов о предоставлении муниципальной услуги, информационным стендам с образцами их заполнения и перечнем документов и (или) информации, необходимых для предоставления каждой муниципальной услуги, в том числе к обеспечению доступности для инвалидов указанных объектов в соответствии с законодательством Российской Федерации о социальной защите инвалидов».</w:t>
      </w:r>
      <w:proofErr w:type="gramEnd"/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b/>
          <w:bCs/>
          <w:color w:val="525252"/>
        </w:rPr>
        <w:t xml:space="preserve">1.4. Раздел IV «IV. Порядок и формы </w:t>
      </w:r>
      <w:proofErr w:type="gramStart"/>
      <w:r w:rsidRPr="007474C4">
        <w:rPr>
          <w:b/>
          <w:bCs/>
          <w:color w:val="525252"/>
        </w:rPr>
        <w:t>контроля за</w:t>
      </w:r>
      <w:proofErr w:type="gramEnd"/>
      <w:r w:rsidRPr="007474C4">
        <w:rPr>
          <w:b/>
          <w:bCs/>
          <w:color w:val="525252"/>
        </w:rPr>
        <w:t> исполнением Административного регламента» Регламента исключить.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rPr>
          <w:color w:val="525252"/>
        </w:rPr>
      </w:pPr>
      <w:r w:rsidRPr="007474C4">
        <w:rPr>
          <w:b/>
          <w:bCs/>
          <w:color w:val="525252"/>
        </w:rPr>
        <w:lastRenderedPageBreak/>
        <w:t xml:space="preserve">1.5. Раздел V «V. </w:t>
      </w:r>
      <w:proofErr w:type="gramStart"/>
      <w:r w:rsidRPr="007474C4">
        <w:rPr>
          <w:b/>
          <w:bCs/>
          <w:color w:val="525252"/>
        </w:rPr>
        <w:t>Досудебный (внесудебный) порядок обжалования решений и действий (бездействия) органа, предоставляющего</w:t>
      </w:r>
      <w:r>
        <w:rPr>
          <w:b/>
          <w:bCs/>
          <w:color w:val="525252"/>
        </w:rPr>
        <w:t xml:space="preserve"> </w:t>
      </w:r>
      <w:r w:rsidRPr="007474C4">
        <w:rPr>
          <w:b/>
          <w:bCs/>
          <w:color w:val="525252"/>
        </w:rPr>
        <w:t>государственную (муниципальную) услугу, а также их должностных лиц, государственных (муниципальных) служащих» Регламента исключить.</w:t>
      </w:r>
      <w:proofErr w:type="gramEnd"/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color w:val="525252"/>
        </w:rPr>
        <w:t xml:space="preserve">2.     Опубликовать настоящее Постановление на сайте муниципального района </w:t>
      </w:r>
      <w:proofErr w:type="spellStart"/>
      <w:r w:rsidRPr="007474C4">
        <w:rPr>
          <w:color w:val="525252"/>
        </w:rPr>
        <w:t>Кинельский</w:t>
      </w:r>
      <w:proofErr w:type="spellEnd"/>
      <w:r w:rsidRPr="007474C4">
        <w:rPr>
          <w:color w:val="525252"/>
        </w:rPr>
        <w:t xml:space="preserve"> </w:t>
      </w:r>
      <w:proofErr w:type="spellStart"/>
      <w:r w:rsidRPr="007474C4">
        <w:rPr>
          <w:color w:val="525252"/>
        </w:rPr>
        <w:t>www.kinel.ru</w:t>
      </w:r>
      <w:proofErr w:type="spellEnd"/>
      <w:r w:rsidRPr="007474C4">
        <w:rPr>
          <w:color w:val="525252"/>
        </w:rPr>
        <w:t xml:space="preserve"> и в газете </w:t>
      </w:r>
      <w:r>
        <w:rPr>
          <w:color w:val="525252"/>
        </w:rPr>
        <w:t xml:space="preserve">Вестник Нового </w:t>
      </w:r>
      <w:proofErr w:type="spellStart"/>
      <w:r>
        <w:rPr>
          <w:color w:val="525252"/>
        </w:rPr>
        <w:t>Сарбая</w:t>
      </w:r>
      <w:proofErr w:type="spellEnd"/>
      <w:r w:rsidRPr="007474C4">
        <w:rPr>
          <w:color w:val="525252"/>
        </w:rPr>
        <w:t>.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color w:val="525252"/>
        </w:rPr>
        <w:t>3. Настоящее постановление вступает в силу после его официального опубликования.</w:t>
      </w:r>
    </w:p>
    <w:p w:rsidR="007474C4" w:rsidRPr="007474C4" w:rsidRDefault="007474C4" w:rsidP="007474C4">
      <w:pPr>
        <w:pStyle w:val="a3"/>
        <w:spacing w:before="23" w:beforeAutospacing="0" w:after="53" w:afterAutospacing="0"/>
        <w:ind w:firstLine="851"/>
        <w:jc w:val="both"/>
        <w:rPr>
          <w:color w:val="525252"/>
        </w:rPr>
      </w:pPr>
      <w:r w:rsidRPr="007474C4">
        <w:rPr>
          <w:color w:val="525252"/>
        </w:rPr>
        <w:t xml:space="preserve">4. </w:t>
      </w:r>
      <w:proofErr w:type="gramStart"/>
      <w:r w:rsidRPr="007474C4">
        <w:rPr>
          <w:color w:val="525252"/>
        </w:rPr>
        <w:t>Контроль за</w:t>
      </w:r>
      <w:proofErr w:type="gramEnd"/>
      <w:r w:rsidRPr="007474C4">
        <w:rPr>
          <w:color w:val="525252"/>
        </w:rPr>
        <w:t> исполнением настоящего Постановления возложить на </w:t>
      </w:r>
      <w:r>
        <w:rPr>
          <w:color w:val="525252"/>
        </w:rPr>
        <w:t xml:space="preserve">Главу </w:t>
      </w:r>
      <w:r w:rsidRPr="007474C4">
        <w:rPr>
          <w:color w:val="525252"/>
        </w:rPr>
        <w:t>сельского поселения.</w:t>
      </w:r>
    </w:p>
    <w:p w:rsid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  <w:r w:rsidRPr="007474C4">
        <w:rPr>
          <w:color w:val="525252"/>
        </w:rPr>
        <w:t>                  </w:t>
      </w:r>
    </w:p>
    <w:p w:rsid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</w:p>
    <w:p w:rsid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</w:p>
    <w:p w:rsidR="007474C4" w:rsidRP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  <w:r w:rsidRPr="007474C4">
        <w:rPr>
          <w:color w:val="525252"/>
        </w:rPr>
        <w:t>                            </w:t>
      </w:r>
    </w:p>
    <w:p w:rsidR="007474C4" w:rsidRP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  <w:r w:rsidRPr="007474C4">
        <w:rPr>
          <w:b/>
          <w:bCs/>
          <w:color w:val="525252"/>
        </w:rPr>
        <w:t xml:space="preserve">Глава сельского поселения </w:t>
      </w:r>
      <w:proofErr w:type="gramStart"/>
      <w:r>
        <w:rPr>
          <w:b/>
          <w:bCs/>
          <w:color w:val="525252"/>
        </w:rPr>
        <w:t>Новый</w:t>
      </w:r>
      <w:proofErr w:type="gramEnd"/>
      <w:r>
        <w:rPr>
          <w:b/>
          <w:bCs/>
          <w:color w:val="525252"/>
        </w:rPr>
        <w:t xml:space="preserve"> </w:t>
      </w:r>
      <w:proofErr w:type="spellStart"/>
      <w:r>
        <w:rPr>
          <w:b/>
          <w:bCs/>
          <w:color w:val="525252"/>
        </w:rPr>
        <w:t>Сарбай</w:t>
      </w:r>
      <w:proofErr w:type="spellEnd"/>
      <w:r w:rsidRPr="007474C4">
        <w:rPr>
          <w:b/>
          <w:bCs/>
          <w:color w:val="525252"/>
        </w:rPr>
        <w:t> </w:t>
      </w:r>
    </w:p>
    <w:p w:rsidR="007474C4" w:rsidRP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  <w:r w:rsidRPr="007474C4">
        <w:rPr>
          <w:b/>
          <w:bCs/>
          <w:color w:val="525252"/>
        </w:rPr>
        <w:t xml:space="preserve">муниципального района </w:t>
      </w:r>
      <w:proofErr w:type="spellStart"/>
      <w:r w:rsidRPr="007474C4">
        <w:rPr>
          <w:b/>
          <w:bCs/>
          <w:color w:val="525252"/>
        </w:rPr>
        <w:t>Кинельский</w:t>
      </w:r>
      <w:proofErr w:type="spellEnd"/>
      <w:r w:rsidRPr="007474C4">
        <w:rPr>
          <w:b/>
          <w:bCs/>
          <w:color w:val="525252"/>
        </w:rPr>
        <w:t>  </w:t>
      </w:r>
    </w:p>
    <w:p w:rsidR="007474C4" w:rsidRPr="007474C4" w:rsidRDefault="007474C4" w:rsidP="007474C4">
      <w:pPr>
        <w:pStyle w:val="a3"/>
        <w:spacing w:before="23" w:beforeAutospacing="0" w:after="53" w:afterAutospacing="0"/>
        <w:rPr>
          <w:color w:val="525252"/>
        </w:rPr>
      </w:pPr>
      <w:r w:rsidRPr="007474C4">
        <w:rPr>
          <w:b/>
          <w:bCs/>
          <w:color w:val="525252"/>
        </w:rPr>
        <w:t>Самарской области                                                                </w:t>
      </w:r>
      <w:proofErr w:type="spellStart"/>
      <w:r>
        <w:rPr>
          <w:b/>
          <w:bCs/>
          <w:color w:val="525252"/>
        </w:rPr>
        <w:t>Е.В.Посашкова</w:t>
      </w:r>
      <w:proofErr w:type="spellEnd"/>
    </w:p>
    <w:p w:rsidR="00B94FEA" w:rsidRPr="007474C4" w:rsidRDefault="00B94FEA">
      <w:pPr>
        <w:rPr>
          <w:rFonts w:ascii="Times New Roman" w:hAnsi="Times New Roman" w:cs="Times New Roman"/>
          <w:sz w:val="24"/>
          <w:szCs w:val="24"/>
        </w:rPr>
      </w:pPr>
    </w:p>
    <w:sectPr w:rsidR="00B94FEA" w:rsidRPr="007474C4" w:rsidSect="007474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74C4"/>
    <w:rsid w:val="007474C4"/>
    <w:rsid w:val="00B9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4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74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2026-05-06T12:50:00Z</dcterms:created>
  <dcterms:modified xsi:type="dcterms:W3CDTF">2026-05-06T12:54:00Z</dcterms:modified>
</cp:coreProperties>
</file>