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both"/>
        <w:spacing w:line="360" w:lineRule="auto"/>
        <w:rPr>
          <w:rFonts w:ascii="Tinos" w:hAnsi="Tinos" w:eastAsia="Tinos" w:cs="Tinos"/>
          <w:color w:val="222222"/>
          <w:sz w:val="28"/>
          <w:szCs w:val="28"/>
          <w:highlight w:val="white"/>
        </w:rPr>
      </w:pPr>
      <w:r>
        <w:rPr>
          <w:rFonts w:ascii="Tinos" w:hAnsi="Tinos" w:eastAsia="Tinos" w:cs="Tinos"/>
          <w:color w:val="222222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3286125" cy="1152525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31010112" name="Picture 2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 rot="0" flipH="0" flipV="0">
                          <a:off x="0" y="0"/>
                          <a:ext cx="3286125" cy="1152524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258.75pt;height:90.75pt;mso-wrap-distance-left:0.00pt;mso-wrap-distance-top:0.00pt;mso-wrap-distance-right:0.00pt;mso-wrap-distance-bottom:0.00pt;rotation:0;" stroked="false">
                <v:path textboxrect="0,0,0,0"/>
                <v:imagedata r:id="rId9" o:title=""/>
              </v:shape>
            </w:pict>
          </mc:Fallback>
        </mc:AlternateContent>
      </w:r>
      <w:r>
        <w:rPr>
          <w:rFonts w:ascii="Tinos" w:hAnsi="Tinos" w:eastAsia="Tinos" w:cs="Tinos"/>
          <w:color w:val="222222"/>
          <w:sz w:val="28"/>
          <w:szCs w:val="28"/>
          <w:highlight w:val="white"/>
        </w:rPr>
      </w:r>
      <w:r>
        <w:rPr>
          <w:rFonts w:ascii="Tinos" w:hAnsi="Tinos" w:eastAsia="Tinos" w:cs="Tinos"/>
          <w:color w:val="222222"/>
          <w:sz w:val="28"/>
          <w:szCs w:val="28"/>
          <w:highlight w:val="white"/>
        </w:rPr>
      </w:r>
    </w:p>
    <w:p>
      <w:pPr>
        <w:jc w:val="right"/>
        <w:spacing w:line="360" w:lineRule="auto"/>
        <w:rPr>
          <w:rFonts w:ascii="Tinos" w:hAnsi="Tinos" w:eastAsia="Tinos" w:cs="Tinos"/>
          <w:b/>
          <w:bCs/>
          <w:color w:val="222222"/>
          <w:sz w:val="24"/>
          <w:szCs w:val="24"/>
          <w:highlight w:val="none"/>
        </w:rPr>
      </w:pPr>
      <w:r>
        <w:rPr>
          <w:rFonts w:ascii="Tinos" w:hAnsi="Tinos" w:eastAsia="Tinos" w:cs="Tinos"/>
          <w:b/>
          <w:bCs/>
          <w:color w:val="222222"/>
          <w:sz w:val="24"/>
          <w:szCs w:val="24"/>
          <w:highlight w:val="none"/>
        </w:rPr>
        <w:t xml:space="preserve">01.03.2025</w:t>
      </w:r>
      <w:r>
        <w:rPr>
          <w:rFonts w:ascii="Tinos" w:hAnsi="Tinos" w:eastAsia="Tinos" w:cs="Tinos"/>
          <w:b/>
          <w:bCs/>
          <w:color w:val="222222"/>
          <w:sz w:val="24"/>
          <w:szCs w:val="24"/>
          <w:highlight w:val="none"/>
        </w:rPr>
      </w:r>
      <w:r>
        <w:rPr>
          <w:rFonts w:ascii="Tinos" w:hAnsi="Tinos" w:eastAsia="Tinos" w:cs="Tinos"/>
          <w:b/>
          <w:bCs/>
          <w:color w:val="222222"/>
          <w:sz w:val="24"/>
          <w:szCs w:val="24"/>
          <w:highlight w:val="none"/>
        </w:rPr>
      </w:r>
    </w:p>
    <w:p>
      <w:pPr>
        <w:jc w:val="center"/>
        <w:rPr>
          <w:rFonts w:ascii="Tinos" w:hAnsi="Tinos" w:eastAsia="Tinos" w:cs="Tinos"/>
          <w:b/>
          <w:bCs/>
          <w:sz w:val="28"/>
          <w:szCs w:val="28"/>
          <w:highlight w:val="none"/>
          <w:lang w:val="ru-RU"/>
        </w:rPr>
      </w:pPr>
      <w:r>
        <w:rPr>
          <w:rFonts w:ascii="Tinos" w:hAnsi="Tinos" w:eastAsia="Tinos" w:cs="Tinos"/>
          <w:b/>
          <w:bCs/>
          <w:sz w:val="28"/>
          <w:szCs w:val="28"/>
          <w:highlight w:val="none"/>
          <w:lang w:val="ru-RU"/>
        </w:rPr>
      </w:r>
      <w:r>
        <w:rPr>
          <w:rFonts w:ascii="Tinos" w:hAnsi="Tinos" w:eastAsia="Tinos" w:cs="Tinos"/>
          <w:b/>
          <w:bCs/>
          <w:sz w:val="28"/>
          <w:szCs w:val="28"/>
          <w:highlight w:val="none"/>
          <w:lang w:val="ru-RU"/>
        </w:rPr>
        <w:t xml:space="preserve">Российское общество «Знание» организовало лекцию для сотрудников самарского Росреестра</w:t>
      </w:r>
      <w:r>
        <w:rPr>
          <w:rFonts w:ascii="Tinos" w:hAnsi="Tinos" w:eastAsia="Tinos" w:cs="Tinos"/>
          <w:b/>
          <w:bCs/>
          <w:sz w:val="28"/>
          <w:szCs w:val="28"/>
          <w:highlight w:val="none"/>
          <w:lang w:val="ru-RU"/>
        </w:rPr>
      </w:r>
      <w:r>
        <w:rPr>
          <w:rFonts w:ascii="Tinos" w:hAnsi="Tinos" w:eastAsia="Tinos" w:cs="Tinos"/>
          <w:b/>
          <w:bCs/>
          <w:sz w:val="28"/>
          <w:szCs w:val="28"/>
          <w:highlight w:val="none"/>
          <w:lang w:val="ru-RU"/>
        </w:rPr>
      </w:r>
    </w:p>
    <w:p>
      <w:pPr>
        <w:jc w:val="center"/>
        <w:rPr>
          <w:rFonts w:ascii="Tinos" w:hAnsi="Tinos" w:eastAsia="Tinos" w:cs="Tinos"/>
          <w:b/>
          <w:bCs/>
          <w:sz w:val="28"/>
          <w:szCs w:val="28"/>
          <w:highlight w:val="none"/>
          <w:lang w:val="ru-RU"/>
        </w:rPr>
      </w:pPr>
      <w:r>
        <w:rPr>
          <w:rFonts w:ascii="Tinos" w:hAnsi="Tinos" w:eastAsia="Tinos" w:cs="Tinos"/>
          <w:b/>
          <w:bCs/>
          <w:sz w:val="28"/>
          <w:szCs w:val="28"/>
          <w:highlight w:val="none"/>
          <w:lang w:val="ru-RU"/>
        </w:rPr>
      </w:r>
      <w:r>
        <w:rPr>
          <w:rFonts w:ascii="Tinos" w:hAnsi="Tinos" w:eastAsia="Tinos" w:cs="Tinos"/>
          <w:b/>
          <w:bCs/>
          <w:sz w:val="28"/>
          <w:szCs w:val="28"/>
          <w:highlight w:val="none"/>
          <w:lang w:val="ru-RU"/>
        </w:rPr>
      </w:r>
      <w:r>
        <w:rPr>
          <w:rFonts w:ascii="Tinos" w:hAnsi="Tinos" w:eastAsia="Tinos" w:cs="Tinos"/>
          <w:b/>
          <w:bCs/>
          <w:sz w:val="28"/>
          <w:szCs w:val="28"/>
          <w:highlight w:val="none"/>
          <w:lang w:val="ru-RU"/>
        </w:rPr>
      </w:r>
    </w:p>
    <w:p>
      <w:pPr>
        <w:ind w:left="0" w:right="0" w:firstLine="567"/>
        <w:jc w:val="both"/>
        <w:spacing w:line="360" w:lineRule="auto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Упра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влении Росреестра по Самарской области провели лекцию на тему: «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Будущее России после специальной военной операции: вызовы и возможности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».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ind w:left="0" w:right="0" w:firstLine="567"/>
        <w:jc w:val="both"/>
        <w:spacing w:line="360" w:lineRule="auto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О событиях последних лет и наступлении эпохи больших перемен, о возможных будущих договоренностях и «Стамбульском проекте», о глобальном обеспечение безопасности России рассказал л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ектор 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  <w:t xml:space="preserve">Владимир Быстрюков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, кандидат исторических наук, доцент кафедры всеобщей истории, права и методики обучения Самарского государственного социально-педагогического университета.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ind w:left="0" w:right="0" w:firstLine="567"/>
        <w:jc w:val="both"/>
        <w:spacing w:line="360" w:lineRule="auto"/>
        <w:rPr>
          <w:rFonts w:ascii="Times New Roman" w:hAnsi="Times New Roman" w:cs="Times New Roman"/>
          <w:b w:val="0"/>
          <w:bCs w:val="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</w:p>
    <w:p>
      <w:pPr>
        <w:ind w:left="0" w:firstLine="0"/>
        <w:jc w:val="both"/>
        <w:spacing w:line="360" w:lineRule="auto"/>
        <w:rPr>
          <w:rFonts w:ascii="Tinos" w:hAnsi="Tinos" w:eastAsia="Tinos" w:cs="Tinos"/>
          <w:bCs w:val="0"/>
          <w:i w:val="0"/>
          <w:sz w:val="24"/>
          <w:szCs w:val="24"/>
          <w:highlight w:val="none"/>
        </w:rPr>
      </w:pPr>
      <w:r>
        <w:rPr>
          <w:rFonts w:ascii="Tinos" w:hAnsi="Tinos" w:cs="Tinos"/>
          <w:b w:val="0"/>
          <w:bCs w:val="0"/>
          <w:i w:val="0"/>
          <w:iCs w:val="0"/>
          <w:sz w:val="24"/>
          <w:szCs w:val="24"/>
          <w:u w:val="none"/>
        </w:rPr>
      </w:r>
      <w:r>
        <w:rPr>
          <w:rFonts w:ascii="Times New Roman" w:hAnsi="Times New Roman" w:cs="Times New Roman"/>
          <w:sz w:val="24"/>
          <w:szCs w:val="24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115050" cy="6350"/>
                <wp:effectExtent l="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70393014" name="Picture 3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6115050" cy="634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81.50pt;height:0.50pt;mso-wrap-distance-left:0.00pt;mso-wrap-distance-top:0.00pt;mso-wrap-distance-right:0.00pt;mso-wrap-distance-bottom:0.00pt;" stroked="false">
                <v:path textboxrect="0,0,0,0"/>
                <v:imagedata r:id="rId10" o:title=""/>
              </v:shape>
            </w:pict>
          </mc:Fallback>
        </mc:AlternateContent>
      </w:r>
      <w:r>
        <w:rPr>
          <w:rFonts w:ascii="Tinos" w:hAnsi="Tinos" w:eastAsia="Tinos" w:cs="Tinos"/>
          <w:bCs w:val="0"/>
          <w:i w:val="0"/>
          <w:sz w:val="24"/>
          <w:szCs w:val="24"/>
          <w:highlight w:val="none"/>
        </w:rPr>
      </w:r>
      <w:r>
        <w:rPr>
          <w:rFonts w:ascii="Tinos" w:hAnsi="Tinos" w:eastAsia="Tinos" w:cs="Tinos"/>
          <w:bCs w:val="0"/>
          <w:i w:val="0"/>
          <w:sz w:val="24"/>
          <w:szCs w:val="24"/>
          <w:highlight w:val="none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Материал подготовлен </w:t>
      </w:r>
      <w:r>
        <w:rPr>
          <w:rFonts w:ascii="Times New Roman" w:hAnsi="Times New Roman" w:cs="Times New Roman"/>
          <w:sz w:val="24"/>
          <w:szCs w:val="24"/>
        </w:rPr>
        <w:t xml:space="preserve">Управлением </w:t>
      </w:r>
      <w:r>
        <w:rPr>
          <w:rFonts w:ascii="Times New Roman" w:hAnsi="Times New Roman" w:cs="Times New Roman"/>
          <w:sz w:val="24"/>
          <w:szCs w:val="24"/>
        </w:rPr>
        <w:t xml:space="preserve">Росреестра по Самарской области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nos">
    <w:panose1 w:val="02020603050405020304"/>
  </w:font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Andale Sans UI">
    <w:panose1 w:val="02000603000000000000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5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5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5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5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5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5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5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5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5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2">
    <w:name w:val="Heading 1"/>
    <w:basedOn w:val="838"/>
    <w:next w:val="838"/>
    <w:link w:val="66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3">
    <w:name w:val="Heading 1 Char"/>
    <w:link w:val="662"/>
    <w:uiPriority w:val="9"/>
    <w:rPr>
      <w:rFonts w:ascii="Arial" w:hAnsi="Arial" w:eastAsia="Arial" w:cs="Arial"/>
      <w:sz w:val="40"/>
      <w:szCs w:val="40"/>
    </w:rPr>
  </w:style>
  <w:style w:type="paragraph" w:styleId="664">
    <w:name w:val="Heading 2"/>
    <w:basedOn w:val="838"/>
    <w:next w:val="838"/>
    <w:link w:val="66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5">
    <w:name w:val="Heading 2 Char"/>
    <w:link w:val="664"/>
    <w:uiPriority w:val="9"/>
    <w:rPr>
      <w:rFonts w:ascii="Arial" w:hAnsi="Arial" w:eastAsia="Arial" w:cs="Arial"/>
      <w:sz w:val="34"/>
    </w:rPr>
  </w:style>
  <w:style w:type="paragraph" w:styleId="666">
    <w:name w:val="Heading 3"/>
    <w:basedOn w:val="838"/>
    <w:next w:val="838"/>
    <w:link w:val="66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7">
    <w:name w:val="Heading 3 Char"/>
    <w:link w:val="666"/>
    <w:uiPriority w:val="9"/>
    <w:rPr>
      <w:rFonts w:ascii="Arial" w:hAnsi="Arial" w:eastAsia="Arial" w:cs="Arial"/>
      <w:sz w:val="30"/>
      <w:szCs w:val="30"/>
    </w:rPr>
  </w:style>
  <w:style w:type="paragraph" w:styleId="668">
    <w:name w:val="Heading 4"/>
    <w:basedOn w:val="838"/>
    <w:next w:val="838"/>
    <w:link w:val="66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9">
    <w:name w:val="Heading 4 Char"/>
    <w:link w:val="668"/>
    <w:uiPriority w:val="9"/>
    <w:rPr>
      <w:rFonts w:ascii="Arial" w:hAnsi="Arial" w:eastAsia="Arial" w:cs="Arial"/>
      <w:b/>
      <w:bCs/>
      <w:sz w:val="26"/>
      <w:szCs w:val="26"/>
    </w:rPr>
  </w:style>
  <w:style w:type="paragraph" w:styleId="670">
    <w:name w:val="Heading 5"/>
    <w:basedOn w:val="838"/>
    <w:next w:val="838"/>
    <w:link w:val="67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1">
    <w:name w:val="Heading 5 Char"/>
    <w:link w:val="670"/>
    <w:uiPriority w:val="9"/>
    <w:rPr>
      <w:rFonts w:ascii="Arial" w:hAnsi="Arial" w:eastAsia="Arial" w:cs="Arial"/>
      <w:b/>
      <w:bCs/>
      <w:sz w:val="24"/>
      <w:szCs w:val="24"/>
    </w:rPr>
  </w:style>
  <w:style w:type="paragraph" w:styleId="672">
    <w:name w:val="Heading 6"/>
    <w:basedOn w:val="838"/>
    <w:next w:val="838"/>
    <w:link w:val="67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3">
    <w:name w:val="Heading 6 Char"/>
    <w:link w:val="672"/>
    <w:uiPriority w:val="9"/>
    <w:rPr>
      <w:rFonts w:ascii="Arial" w:hAnsi="Arial" w:eastAsia="Arial" w:cs="Arial"/>
      <w:b/>
      <w:bCs/>
      <w:sz w:val="22"/>
      <w:szCs w:val="22"/>
    </w:rPr>
  </w:style>
  <w:style w:type="paragraph" w:styleId="674">
    <w:name w:val="Heading 7"/>
    <w:basedOn w:val="838"/>
    <w:next w:val="838"/>
    <w:link w:val="67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5">
    <w:name w:val="Heading 7 Char"/>
    <w:link w:val="67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6">
    <w:name w:val="Heading 8"/>
    <w:basedOn w:val="838"/>
    <w:next w:val="838"/>
    <w:link w:val="67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7">
    <w:name w:val="Heading 8 Char"/>
    <w:link w:val="676"/>
    <w:uiPriority w:val="9"/>
    <w:rPr>
      <w:rFonts w:ascii="Arial" w:hAnsi="Arial" w:eastAsia="Arial" w:cs="Arial"/>
      <w:i/>
      <w:iCs/>
      <w:sz w:val="22"/>
      <w:szCs w:val="22"/>
    </w:rPr>
  </w:style>
  <w:style w:type="paragraph" w:styleId="678">
    <w:name w:val="Heading 9"/>
    <w:basedOn w:val="838"/>
    <w:next w:val="838"/>
    <w:link w:val="67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9">
    <w:name w:val="Heading 9 Char"/>
    <w:link w:val="678"/>
    <w:uiPriority w:val="9"/>
    <w:rPr>
      <w:rFonts w:ascii="Arial" w:hAnsi="Arial" w:eastAsia="Arial" w:cs="Arial"/>
      <w:i/>
      <w:iCs/>
      <w:sz w:val="21"/>
      <w:szCs w:val="21"/>
    </w:rPr>
  </w:style>
  <w:style w:type="paragraph" w:styleId="680">
    <w:name w:val="Title"/>
    <w:basedOn w:val="838"/>
    <w:next w:val="838"/>
    <w:link w:val="68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1">
    <w:name w:val="Title Char"/>
    <w:link w:val="680"/>
    <w:uiPriority w:val="10"/>
    <w:rPr>
      <w:sz w:val="48"/>
      <w:szCs w:val="48"/>
    </w:rPr>
  </w:style>
  <w:style w:type="paragraph" w:styleId="682">
    <w:name w:val="Subtitle"/>
    <w:basedOn w:val="838"/>
    <w:next w:val="838"/>
    <w:link w:val="683"/>
    <w:uiPriority w:val="11"/>
    <w:qFormat/>
    <w:pPr>
      <w:spacing w:before="200" w:after="200"/>
    </w:pPr>
    <w:rPr>
      <w:sz w:val="24"/>
      <w:szCs w:val="24"/>
    </w:rPr>
  </w:style>
  <w:style w:type="character" w:styleId="683">
    <w:name w:val="Subtitle Char"/>
    <w:link w:val="682"/>
    <w:uiPriority w:val="11"/>
    <w:rPr>
      <w:sz w:val="24"/>
      <w:szCs w:val="24"/>
    </w:rPr>
  </w:style>
  <w:style w:type="paragraph" w:styleId="684">
    <w:name w:val="Quote"/>
    <w:basedOn w:val="838"/>
    <w:next w:val="838"/>
    <w:link w:val="685"/>
    <w:uiPriority w:val="29"/>
    <w:qFormat/>
    <w:pPr>
      <w:ind w:left="720" w:right="720"/>
    </w:pPr>
    <w:rPr>
      <w:i/>
    </w:rPr>
  </w:style>
  <w:style w:type="character" w:styleId="685">
    <w:name w:val="Quote Char"/>
    <w:link w:val="684"/>
    <w:uiPriority w:val="29"/>
    <w:rPr>
      <w:i/>
    </w:rPr>
  </w:style>
  <w:style w:type="paragraph" w:styleId="686">
    <w:name w:val="Intense Quote"/>
    <w:basedOn w:val="838"/>
    <w:next w:val="838"/>
    <w:link w:val="68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7">
    <w:name w:val="Intense Quote Char"/>
    <w:link w:val="686"/>
    <w:uiPriority w:val="30"/>
    <w:rPr>
      <w:i/>
    </w:rPr>
  </w:style>
  <w:style w:type="paragraph" w:styleId="688">
    <w:name w:val="Header"/>
    <w:basedOn w:val="838"/>
    <w:link w:val="68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9">
    <w:name w:val="Header Char"/>
    <w:link w:val="688"/>
    <w:uiPriority w:val="99"/>
  </w:style>
  <w:style w:type="paragraph" w:styleId="690">
    <w:name w:val="Footer"/>
    <w:basedOn w:val="838"/>
    <w:link w:val="69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1">
    <w:name w:val="Footer Char"/>
    <w:link w:val="690"/>
    <w:uiPriority w:val="99"/>
  </w:style>
  <w:style w:type="paragraph" w:styleId="692">
    <w:name w:val="Caption"/>
    <w:basedOn w:val="838"/>
    <w:next w:val="83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3">
    <w:name w:val="Caption Char"/>
    <w:basedOn w:val="692"/>
    <w:link w:val="690"/>
    <w:uiPriority w:val="99"/>
  </w:style>
  <w:style w:type="table" w:styleId="694">
    <w:name w:val="Table Grid"/>
    <w:basedOn w:val="83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5">
    <w:name w:val="Table Grid Light"/>
    <w:basedOn w:val="83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6">
    <w:name w:val="Plain Table 1"/>
    <w:basedOn w:val="83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7">
    <w:name w:val="Plain Table 2"/>
    <w:basedOn w:val="83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8">
    <w:name w:val="Plain Table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9">
    <w:name w:val="Plain Table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Plain Table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1">
    <w:name w:val="Grid Table 1 Light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1 Light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1 Light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2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2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3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4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3">
    <w:name w:val="Grid Table 4 - Accent 1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4">
    <w:name w:val="Grid Table 4 - Accent 2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5">
    <w:name w:val="Grid Table 4 - Accent 3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6">
    <w:name w:val="Grid Table 4 - Accent 4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7">
    <w:name w:val="Grid Table 4 - Accent 5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8">
    <w:name w:val="Grid Table 4 - Accent 6"/>
    <w:basedOn w:val="83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9">
    <w:name w:val="Grid Table 5 Dark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0">
    <w:name w:val="Grid Table 5 Dark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31">
    <w:name w:val="Grid Table 5 Dark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32">
    <w:name w:val="Grid Table 5 Dark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33">
    <w:name w:val="Grid Table 5 Dark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34">
    <w:name w:val="Grid Table 5 Dark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35">
    <w:name w:val="Grid Table 5 Dark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6">
    <w:name w:val="Grid Table 6 Colorful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7">
    <w:name w:val="Grid Table 6 Colorful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8">
    <w:name w:val="Grid Table 6 Colorful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9">
    <w:name w:val="Grid Table 6 Colorful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0">
    <w:name w:val="Grid Table 6 Colorful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1">
    <w:name w:val="Grid Table 6 Colorful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2">
    <w:name w:val="Grid Table 6 Colorful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3">
    <w:name w:val="Grid Table 7 Colorful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7 Colorful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7 Colorful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8">
    <w:name w:val="List Table 2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9">
    <w:name w:val="List Table 2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0">
    <w:name w:val="List Table 2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1">
    <w:name w:val="List Table 2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2">
    <w:name w:val="List Table 2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3">
    <w:name w:val="List Table 2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4">
    <w:name w:val="List Table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3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3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5 Dark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5 Dark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5 Dark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6 Colorful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6">
    <w:name w:val="List Table 6 Colorful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7">
    <w:name w:val="List Table 6 Colorful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8">
    <w:name w:val="List Table 6 Colorful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9">
    <w:name w:val="List Table 6 Colorful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0">
    <w:name w:val="List Table 6 Colorful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1">
    <w:name w:val="List Table 6 Colorful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2">
    <w:name w:val="List Table 7 Colorful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3">
    <w:name w:val="List Table 7 Colorful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94">
    <w:name w:val="List Table 7 Colorful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95">
    <w:name w:val="List Table 7 Colorful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6">
    <w:name w:val="List Table 7 Colorful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7">
    <w:name w:val="List Table 7 Colorful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8">
    <w:name w:val="List Table 7 Colorful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9">
    <w:name w:val="Lined - Accent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0">
    <w:name w:val="Lined - Accent 1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1">
    <w:name w:val="Lined - Accent 2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2">
    <w:name w:val="Lined - Accent 3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3">
    <w:name w:val="Lined - Accent 4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4">
    <w:name w:val="Lined - Accent 5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5">
    <w:name w:val="Lined - Accent 6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6">
    <w:name w:val="Bordered &amp; Lined - Accent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7">
    <w:name w:val="Bordered &amp; Lined - Accent 1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8">
    <w:name w:val="Bordered &amp; Lined - Accent 2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9">
    <w:name w:val="Bordered &amp; Lined - Accent 3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10">
    <w:name w:val="Bordered &amp; Lined - Accent 4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11">
    <w:name w:val="Bordered &amp; Lined - Accent 5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12">
    <w:name w:val="Bordered &amp; Lined - Accent 6"/>
    <w:basedOn w:val="83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3">
    <w:name w:val="Bordered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4">
    <w:name w:val="Bordered - Accent 1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5">
    <w:name w:val="Bordered - Accent 2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6">
    <w:name w:val="Bordered - Accent 3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7">
    <w:name w:val="Bordered - Accent 4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8">
    <w:name w:val="Bordered - Accent 5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9">
    <w:name w:val="Bordered - Accent 6"/>
    <w:basedOn w:val="83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0">
    <w:name w:val="Hyperlink"/>
    <w:uiPriority w:val="99"/>
    <w:unhideWhenUsed/>
    <w:rPr>
      <w:color w:val="0000ff" w:themeColor="hyperlink"/>
      <w:u w:val="single"/>
    </w:rPr>
  </w:style>
  <w:style w:type="paragraph" w:styleId="821">
    <w:name w:val="footnote text"/>
    <w:basedOn w:val="838"/>
    <w:link w:val="822"/>
    <w:uiPriority w:val="99"/>
    <w:semiHidden/>
    <w:unhideWhenUsed/>
    <w:pPr>
      <w:spacing w:after="40" w:line="240" w:lineRule="auto"/>
    </w:pPr>
    <w:rPr>
      <w:sz w:val="18"/>
    </w:rPr>
  </w:style>
  <w:style w:type="character" w:styleId="822">
    <w:name w:val="Footnote Text Char"/>
    <w:link w:val="821"/>
    <w:uiPriority w:val="99"/>
    <w:rPr>
      <w:sz w:val="18"/>
    </w:rPr>
  </w:style>
  <w:style w:type="character" w:styleId="823">
    <w:name w:val="footnote reference"/>
    <w:uiPriority w:val="99"/>
    <w:unhideWhenUsed/>
    <w:rPr>
      <w:vertAlign w:val="superscript"/>
    </w:rPr>
  </w:style>
  <w:style w:type="paragraph" w:styleId="824">
    <w:name w:val="endnote text"/>
    <w:basedOn w:val="838"/>
    <w:link w:val="825"/>
    <w:uiPriority w:val="99"/>
    <w:semiHidden/>
    <w:unhideWhenUsed/>
    <w:pPr>
      <w:spacing w:after="0" w:line="240" w:lineRule="auto"/>
    </w:pPr>
    <w:rPr>
      <w:sz w:val="20"/>
    </w:rPr>
  </w:style>
  <w:style w:type="character" w:styleId="825">
    <w:name w:val="Endnote Text Char"/>
    <w:link w:val="824"/>
    <w:uiPriority w:val="99"/>
    <w:rPr>
      <w:sz w:val="20"/>
    </w:rPr>
  </w:style>
  <w:style w:type="character" w:styleId="826">
    <w:name w:val="endnote reference"/>
    <w:uiPriority w:val="99"/>
    <w:semiHidden/>
    <w:unhideWhenUsed/>
    <w:rPr>
      <w:vertAlign w:val="superscript"/>
    </w:rPr>
  </w:style>
  <w:style w:type="paragraph" w:styleId="827">
    <w:name w:val="toc 1"/>
    <w:basedOn w:val="838"/>
    <w:next w:val="838"/>
    <w:uiPriority w:val="39"/>
    <w:unhideWhenUsed/>
    <w:pPr>
      <w:ind w:left="0" w:right="0" w:firstLine="0"/>
      <w:spacing w:after="57"/>
    </w:pPr>
  </w:style>
  <w:style w:type="paragraph" w:styleId="828">
    <w:name w:val="toc 2"/>
    <w:basedOn w:val="838"/>
    <w:next w:val="838"/>
    <w:uiPriority w:val="39"/>
    <w:unhideWhenUsed/>
    <w:pPr>
      <w:ind w:left="283" w:right="0" w:firstLine="0"/>
      <w:spacing w:after="57"/>
    </w:pPr>
  </w:style>
  <w:style w:type="paragraph" w:styleId="829">
    <w:name w:val="toc 3"/>
    <w:basedOn w:val="838"/>
    <w:next w:val="838"/>
    <w:uiPriority w:val="39"/>
    <w:unhideWhenUsed/>
    <w:pPr>
      <w:ind w:left="567" w:right="0" w:firstLine="0"/>
      <w:spacing w:after="57"/>
    </w:pPr>
  </w:style>
  <w:style w:type="paragraph" w:styleId="830">
    <w:name w:val="toc 4"/>
    <w:basedOn w:val="838"/>
    <w:next w:val="838"/>
    <w:uiPriority w:val="39"/>
    <w:unhideWhenUsed/>
    <w:pPr>
      <w:ind w:left="850" w:right="0" w:firstLine="0"/>
      <w:spacing w:after="57"/>
    </w:pPr>
  </w:style>
  <w:style w:type="paragraph" w:styleId="831">
    <w:name w:val="toc 5"/>
    <w:basedOn w:val="838"/>
    <w:next w:val="838"/>
    <w:uiPriority w:val="39"/>
    <w:unhideWhenUsed/>
    <w:pPr>
      <w:ind w:left="1134" w:right="0" w:firstLine="0"/>
      <w:spacing w:after="57"/>
    </w:pPr>
  </w:style>
  <w:style w:type="paragraph" w:styleId="832">
    <w:name w:val="toc 6"/>
    <w:basedOn w:val="838"/>
    <w:next w:val="838"/>
    <w:uiPriority w:val="39"/>
    <w:unhideWhenUsed/>
    <w:pPr>
      <w:ind w:left="1417" w:right="0" w:firstLine="0"/>
      <w:spacing w:after="57"/>
    </w:pPr>
  </w:style>
  <w:style w:type="paragraph" w:styleId="833">
    <w:name w:val="toc 7"/>
    <w:basedOn w:val="838"/>
    <w:next w:val="838"/>
    <w:uiPriority w:val="39"/>
    <w:unhideWhenUsed/>
    <w:pPr>
      <w:ind w:left="1701" w:right="0" w:firstLine="0"/>
      <w:spacing w:after="57"/>
    </w:pPr>
  </w:style>
  <w:style w:type="paragraph" w:styleId="834">
    <w:name w:val="toc 8"/>
    <w:basedOn w:val="838"/>
    <w:next w:val="838"/>
    <w:uiPriority w:val="39"/>
    <w:unhideWhenUsed/>
    <w:pPr>
      <w:ind w:left="1984" w:right="0" w:firstLine="0"/>
      <w:spacing w:after="57"/>
    </w:pPr>
  </w:style>
  <w:style w:type="paragraph" w:styleId="835">
    <w:name w:val="toc 9"/>
    <w:basedOn w:val="838"/>
    <w:next w:val="838"/>
    <w:uiPriority w:val="39"/>
    <w:unhideWhenUsed/>
    <w:pPr>
      <w:ind w:left="2268" w:right="0" w:firstLine="0"/>
      <w:spacing w:after="57"/>
    </w:pPr>
  </w:style>
  <w:style w:type="paragraph" w:styleId="836">
    <w:name w:val="TOC Heading"/>
    <w:uiPriority w:val="39"/>
    <w:unhideWhenUsed/>
  </w:style>
  <w:style w:type="paragraph" w:styleId="837">
    <w:name w:val="table of figures"/>
    <w:basedOn w:val="838"/>
    <w:next w:val="838"/>
    <w:uiPriority w:val="99"/>
    <w:unhideWhenUsed/>
    <w:pPr>
      <w:spacing w:after="0" w:afterAutospacing="0"/>
    </w:pPr>
  </w:style>
  <w:style w:type="paragraph" w:styleId="838" w:default="1">
    <w:name w:val="Normal"/>
    <w:qFormat/>
  </w:style>
  <w:style w:type="table" w:styleId="83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0" w:default="1">
    <w:name w:val="No List"/>
    <w:uiPriority w:val="99"/>
    <w:semiHidden/>
    <w:unhideWhenUsed/>
  </w:style>
  <w:style w:type="paragraph" w:styleId="841">
    <w:name w:val="No Spacing"/>
    <w:basedOn w:val="838"/>
    <w:uiPriority w:val="1"/>
    <w:qFormat/>
    <w:pPr>
      <w:spacing w:after="0" w:line="240" w:lineRule="auto"/>
    </w:pPr>
  </w:style>
  <w:style w:type="paragraph" w:styleId="842">
    <w:name w:val="List Paragraph"/>
    <w:basedOn w:val="838"/>
    <w:uiPriority w:val="34"/>
    <w:qFormat/>
    <w:pPr>
      <w:contextualSpacing/>
      <w:ind w:left="720"/>
    </w:pPr>
  </w:style>
  <w:style w:type="character" w:styleId="843" w:default="1">
    <w:name w:val="Default Paragraph Font"/>
    <w:uiPriority w:val="1"/>
    <w:semiHidden/>
    <w:unhideWhenUsed/>
  </w:style>
  <w:style w:type="paragraph" w:styleId="844" w:customStyle="1">
    <w:name w:val="Standard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Andale Sans UI" w:cs="Tahoma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de-DE" w:eastAsia="ja-JP" w:bidi="fa-IR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Relationship Id="rId10" Type="http://schemas.openxmlformats.org/officeDocument/2006/relationships/image" Target="media/image2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29</cp:revision>
  <dcterms:modified xsi:type="dcterms:W3CDTF">2025-02-28T10:52:09Z</dcterms:modified>
</cp:coreProperties>
</file>