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05.05.2025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Частица души для защитников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</w:pP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  <w:t xml:space="preserve">Ко Дню 80-летия Великой Победы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  <w:t xml:space="preserve"> дети 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  <w:t xml:space="preserve">сотрудников самарского Росреестра сделали своими руками письма-открытки для бойцов, исполняющих воинский долг в зоне СВО. В свои поздравления ребята вложили частицу души и тепла, передавали слова поддержки и благодарности за нелегкую военную службу, героиз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  <w:t xml:space="preserve">м и мужество, а также писали душевные поздравления с пожеланиями мира, добра, здоровья и скорейшего возвращения домой с победой!</w:t>
      </w:r>
      <w:r/>
    </w:p>
    <w:p>
      <w:pPr>
        <w:pStyle w:val="839"/>
        <w:ind w:left="0" w:right="0" w:firstLine="567"/>
        <w:jc w:val="both"/>
        <w:spacing w:line="360" w:lineRule="auto"/>
        <w:rPr>
          <w:highlight w:val="none"/>
          <w14:ligatures w14:val="none"/>
        </w:rPr>
      </w:pP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  <w:t xml:space="preserve">"Детские открытки в ближайшее время будут доставлены участникам специальной военной операции, - 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  <w:t xml:space="preserve">говорит заместитель руководителя самарского Росреестра </w:t>
      </w:r>
      <w:r>
        <w:rPr>
          <w:rFonts w:ascii="Tinos" w:hAnsi="Tinos" w:cs="Tinos"/>
          <w:b/>
          <w:bCs/>
          <w:i w:val="0"/>
          <w:iCs w:val="0"/>
          <w:color w:val="auto"/>
          <w:sz w:val="28"/>
          <w:szCs w:val="28"/>
          <w:highlight w:val="white"/>
          <w14:ligatures w14:val="none"/>
        </w:rPr>
        <w:t xml:space="preserve">Ольга Суздальцева.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white"/>
          <w14:ligatures w14:val="none"/>
        </w:rPr>
        <w:t xml:space="preserve"> -</w:t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  <w:t xml:space="preserve"> Мы надеемся, что к 9 мая бойцы получат весточки с Родины, которые придадут им сил и по</w:t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  <w:t xml:space="preserve">дарят надежду на скорейшее возвращение домой!"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</w:pPr>
      <w:r>
        <w:rPr>
          <w:highlight w:val="none"/>
        </w:rPr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modified xsi:type="dcterms:W3CDTF">2025-05-05T08:21:09Z</dcterms:modified>
</cp:coreProperties>
</file>