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bookmarkStart w:id="0" w:name="sub_97"/>
      <w:r w:rsidRPr="002D43CF">
        <w:rPr>
          <w:rFonts w:ascii="Times New Roman" w:eastAsia="Times New Roman" w:hAnsi="Times New Roman" w:cs="Times New Roman"/>
        </w:rPr>
        <w:t>Приложение   к постановлению администрации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Муниципального района Кинельский </w:t>
      </w:r>
    </w:p>
    <w:p w:rsidR="00FD4D24" w:rsidRPr="00982711" w:rsidRDefault="00FD4D24" w:rsidP="00FD4D24">
      <w:pPr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№ </w:t>
      </w:r>
      <w:r w:rsidR="003A6508">
        <w:rPr>
          <w:rFonts w:ascii="Times New Roman" w:eastAsia="Times New Roman" w:hAnsi="Times New Roman" w:cs="Times New Roman"/>
          <w:u w:val="single"/>
        </w:rPr>
        <w:t xml:space="preserve"> </w:t>
      </w:r>
      <w:r w:rsidR="002C65E4">
        <w:rPr>
          <w:rFonts w:ascii="Times New Roman" w:eastAsia="Times New Roman" w:hAnsi="Times New Roman" w:cs="Times New Roman"/>
          <w:u w:val="single"/>
        </w:rPr>
        <w:t>371 от 16.03.2021</w:t>
      </w:r>
      <w:r w:rsidR="003A6508">
        <w:rPr>
          <w:rFonts w:ascii="Times New Roman" w:eastAsia="Times New Roman" w:hAnsi="Times New Roman" w:cs="Times New Roman"/>
          <w:u w:val="single"/>
        </w:rPr>
        <w:t xml:space="preserve"> </w:t>
      </w:r>
      <w:r w:rsidR="00500C27">
        <w:rPr>
          <w:rFonts w:ascii="Times New Roman" w:eastAsia="Times New Roman" w:hAnsi="Times New Roman" w:cs="Times New Roman"/>
          <w:u w:val="single"/>
        </w:rPr>
        <w:t>г.</w:t>
      </w:r>
      <w:r w:rsidR="00317DD1">
        <w:rPr>
          <w:rFonts w:ascii="Times New Roman" w:eastAsia="Times New Roman" w:hAnsi="Times New Roman" w:cs="Times New Roman"/>
          <w:u w:val="single"/>
        </w:rPr>
        <w:t xml:space="preserve">   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</w:p>
    <w:p w:rsidR="00FD4D24" w:rsidRPr="002D43CF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СОГЛАСОВАНО:                                                                                                                          УТВЕРЖДАЮ:   </w:t>
      </w:r>
    </w:p>
    <w:p w:rsidR="00FD4D24" w:rsidRPr="002D43CF" w:rsidRDefault="003A6508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з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ам.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лавы муниципального района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581042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</w:p>
    <w:p w:rsidR="00FD4D24" w:rsidRPr="00517E79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Кинельский по экономике </w:t>
      </w:r>
    </w:p>
    <w:p w:rsidR="00F40416" w:rsidRPr="00517E79" w:rsidRDefault="00F40416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D4D24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_____________________</w:t>
      </w:r>
      <w:proofErr w:type="spellStart"/>
      <w:r w:rsidR="003A6508">
        <w:rPr>
          <w:rFonts w:ascii="Times New Roman" w:eastAsia="Times New Roman" w:hAnsi="Times New Roman" w:cs="Times New Roman"/>
          <w:sz w:val="26"/>
          <w:szCs w:val="26"/>
        </w:rPr>
        <w:t>Цыкунова</w:t>
      </w:r>
      <w:proofErr w:type="spellEnd"/>
      <w:r w:rsidR="003A6508">
        <w:rPr>
          <w:rFonts w:ascii="Times New Roman" w:eastAsia="Times New Roman" w:hAnsi="Times New Roman" w:cs="Times New Roman"/>
          <w:sz w:val="26"/>
          <w:szCs w:val="26"/>
        </w:rPr>
        <w:t xml:space="preserve"> Н.Н.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3A6508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F404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3808">
        <w:rPr>
          <w:rFonts w:ascii="Times New Roman" w:eastAsia="Times New Roman" w:hAnsi="Times New Roman" w:cs="Times New Roman"/>
          <w:sz w:val="26"/>
          <w:szCs w:val="26"/>
        </w:rPr>
        <w:t>Ю.Н.Жидков</w:t>
      </w:r>
      <w:proofErr w:type="spellEnd"/>
    </w:p>
    <w:p w:rsidR="0015018A" w:rsidRPr="002D43CF" w:rsidRDefault="0015018A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D4D24" w:rsidRPr="002D43CF" w:rsidRDefault="00FD4D24" w:rsidP="00FD4D24">
      <w:pPr>
        <w:outlineLvl w:val="0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«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65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C65E4">
        <w:rPr>
          <w:rFonts w:ascii="Times New Roman" w:eastAsia="Times New Roman" w:hAnsi="Times New Roman" w:cs="Times New Roman"/>
          <w:sz w:val="26"/>
          <w:szCs w:val="26"/>
          <w:u w:val="single"/>
        </w:rPr>
        <w:t>16</w:t>
      </w:r>
      <w:r w:rsidR="00DA65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17E79">
        <w:rPr>
          <w:rFonts w:ascii="Times New Roman" w:eastAsia="Times New Roman" w:hAnsi="Times New Roman" w:cs="Times New Roman"/>
          <w:sz w:val="26"/>
          <w:szCs w:val="26"/>
          <w:u w:val="single"/>
        </w:rPr>
        <w:t>__</w:t>
      </w:r>
      <w:r w:rsidR="00F40416" w:rsidRP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2C65E4">
        <w:rPr>
          <w:rFonts w:ascii="Times New Roman" w:eastAsia="Times New Roman" w:hAnsi="Times New Roman" w:cs="Times New Roman"/>
          <w:sz w:val="26"/>
          <w:szCs w:val="26"/>
          <w:u w:val="single"/>
        </w:rPr>
        <w:t>03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F40416" w:rsidRP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</w:t>
      </w:r>
      <w:r w:rsidRPr="00517E79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F575D">
        <w:rPr>
          <w:rFonts w:ascii="Times New Roman" w:eastAsia="Times New Roman" w:hAnsi="Times New Roman" w:cs="Times New Roman"/>
          <w:sz w:val="26"/>
          <w:szCs w:val="26"/>
        </w:rPr>
        <w:t>2</w:t>
      </w:r>
      <w:r w:rsidR="00DA658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40416" w:rsidRPr="003A6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728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1D583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F40416" w:rsidRPr="003A650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2C65E4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C65E4">
        <w:rPr>
          <w:rFonts w:ascii="Times New Roman" w:eastAsia="Times New Roman" w:hAnsi="Times New Roman" w:cs="Times New Roman"/>
          <w:sz w:val="26"/>
          <w:szCs w:val="26"/>
          <w:u w:val="single"/>
        </w:rPr>
        <w:t>16</w:t>
      </w:r>
      <w:r w:rsidR="00DA65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517E79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F40416" w:rsidRPr="00517E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     </w:t>
      </w:r>
      <w:r w:rsidR="004404C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F40416" w:rsidRPr="00517E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C65E4">
        <w:rPr>
          <w:rFonts w:ascii="Times New Roman" w:eastAsia="Times New Roman" w:hAnsi="Times New Roman" w:cs="Times New Roman"/>
          <w:sz w:val="26"/>
          <w:szCs w:val="26"/>
          <w:u w:val="single"/>
        </w:rPr>
        <w:t>03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bookmarkStart w:id="1" w:name="_GoBack"/>
      <w:bookmarkEnd w:id="1"/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61E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4404C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F40416" w:rsidRPr="00517E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="004404C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F40416" w:rsidRPr="00517E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Pr="00517E79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1F575D">
        <w:rPr>
          <w:rFonts w:ascii="Times New Roman" w:eastAsia="Times New Roman" w:hAnsi="Times New Roman" w:cs="Times New Roman"/>
          <w:sz w:val="26"/>
          <w:szCs w:val="26"/>
        </w:rPr>
        <w:t>2</w:t>
      </w:r>
      <w:r w:rsidR="00DA658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4041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086"/>
        <w:gridCol w:w="1177"/>
        <w:gridCol w:w="2179"/>
        <w:gridCol w:w="1915"/>
      </w:tblGrid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B230B1"/>
          <w:p w:rsidR="00B230B1" w:rsidRPr="00B230B1" w:rsidRDefault="00B230B1" w:rsidP="00B230B1"/>
          <w:p w:rsidR="00B230B1" w:rsidRPr="002D45BB" w:rsidRDefault="00B230B1" w:rsidP="00EA0146"/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Коды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rPr>
                <w:rStyle w:val="a3"/>
                <w:bCs/>
              </w:rPr>
              <w:t>МУНИЦИПАЛЬНОЕ ЗАДАНИЕ 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A658A" w:rsidP="00EA0146">
            <w:pPr>
              <w:pStyle w:val="a4"/>
            </w:pPr>
            <w:r>
              <w:t>1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0506001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DA658A">
            <w:pPr>
              <w:pStyle w:val="1"/>
            </w:pPr>
            <w:r>
              <w:t>на 20</w:t>
            </w:r>
            <w:r w:rsidR="001F575D">
              <w:t>2</w:t>
            </w:r>
            <w:r w:rsidR="00DA658A">
              <w:t>1</w:t>
            </w:r>
            <w:r>
              <w:t xml:space="preserve"> год и на плановый период 20</w:t>
            </w:r>
            <w:r w:rsidR="00F40416">
              <w:t>2</w:t>
            </w:r>
            <w:r w:rsidR="00DA658A">
              <w:t>2</w:t>
            </w:r>
            <w:r>
              <w:t xml:space="preserve"> и 20</w:t>
            </w:r>
            <w:r w:rsidR="00FD4D24">
              <w:t>2</w:t>
            </w:r>
            <w:r w:rsidR="00DA658A">
              <w:t>3</w:t>
            </w:r>
            <w: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t>Дата окончания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A35BFC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5"/>
            </w:pPr>
            <w:r>
              <w:t>Наименование муниципального учреждения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FC" w:rsidRPr="00A35BFC" w:rsidRDefault="00A35BFC" w:rsidP="00A35BFC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5BFC" w:rsidRPr="00E724BF" w:rsidRDefault="00A35BFC" w:rsidP="00A35BFC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2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«Управление строительства, архитектуры и ЖКХ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  <w:jc w:val="right"/>
            </w:pPr>
            <w: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</w:tr>
      <w:tr w:rsidR="00A35BFC" w:rsidTr="00FD4D24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4"/>
            </w:pPr>
          </w:p>
          <w:p w:rsidR="00A35BFC" w:rsidRDefault="00A35BFC" w:rsidP="00EA0146">
            <w:pPr>
              <w:pStyle w:val="a5"/>
            </w:pPr>
            <w:r>
              <w:t>Вид деятельности муниципального учреждения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FC" w:rsidRPr="00E724BF" w:rsidRDefault="00A35BFC" w:rsidP="00A35BFC">
            <w:pPr>
              <w:ind w:firstLine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Кинельского района»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</w:tr>
      <w:tr w:rsidR="00A35BFC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</w:tr>
      <w:tr w:rsidR="00A35BFC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FC" w:rsidRDefault="00A35BFC" w:rsidP="00EA0146">
            <w:pPr>
              <w:pStyle w:val="a4"/>
            </w:pPr>
            <w:r>
              <w:t>Строительство, архитектура, землеустройство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F40416" w:rsidP="00EA0146">
            <w:pPr>
              <w:pStyle w:val="a4"/>
            </w:pPr>
            <w:r>
              <w:t>70.20</w:t>
            </w:r>
          </w:p>
        </w:tc>
      </w:tr>
      <w:tr w:rsidR="00A35BFC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FC" w:rsidRPr="0066275F" w:rsidRDefault="00A35BFC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</w:tr>
    </w:tbl>
    <w:p w:rsidR="00FD4D24" w:rsidRPr="00FD4D24" w:rsidRDefault="00FD4D24" w:rsidP="00B230B1">
      <w:pPr>
        <w:pStyle w:val="1"/>
        <w:rPr>
          <w:b w:val="0"/>
        </w:rPr>
      </w:pPr>
      <w:bookmarkStart w:id="2" w:name="sub_107"/>
    </w:p>
    <w:p w:rsidR="00FD4D24" w:rsidRPr="00FD4D24" w:rsidRDefault="00FD4D24" w:rsidP="00B230B1">
      <w:pPr>
        <w:pStyle w:val="1"/>
        <w:rPr>
          <w:b w:val="0"/>
        </w:rPr>
      </w:pPr>
    </w:p>
    <w:p w:rsidR="00B230B1" w:rsidRDefault="00B230B1" w:rsidP="00B230B1">
      <w:pPr>
        <w:pStyle w:val="1"/>
      </w:pPr>
      <w:r>
        <w:lastRenderedPageBreak/>
        <w:t>Часть I. Сведения об оказ</w:t>
      </w:r>
      <w:r w:rsidR="00FD4D24">
        <w:t>ываемых муниципальных услугах</w:t>
      </w:r>
    </w:p>
    <w:p w:rsidR="00B230B1" w:rsidRDefault="00B230B1" w:rsidP="00B230B1">
      <w:pPr>
        <w:pStyle w:val="1"/>
      </w:pPr>
      <w:r>
        <w:t>Раздел __</w:t>
      </w:r>
      <w:r w:rsidR="00EA0146">
        <w:rPr>
          <w:u w:val="single"/>
        </w:rPr>
        <w:t>1</w:t>
      </w:r>
      <w:r>
        <w:t>___</w:t>
      </w:r>
    </w:p>
    <w:bookmarkEnd w:id="2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6596"/>
        <w:gridCol w:w="3541"/>
        <w:gridCol w:w="1718"/>
      </w:tblGrid>
      <w:tr w:rsidR="00B230B1" w:rsidTr="00FD4D24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3" w:name="sub_119"/>
            <w:r>
              <w:t>1. Наименование государственной услуги</w:t>
            </w:r>
            <w:bookmarkEnd w:id="3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  <w:p w:rsidR="00FD4D24" w:rsidRPr="00FD4D24" w:rsidRDefault="00A35BFC" w:rsidP="00FD4D24">
            <w:pPr>
              <w:ind w:firstLine="0"/>
            </w:pPr>
            <w:r w:rsidRPr="00644081">
              <w:rPr>
                <w:rFonts w:ascii="Times New Roman" w:eastAsia="Times New Roman" w:hAnsi="Times New Roman" w:cs="Times New Roman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C75DBE" w:rsidRDefault="00B230B1" w:rsidP="00EA0146">
            <w:pPr>
              <w:pStyle w:val="a4"/>
              <w:jc w:val="center"/>
            </w:pPr>
            <w:r w:rsidRPr="00C75DBE">
              <w:t xml:space="preserve">Код по </w:t>
            </w:r>
            <w:proofErr w:type="gramStart"/>
            <w:r w:rsidRPr="00C75DBE">
              <w:t>общероссийскому</w:t>
            </w:r>
            <w:proofErr w:type="gramEnd"/>
          </w:p>
          <w:p w:rsidR="00B230B1" w:rsidRPr="00C75DBE" w:rsidRDefault="00B230B1" w:rsidP="00EA0146">
            <w:pPr>
              <w:pStyle w:val="a4"/>
              <w:jc w:val="center"/>
            </w:pPr>
            <w:r w:rsidRPr="00C75DBE">
              <w:t>базовому перечню или</w:t>
            </w:r>
          </w:p>
          <w:p w:rsidR="00B230B1" w:rsidRPr="00C75DBE" w:rsidRDefault="00B230B1" w:rsidP="00EA0146">
            <w:pPr>
              <w:pStyle w:val="a4"/>
              <w:jc w:val="center"/>
            </w:pPr>
            <w:r w:rsidRPr="00C75DBE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Pr="001F575D" w:rsidRDefault="001F575D" w:rsidP="00FD4D24">
            <w:pPr>
              <w:pStyle w:val="a4"/>
              <w:jc w:val="center"/>
            </w:pPr>
            <w:r>
              <w:t>0332</w:t>
            </w: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C75DBE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4" w:name="sub_120"/>
            <w:r>
              <w:t>2. Категории потребителей государственной услуги</w:t>
            </w:r>
            <w:bookmarkEnd w:id="4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FC" w:rsidRDefault="00A35BFC" w:rsidP="000F3654">
            <w:pPr>
              <w:ind w:firstLine="0"/>
              <w:rPr>
                <w:rFonts w:ascii="Times New Roman" w:hAnsi="Times New Roman" w:cs="Times New Roman"/>
              </w:rPr>
            </w:pPr>
          </w:p>
          <w:p w:rsidR="000F3654" w:rsidRPr="000F3654" w:rsidRDefault="00A35BFC" w:rsidP="000F3654">
            <w:pPr>
              <w:ind w:firstLine="0"/>
            </w:pPr>
            <w:r>
              <w:rPr>
                <w:rFonts w:ascii="Times New Roman" w:hAnsi="Times New Roman" w:cs="Times New Roman"/>
              </w:rPr>
              <w:t>Администрация муниципального района Кинельский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C75DBE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C75DBE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>
      <w:pPr>
        <w:ind w:firstLine="0"/>
      </w:pPr>
      <w:bookmarkStart w:id="5" w:name="sub_121"/>
      <w:r>
        <w:t>3. Показатели, характеризующие объем и (или) качество муниципальной услуги</w:t>
      </w:r>
    </w:p>
    <w:p w:rsidR="00B230B1" w:rsidRDefault="00B230B1" w:rsidP="00B230B1">
      <w:pPr>
        <w:ind w:firstLine="0"/>
      </w:pPr>
      <w:bookmarkStart w:id="6" w:name="sub_122"/>
      <w:bookmarkEnd w:id="5"/>
      <w:r>
        <w:t xml:space="preserve">3.1. Показатели, характеризующие </w:t>
      </w:r>
      <w:r w:rsidR="00FD4D24">
        <w:t>качество муниципальной услуги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28"/>
        <w:gridCol w:w="1087"/>
        <w:gridCol w:w="1087"/>
        <w:gridCol w:w="1205"/>
        <w:gridCol w:w="922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B230B1" w:rsidTr="00AB66B2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6"/>
          <w:p w:rsidR="00B230B1" w:rsidRPr="00C75DBE" w:rsidRDefault="00B230B1" w:rsidP="00EA0146">
            <w:pPr>
              <w:pStyle w:val="a4"/>
              <w:jc w:val="center"/>
            </w:pPr>
            <w:r w:rsidRPr="00C75DBE">
              <w:t>Уникал</w:t>
            </w:r>
            <w:r w:rsidR="00FD4D24" w:rsidRPr="00C75DBE">
              <w:t>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установленных показателей качества м</w:t>
            </w:r>
            <w:r w:rsidR="00FD4D24">
              <w:t>униципальной услуги</w:t>
            </w:r>
          </w:p>
        </w:tc>
      </w:tr>
      <w:tr w:rsidR="00B230B1" w:rsidTr="00AB66B2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F575D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D4D24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B66B2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B66B2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AB66B2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7A7270" w:rsidRDefault="001F575D" w:rsidP="007A7270">
            <w:pPr>
              <w:pStyle w:val="a4"/>
              <w:rPr>
                <w:lang w:val="en-US"/>
              </w:rPr>
            </w:pPr>
            <w:r w:rsidRPr="001F575D">
              <w:rPr>
                <w:lang w:val="en-US"/>
              </w:rPr>
              <w:t>810000.Р.65.0.03320001001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 w:rsidRPr="00644081">
              <w:t>Другие виды имущества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>
              <w:t>П</w:t>
            </w:r>
            <w:r w:rsidRPr="00644081">
              <w:t>остоянно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 w:rsidRPr="00A35BFC">
              <w:rPr>
                <w:rFonts w:ascii="Times New Roman" w:hAnsi="Times New Roman" w:cs="Times New Roman"/>
              </w:rPr>
              <w:t>Эффективность использовани</w:t>
            </w:r>
            <w:r w:rsidRPr="00A35BFC">
              <w:rPr>
                <w:rFonts w:ascii="Times New Roman" w:hAnsi="Times New Roman" w:cs="Times New Roman"/>
              </w:rPr>
              <w:lastRenderedPageBreak/>
              <w:t>я объектов недвижимого иму</w:t>
            </w:r>
            <w:r w:rsidRPr="00CE7B13">
              <w:rPr>
                <w:rFonts w:ascii="Times New Roman" w:hAnsi="Times New Roman" w:cs="Times New Roman"/>
                <w:sz w:val="26"/>
                <w:szCs w:val="26"/>
              </w:rPr>
              <w:t>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AB66B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AB66B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0F3654">
            <w:pPr>
              <w:pStyle w:val="a4"/>
              <w:jc w:val="center"/>
            </w:pPr>
          </w:p>
        </w:tc>
      </w:tr>
    </w:tbl>
    <w:p w:rsidR="00B230B1" w:rsidRDefault="00B230B1" w:rsidP="00B230B1">
      <w:bookmarkStart w:id="7" w:name="sub_123"/>
    </w:p>
    <w:p w:rsidR="00B230B1" w:rsidRDefault="00B230B1" w:rsidP="00B230B1">
      <w:r>
        <w:t>3.2. Показатели, характеризующие объем муниципальной услуги</w:t>
      </w:r>
    </w:p>
    <w:tbl>
      <w:tblPr>
        <w:tblW w:w="146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4"/>
        <w:gridCol w:w="992"/>
        <w:gridCol w:w="993"/>
        <w:gridCol w:w="992"/>
        <w:gridCol w:w="708"/>
        <w:gridCol w:w="709"/>
        <w:gridCol w:w="750"/>
        <w:gridCol w:w="750"/>
        <w:gridCol w:w="750"/>
        <w:gridCol w:w="808"/>
        <w:gridCol w:w="809"/>
        <w:gridCol w:w="809"/>
        <w:gridCol w:w="665"/>
        <w:gridCol w:w="894"/>
        <w:gridCol w:w="56"/>
      </w:tblGrid>
      <w:tr w:rsidR="00B230B1" w:rsidTr="00A35BFC">
        <w:trPr>
          <w:gridAfter w:val="1"/>
          <w:wAfter w:w="56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7"/>
          <w:p w:rsidR="00B230B1" w:rsidRDefault="00B230B1" w:rsidP="00EA0146">
            <w:pPr>
              <w:pStyle w:val="a4"/>
              <w:jc w:val="center"/>
            </w:pPr>
            <w:r>
              <w:t>Уникал</w:t>
            </w:r>
            <w:r w:rsidR="000F3654">
              <w:t>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  <w:jc w:val="center"/>
            </w:pPr>
            <w:proofErr w:type="gramStart"/>
            <w:r>
              <w:t>Размер платы (цена, тариф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</w:t>
            </w:r>
            <w:proofErr w:type="gramStart"/>
            <w:r>
              <w:t>воз</w:t>
            </w:r>
            <w:r w:rsidR="000F3654">
              <w:t>-</w:t>
            </w:r>
            <w:proofErr w:type="spellStart"/>
            <w:r>
              <w:t>можные</w:t>
            </w:r>
            <w:proofErr w:type="spellEnd"/>
            <w:proofErr w:type="gramEnd"/>
            <w:r>
              <w:t xml:space="preserve">) отклонения от установленных показателей объема муниципальной </w:t>
            </w:r>
            <w:r w:rsidR="000F3654">
              <w:t>услуги</w:t>
            </w:r>
          </w:p>
        </w:tc>
      </w:tr>
      <w:tr w:rsidR="00B230B1" w:rsidTr="00A35BFC"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CE66A4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DA658A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DA658A">
            <w:pPr>
              <w:pStyle w:val="a4"/>
              <w:jc w:val="center"/>
            </w:pPr>
            <w:r>
              <w:t>20</w:t>
            </w:r>
            <w:r w:rsidR="000F3654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Default="00B230B1" w:rsidP="0066275F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 </w:t>
            </w:r>
          </w:p>
          <w:p w:rsidR="00B230B1" w:rsidRDefault="00B230B1" w:rsidP="00EA0146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0F3654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35BFC"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код по </w:t>
            </w:r>
            <w:r w:rsidR="00EA0146">
              <w:t>ОКЕИ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35BFC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</w:tr>
      <w:tr w:rsidR="00A35BFC" w:rsidTr="00A35BFC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FC" w:rsidRPr="00C941DC" w:rsidRDefault="001F575D" w:rsidP="00EA0146">
            <w:pPr>
              <w:pStyle w:val="a4"/>
            </w:pPr>
            <w:r w:rsidRPr="001F575D">
              <w:rPr>
                <w:lang w:val="en-US"/>
              </w:rPr>
              <w:t>810000.Р.65.0.03320001001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  <w:r w:rsidRPr="00644081">
              <w:t>Другие виды имущества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  <w:r>
              <w:t>П</w:t>
            </w:r>
            <w:r w:rsidRPr="00644081">
              <w:t>остоянно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  <w:r w:rsidRPr="00255B59">
              <w:rPr>
                <w:rFonts w:ascii="Times New Roman" w:hAnsi="Times New Roman" w:cs="Times New Roman"/>
              </w:rPr>
              <w:t xml:space="preserve">Эксплуатируемая площадь </w:t>
            </w:r>
            <w:r w:rsidRPr="00255B59">
              <w:rPr>
                <w:rFonts w:ascii="Times New Roman" w:hAnsi="Times New Roman" w:cs="Times New Roman"/>
              </w:rPr>
              <w:lastRenderedPageBreak/>
              <w:t>других видов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255B59" w:rsidRDefault="00A35BFC" w:rsidP="00A35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255B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5B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255B59" w:rsidRDefault="00A35BFC" w:rsidP="00AB6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59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800722">
            <w:pPr>
              <w:pStyle w:val="a4"/>
              <w:jc w:val="center"/>
            </w:pPr>
            <w:r>
              <w:t>23</w:t>
            </w:r>
            <w:r w:rsidR="00800722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800722">
            <w:pPr>
              <w:pStyle w:val="a4"/>
              <w:jc w:val="center"/>
            </w:pPr>
            <w:r>
              <w:t>23</w:t>
            </w:r>
            <w:r w:rsidR="00800722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800722">
            <w:pPr>
              <w:pStyle w:val="a4"/>
              <w:jc w:val="center"/>
            </w:pPr>
            <w:r>
              <w:t>23</w:t>
            </w:r>
            <w:r w:rsidR="00800722"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A35BFC">
            <w:pPr>
              <w:pStyle w:val="a4"/>
              <w:jc w:val="center"/>
            </w:pPr>
            <w: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</w:tr>
    </w:tbl>
    <w:p w:rsidR="0066275F" w:rsidRDefault="0066275F" w:rsidP="00B230B1"/>
    <w:p w:rsidR="00B230B1" w:rsidRDefault="00B230B1" w:rsidP="00B230B1">
      <w:bookmarkStart w:id="8" w:name="sub_124"/>
      <w:r>
        <w:t>4. Нормативные правовые акты, устанавливающие размер платы (цену, тариф) либо порядок ее (его) установления</w:t>
      </w:r>
    </w:p>
    <w:bookmarkEnd w:id="8"/>
    <w:p w:rsidR="00B230B1" w:rsidRDefault="00B230B1" w:rsidP="00B230B1"/>
    <w:tbl>
      <w:tblPr>
        <w:tblW w:w="146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35"/>
        <w:gridCol w:w="2797"/>
        <w:gridCol w:w="2931"/>
        <w:gridCol w:w="2932"/>
        <w:gridCol w:w="105"/>
        <w:gridCol w:w="2827"/>
      </w:tblGrid>
      <w:tr w:rsidR="00B230B1" w:rsidTr="00EA0146"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Нормативный правовой акт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вид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принявший орган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наименование</w:t>
            </w: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>
      <w:bookmarkStart w:id="9" w:name="sub_125"/>
      <w:r>
        <w:t>5. Порядок оказания муниципальной услуги</w:t>
      </w:r>
    </w:p>
    <w:bookmarkEnd w:id="9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11095"/>
      </w:tblGrid>
      <w:tr w:rsidR="00B230B1" w:rsidTr="00EA0146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0" w:name="sub_126"/>
            <w:r>
              <w:t>5.1. Нормативные правовые акты, регулирующие порядок оказания муниципальной услуги</w:t>
            </w:r>
            <w:bookmarkEnd w:id="10"/>
          </w:p>
        </w:tc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654" w:rsidRDefault="000F3654" w:rsidP="00EA014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30B1" w:rsidRPr="00334F92" w:rsidRDefault="00A35BFC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Закон РФ от 07.02.1992г № 2300-1 «О защите прав потребителей»; «Градостроительный кодекс РФ» от 29.12.2004 г. №190-ФЗ и т.д.</w:t>
            </w:r>
          </w:p>
        </w:tc>
      </w:tr>
      <w:tr w:rsidR="00B230B1" w:rsidTr="00EA0146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(наименование, номер и дата нормативного правового акта)</w:t>
            </w:r>
          </w:p>
        </w:tc>
      </w:tr>
    </w:tbl>
    <w:p w:rsidR="00B230B1" w:rsidRDefault="00B230B1" w:rsidP="00B230B1"/>
    <w:p w:rsidR="00B230B1" w:rsidRDefault="00B230B1" w:rsidP="00B230B1">
      <w:bookmarkStart w:id="11" w:name="sub_127"/>
      <w:r>
        <w:t>5.2. Порядок информирования потенциальных потребителей муниципальной услуги</w:t>
      </w: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076"/>
        <w:gridCol w:w="5104"/>
      </w:tblGrid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11"/>
          <w:p w:rsidR="00B230B1" w:rsidRDefault="00B230B1" w:rsidP="00EA0146">
            <w:pPr>
              <w:pStyle w:val="a4"/>
              <w:jc w:val="center"/>
            </w:pPr>
            <w:r>
              <w:t>Способ информирования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Состав размещаемой информации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Частота обновления информации</w:t>
            </w:r>
          </w:p>
        </w:tc>
      </w:tr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334F92" w:rsidRDefault="000F3654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И</w:t>
            </w:r>
            <w:r w:rsidRPr="00334F92">
              <w:rPr>
                <w:rFonts w:ascii="Times New Roman" w:eastAsia="Times New Roman" w:hAnsi="Times New Roman" w:cs="Times New Roman"/>
                <w:snapToGrid w:val="0"/>
              </w:rPr>
              <w:t>ндивидуальное устное информирование (лично, по телефону)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0F3654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54" w:rsidRPr="00334F92" w:rsidRDefault="000F365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34F92">
              <w:rPr>
                <w:rFonts w:ascii="Times New Roman" w:eastAsia="Times New Roman" w:hAnsi="Times New Roman" w:cs="Times New Roman"/>
                <w:snapToGrid w:val="0"/>
              </w:rPr>
              <w:t>2. Публичное информирование (</w:t>
            </w:r>
            <w:r w:rsidRPr="00334F92">
              <w:rPr>
                <w:rFonts w:ascii="Times New Roman" w:eastAsia="Times New Roman" w:hAnsi="Times New Roman" w:cs="Times New Roman"/>
              </w:rPr>
              <w:t>с использованием средств информационно-телекоммуникационной сети общего пользования Интернет)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54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654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0F3654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54" w:rsidRPr="00334F92" w:rsidRDefault="000F365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34F92">
              <w:rPr>
                <w:rFonts w:ascii="Times New Roman" w:eastAsia="Times New Roman" w:hAnsi="Times New Roman" w:cs="Times New Roman"/>
                <w:snapToGrid w:val="0"/>
              </w:rPr>
              <w:t>2.1. Размещение информации у входа в  здание (стенд)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54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Режим работы, адрес сайта в сети Интернет, электронная почта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654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По мере изменения информации</w:t>
            </w:r>
          </w:p>
        </w:tc>
      </w:tr>
    </w:tbl>
    <w:p w:rsidR="00B230B1" w:rsidRDefault="00B230B1" w:rsidP="00B230B1"/>
    <w:p w:rsidR="00B230B1" w:rsidRDefault="00B230B1" w:rsidP="00B230B1"/>
    <w:p w:rsidR="00B230B1" w:rsidRDefault="00B230B1" w:rsidP="00B230B1">
      <w:pPr>
        <w:pStyle w:val="1"/>
      </w:pPr>
      <w:bookmarkStart w:id="12" w:name="sub_108"/>
      <w:r>
        <w:lastRenderedPageBreak/>
        <w:t>Часть II. С</w:t>
      </w:r>
      <w:r w:rsidR="00EA0146">
        <w:t>ведения о выполняемых работах</w:t>
      </w:r>
    </w:p>
    <w:p w:rsidR="00B230B1" w:rsidRDefault="00B230B1" w:rsidP="00B230B1">
      <w:pPr>
        <w:pStyle w:val="1"/>
      </w:pPr>
      <w:r>
        <w:t>Раздел __</w:t>
      </w:r>
      <w:r w:rsidR="00EA0146">
        <w:rPr>
          <w:u w:val="single"/>
        </w:rPr>
        <w:t>1</w:t>
      </w:r>
      <w:r>
        <w:t>__</w:t>
      </w:r>
    </w:p>
    <w:bookmarkEnd w:id="12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6036"/>
        <w:gridCol w:w="3261"/>
        <w:gridCol w:w="1718"/>
      </w:tblGrid>
      <w:tr w:rsidR="00B230B1" w:rsidTr="00A35BFC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13" w:name="sub_128"/>
            <w:r>
              <w:t>1. Наименование работы</w:t>
            </w:r>
            <w:bookmarkEnd w:id="13"/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rPr>
                <w:rFonts w:ascii="Times New Roman" w:hAnsi="Times New Roman" w:cs="Times New Roman"/>
              </w:rPr>
            </w:pPr>
          </w:p>
          <w:p w:rsidR="00B230B1" w:rsidRDefault="00A35BFC" w:rsidP="00EA0146">
            <w:pPr>
              <w:pStyle w:val="a4"/>
            </w:pPr>
            <w:r w:rsidRPr="00A35BFC">
              <w:rPr>
                <w:rFonts w:ascii="Times New Roman" w:hAnsi="Times New Roman" w:cs="Times New Roman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C75DBE" w:rsidRDefault="00B230B1" w:rsidP="00EA0146">
            <w:pPr>
              <w:pStyle w:val="a4"/>
              <w:jc w:val="center"/>
            </w:pPr>
            <w:r w:rsidRPr="00C75DBE">
              <w:t xml:space="preserve">Код по </w:t>
            </w:r>
            <w:proofErr w:type="gramStart"/>
            <w:r w:rsidRPr="00C75DBE">
              <w:t>общероссийскому</w:t>
            </w:r>
            <w:proofErr w:type="gramEnd"/>
          </w:p>
          <w:p w:rsidR="00B230B1" w:rsidRPr="00C75DBE" w:rsidRDefault="00B230B1" w:rsidP="00EA0146">
            <w:pPr>
              <w:pStyle w:val="a4"/>
              <w:jc w:val="center"/>
            </w:pPr>
            <w:r w:rsidRPr="00C75DBE">
              <w:t>базовому перечню или</w:t>
            </w:r>
          </w:p>
          <w:p w:rsidR="00B230B1" w:rsidRDefault="00B230B1" w:rsidP="00EA0146">
            <w:pPr>
              <w:pStyle w:val="a4"/>
              <w:jc w:val="center"/>
            </w:pPr>
            <w:r w:rsidRPr="00C75DBE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Pr="001F575D" w:rsidRDefault="001F575D" w:rsidP="00A35BFC">
            <w:pPr>
              <w:pStyle w:val="a4"/>
              <w:jc w:val="center"/>
            </w:pPr>
            <w:r>
              <w:t>0331</w:t>
            </w: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4" w:name="sub_129"/>
            <w:r>
              <w:t>2. Категории потребителей работы</w:t>
            </w:r>
            <w:bookmarkEnd w:id="14"/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EA0146" w:rsidP="00EA0146">
            <w:pPr>
              <w:pStyle w:val="a4"/>
            </w:pPr>
            <w:r w:rsidRPr="00EA0146">
              <w:t>Физические лица, юридические лица,  орган местного самоуправления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pPr>
        <w:ind w:firstLine="0"/>
      </w:pPr>
      <w:bookmarkStart w:id="15" w:name="sub_130"/>
      <w:r>
        <w:t>3. Показатели, характеризующие объем и (или) качество работы</w:t>
      </w:r>
    </w:p>
    <w:p w:rsidR="00B230B1" w:rsidRDefault="00B230B1" w:rsidP="00B230B1">
      <w:pPr>
        <w:ind w:firstLine="0"/>
      </w:pPr>
      <w:bookmarkStart w:id="16" w:name="sub_131"/>
      <w:bookmarkEnd w:id="15"/>
      <w:r>
        <w:t>3.1. Показатели, ха</w:t>
      </w:r>
      <w:r w:rsidR="00EA0146">
        <w:t>рактеризующие качество работы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21"/>
        <w:gridCol w:w="922"/>
        <w:gridCol w:w="1134"/>
        <w:gridCol w:w="850"/>
        <w:gridCol w:w="1276"/>
        <w:gridCol w:w="1072"/>
        <w:gridCol w:w="1072"/>
        <w:gridCol w:w="939"/>
        <w:gridCol w:w="939"/>
        <w:gridCol w:w="940"/>
        <w:gridCol w:w="921"/>
        <w:gridCol w:w="921"/>
      </w:tblGrid>
      <w:tr w:rsidR="00B230B1" w:rsidTr="00AB66B2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6"/>
          <w:p w:rsidR="00B230B1" w:rsidRDefault="00B230B1" w:rsidP="00EA0146">
            <w:pPr>
              <w:pStyle w:val="a4"/>
              <w:jc w:val="center"/>
            </w:pPr>
            <w:r w:rsidRPr="00C75DBE">
              <w:t>Уникальный номер реестровой записи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AB66B2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Default="00B230B1" w:rsidP="00EA0146">
            <w:pPr>
              <w:pStyle w:val="a4"/>
              <w:jc w:val="center"/>
            </w:pPr>
            <w:r>
              <w:t>(</w:t>
            </w:r>
            <w:r w:rsidR="00EA0146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наименование </w:t>
            </w:r>
            <w:r w:rsidR="00EA0146">
              <w:t>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CE66A4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B66B2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B66B2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AB66B2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1F575D" w:rsidRDefault="001F575D" w:rsidP="001F575D">
            <w:pPr>
              <w:pStyle w:val="a4"/>
            </w:pPr>
            <w:r w:rsidRPr="001F575D">
              <w:t>810000.Р.65.1.03310001001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EA0146" w:rsidRDefault="00A35BFC" w:rsidP="00EA0146">
            <w:pPr>
              <w:ind w:firstLine="0"/>
              <w:rPr>
                <w:rFonts w:ascii="Times New Roman" w:hAnsi="Times New Roman" w:cs="Times New Roman"/>
              </w:rPr>
            </w:pPr>
            <w:r w:rsidRPr="00A35BFC">
              <w:rPr>
                <w:rFonts w:ascii="Times New Roman" w:hAnsi="Times New Roman" w:cs="Times New Roman"/>
              </w:rPr>
              <w:t>Работы по исполнению функций заказчика, застройщи</w:t>
            </w:r>
            <w:r w:rsidRPr="00A35BFC">
              <w:rPr>
                <w:rFonts w:ascii="Times New Roman" w:hAnsi="Times New Roman" w:cs="Times New Roman"/>
              </w:rPr>
              <w:lastRenderedPageBreak/>
              <w:t>ка при строительстве объектов и сооружений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>
              <w:t>П</w:t>
            </w:r>
            <w:r w:rsidRPr="00A35BFC">
              <w:t>остоянно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 w:rsidRPr="000D2419">
              <w:rPr>
                <w:rFonts w:ascii="Times New Roman" w:eastAsia="Calibri" w:hAnsi="Times New Roman" w:cs="Times New Roman"/>
                <w:color w:val="000000"/>
              </w:rPr>
              <w:t>Бесперебойное тепл</w:t>
            </w:r>
            <w:proofErr w:type="gramStart"/>
            <w:r w:rsidRPr="000D2419">
              <w:rPr>
                <w:rFonts w:ascii="Times New Roman" w:eastAsia="Calibri" w:hAnsi="Times New Roman" w:cs="Times New Roman"/>
                <w:color w:val="000000"/>
              </w:rPr>
              <w:t>о-</w:t>
            </w:r>
            <w:proofErr w:type="gramEnd"/>
            <w:r w:rsidRPr="000D2419">
              <w:rPr>
                <w:rFonts w:ascii="Times New Roman" w:eastAsia="Calibri" w:hAnsi="Times New Roman" w:cs="Times New Roman"/>
                <w:color w:val="000000"/>
              </w:rPr>
              <w:t>, водо-, энергообе</w:t>
            </w:r>
            <w:r w:rsidRPr="000D2419">
              <w:rPr>
                <w:rFonts w:ascii="Times New Roman" w:eastAsia="Calibri" w:hAnsi="Times New Roman" w:cs="Times New Roman"/>
                <w:color w:val="000000"/>
              </w:rPr>
              <w:lastRenderedPageBreak/>
              <w:t>спечение. Содержание объектов недвижимого имущества в надлежащем санитарном состоянии. Безаварийная работа инженерных систем и оборудования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AB66B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A35BFC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5BF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  <w:jc w:val="center"/>
            </w:pPr>
            <w:r>
              <w:t>10</w:t>
            </w:r>
            <w:r w:rsidR="00EA0146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  <w:jc w:val="center"/>
            </w:pPr>
            <w:r>
              <w:t>10</w:t>
            </w:r>
            <w:r w:rsidR="00EA0146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  <w:jc w:val="center"/>
            </w:pPr>
            <w:r>
              <w:t>10</w:t>
            </w:r>
            <w:r w:rsidR="00EA0146"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bookmarkStart w:id="17" w:name="sub_132"/>
      <w:r>
        <w:t>3.2. Показатели, характеризующие объем работы</w:t>
      </w:r>
    </w:p>
    <w:tbl>
      <w:tblPr>
        <w:tblW w:w="14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708"/>
        <w:gridCol w:w="709"/>
        <w:gridCol w:w="992"/>
        <w:gridCol w:w="709"/>
        <w:gridCol w:w="992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B230B1" w:rsidTr="00AB66B2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7"/>
          <w:p w:rsidR="00B230B1" w:rsidRPr="00C75DBE" w:rsidRDefault="00B230B1" w:rsidP="00EA0146">
            <w:pPr>
              <w:pStyle w:val="a4"/>
              <w:jc w:val="center"/>
            </w:pPr>
            <w:r w:rsidRPr="00C75DBE">
              <w:t>Уникал</w:t>
            </w:r>
            <w:r w:rsidR="00EA0146" w:rsidRPr="00C75DBE">
              <w:t>ьный номер реестровой записи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C75DBE" w:rsidRDefault="00B230B1" w:rsidP="00EA0146">
            <w:pPr>
              <w:pStyle w:val="a4"/>
              <w:jc w:val="center"/>
            </w:pPr>
            <w:r w:rsidRPr="00C75DBE"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</w:t>
            </w:r>
            <w:r w:rsidR="00EA0146">
              <w:lastRenderedPageBreak/>
              <w:t>й качества работы</w:t>
            </w:r>
          </w:p>
        </w:tc>
      </w:tr>
      <w:tr w:rsidR="00B230B1" w:rsidTr="00AB66B2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(наимен</w:t>
            </w:r>
            <w:r w:rsidR="00DF72E5">
              <w:rPr>
                <w:sz w:val="20"/>
                <w:szCs w:val="20"/>
              </w:rPr>
              <w:t>ование 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описание работы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E66A4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 w:rsidRPr="00CE66A4">
              <w:rPr>
                <w:u w:val="single"/>
              </w:rPr>
              <w:t xml:space="preserve"> </w:t>
            </w:r>
            <w:r>
              <w:t>год</w:t>
            </w:r>
          </w:p>
          <w:p w:rsidR="00B230B1" w:rsidRDefault="00B230B1" w:rsidP="0066275F">
            <w:pPr>
              <w:pStyle w:val="a4"/>
              <w:jc w:val="center"/>
            </w:pPr>
            <w:r>
              <w:t>(</w:t>
            </w:r>
            <w:r w:rsidRPr="0066275F">
              <w:rPr>
                <w:sz w:val="20"/>
                <w:szCs w:val="20"/>
              </w:rPr>
              <w:t>очередной финансовый 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E66A4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66275F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B66B2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B66B2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18</w:t>
            </w:r>
          </w:p>
        </w:tc>
      </w:tr>
      <w:tr w:rsidR="00A35BFC" w:rsidTr="00AB66B2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FC" w:rsidRPr="00C941DC" w:rsidRDefault="001F575D" w:rsidP="00EA0146">
            <w:pPr>
              <w:pStyle w:val="a4"/>
            </w:pPr>
            <w:r w:rsidRPr="001F575D">
              <w:rPr>
                <w:lang w:val="en-US"/>
              </w:rPr>
              <w:t>810000.Р.65.1.03310001001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003717" w:rsidP="00EA0146">
            <w:pPr>
              <w:pStyle w:val="a4"/>
            </w:pPr>
            <w:r w:rsidRPr="00A35BFC">
              <w:rPr>
                <w:rFonts w:ascii="Times New Roman" w:hAnsi="Times New Roman" w:cs="Times New Roman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  <w:r w:rsidRPr="00EA0146">
              <w:t>В плановой форме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0D2419" w:rsidRDefault="00A35BFC" w:rsidP="00A35BFC">
            <w:pPr>
              <w:ind w:firstLine="0"/>
              <w:rPr>
                <w:rFonts w:ascii="Times New Roman" w:hAnsi="Times New Roman" w:cs="Times New Roman"/>
              </w:rPr>
            </w:pPr>
            <w:r w:rsidRPr="000D2419">
              <w:rPr>
                <w:rFonts w:ascii="Times New Roman" w:hAnsi="Times New Roman" w:cs="Times New Roman"/>
              </w:rPr>
              <w:t>Проведение работы на объекте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0D2419" w:rsidRDefault="00A35BFC" w:rsidP="00AB66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AB6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0D2419" w:rsidRDefault="00A35BFC" w:rsidP="00A35B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D241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800722" w:rsidP="0080072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3720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800722" w:rsidP="0080072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A3021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800722" w:rsidP="0080072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A3021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  <w:bookmarkStart w:id="18" w:name="sub_133"/>
    </w:p>
    <w:p w:rsidR="00B230B1" w:rsidRDefault="00B230B1" w:rsidP="00B230B1">
      <w:pPr>
        <w:pStyle w:val="1"/>
      </w:pPr>
      <w:r>
        <w:t>Часть III. Прочие све</w:t>
      </w:r>
      <w:r w:rsidR="00DA0397">
        <w:t>дения о муниципальном задании</w:t>
      </w:r>
    </w:p>
    <w:bookmarkEnd w:id="18"/>
    <w:p w:rsidR="00B230B1" w:rsidRDefault="00B230B1" w:rsidP="00B230B1"/>
    <w:p w:rsidR="00ED5B45" w:rsidRDefault="00B230B1" w:rsidP="00ED5B45">
      <w:bookmarkStart w:id="19" w:name="sub_134"/>
      <w:r>
        <w:t>1. Основания (условия и порядок) для досрочного</w:t>
      </w:r>
      <w:r w:rsidR="00ED5B45">
        <w:t xml:space="preserve"> </w:t>
      </w:r>
      <w:bookmarkEnd w:id="19"/>
      <w:r>
        <w:t xml:space="preserve">прекращения выполнения муниципального задания 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ликвидация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реорганизация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исключение муниципальной услуги из переч</w:t>
      </w:r>
      <w:r>
        <w:rPr>
          <w:rFonts w:ascii="Times New Roman" w:eastAsia="Times New Roman" w:hAnsi="Times New Roman" w:cs="Times New Roman"/>
          <w:sz w:val="26"/>
          <w:szCs w:val="26"/>
        </w:rPr>
        <w:t>ня муниципальных услуг (работ);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230B1" w:rsidRDefault="00ED5B45" w:rsidP="00ED5B45">
      <w:r w:rsidRPr="00982711">
        <w:rPr>
          <w:rFonts w:ascii="Times New Roman" w:eastAsia="Times New Roman" w:hAnsi="Times New Roman" w:cs="Times New Roman"/>
          <w:sz w:val="26"/>
          <w:szCs w:val="26"/>
        </w:rPr>
        <w:lastRenderedPageBreak/>
        <w:t>- иные предусмотренные правовыми нормативными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230B1" w:rsidRDefault="00B230B1" w:rsidP="00B230B1">
      <w:bookmarkStart w:id="20" w:name="sub_135"/>
      <w:r>
        <w:t>2. Иная информация, необходимая для выполнения</w:t>
      </w:r>
    </w:p>
    <w:bookmarkEnd w:id="20"/>
    <w:p w:rsidR="00B230B1" w:rsidRDefault="00B230B1" w:rsidP="00B230B1">
      <w:r>
        <w:t>(</w:t>
      </w:r>
      <w:proofErr w:type="gramStart"/>
      <w:r>
        <w:t>контроля за</w:t>
      </w:r>
      <w:proofErr w:type="gramEnd"/>
      <w:r>
        <w:t xml:space="preserve"> выполнением) муниципального задания _____________________________________________________________________</w:t>
      </w:r>
    </w:p>
    <w:p w:rsidR="00B230B1" w:rsidRDefault="00B230B1" w:rsidP="00B230B1">
      <w:bookmarkStart w:id="21" w:name="sub_136"/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bookmarkEnd w:id="21"/>
    <w:p w:rsidR="00B230B1" w:rsidRDefault="00B230B1" w:rsidP="00B230B1"/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4576"/>
        <w:gridCol w:w="4819"/>
      </w:tblGrid>
      <w:tr w:rsidR="00B230B1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Форма контроля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DC60CA" w:rsidRDefault="00B230B1" w:rsidP="00EA0146">
            <w:pPr>
              <w:pStyle w:val="a4"/>
              <w:jc w:val="center"/>
            </w:pPr>
            <w:r>
              <w:t>О</w:t>
            </w:r>
            <w:r w:rsidRPr="00DC60CA">
              <w:t xml:space="preserve">рганы </w:t>
            </w:r>
            <w:proofErr w:type="gramStart"/>
            <w:r w:rsidRPr="00DC60CA">
              <w:t>исполнительной</w:t>
            </w:r>
            <w:proofErr w:type="gramEnd"/>
          </w:p>
          <w:p w:rsidR="00B230B1" w:rsidRPr="00DC60CA" w:rsidRDefault="00B230B1" w:rsidP="00EA0146">
            <w:pPr>
              <w:pStyle w:val="a4"/>
              <w:jc w:val="center"/>
            </w:pPr>
            <w:r w:rsidRPr="00DC60CA">
              <w:t xml:space="preserve">власти </w:t>
            </w:r>
            <w:r>
              <w:t>Самарской области</w:t>
            </w:r>
            <w:r w:rsidRPr="00DC60CA">
              <w:t>,</w:t>
            </w:r>
          </w:p>
          <w:p w:rsidR="00B230B1" w:rsidRPr="00DC60CA" w:rsidRDefault="00B230B1" w:rsidP="00EA0146">
            <w:pPr>
              <w:pStyle w:val="a4"/>
              <w:jc w:val="center"/>
            </w:pPr>
            <w:proofErr w:type="gramStart"/>
            <w:r w:rsidRPr="00DC60CA">
              <w:t>осуществляющие</w:t>
            </w:r>
            <w:proofErr w:type="gramEnd"/>
            <w:r w:rsidRPr="00DC60CA">
              <w:t xml:space="preserve"> контроль за</w:t>
            </w:r>
          </w:p>
          <w:p w:rsidR="00B230B1" w:rsidRDefault="00B230B1" w:rsidP="00EA0146">
            <w:pPr>
              <w:pStyle w:val="a4"/>
              <w:jc w:val="center"/>
            </w:pPr>
            <w:r w:rsidRPr="00DC60CA">
              <w:t xml:space="preserve">выполнением </w:t>
            </w:r>
            <w:r>
              <w:t>муниципального</w:t>
            </w:r>
            <w:r w:rsidRPr="00DC60CA">
              <w:t xml:space="preserve"> задания</w:t>
            </w:r>
          </w:p>
        </w:tc>
      </w:tr>
      <w:tr w:rsidR="00B230B1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C941DC" w:rsidRDefault="00ED5B45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Проведение плановых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C941DC" w:rsidRDefault="00ED5B45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C941DC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Проведение внеочередных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По приказу руководителя учредителя,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C941DC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 xml:space="preserve">Предоставление отчета об исполнении муниципального задания с </w:t>
            </w:r>
            <w:proofErr w:type="gramStart"/>
            <w:r w:rsidRPr="00C941DC">
              <w:rPr>
                <w:rFonts w:ascii="Times New Roman" w:eastAsia="Times New Roman" w:hAnsi="Times New Roman" w:cs="Times New Roman"/>
              </w:rPr>
              <w:t>пояснительный</w:t>
            </w:r>
            <w:proofErr w:type="gramEnd"/>
            <w:r w:rsidRPr="00C941DC">
              <w:rPr>
                <w:rFonts w:ascii="Times New Roman" w:eastAsia="Times New Roman" w:hAnsi="Times New Roman" w:cs="Times New Roman"/>
              </w:rPr>
              <w:t xml:space="preserve"> запиской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</w:tbl>
    <w:p w:rsidR="00B230B1" w:rsidRDefault="00B230B1" w:rsidP="00B230B1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7684"/>
      </w:tblGrid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2" w:name="sub_137"/>
            <w:r>
              <w:t>4. Требования к отчетности о выполнении муниципального задания</w:t>
            </w:r>
            <w:bookmarkEnd w:id="22"/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Pr="00C941DC" w:rsidRDefault="00A5570B" w:rsidP="00EA0146">
            <w:pPr>
              <w:pStyle w:val="a4"/>
            </w:pPr>
            <w:proofErr w:type="gramStart"/>
            <w:r w:rsidRPr="00C941DC">
              <w:rPr>
                <w:rFonts w:ascii="Times New Roman" w:hAnsi="Times New Roman" w:cs="Times New Roman"/>
              </w:rPr>
              <w:t>Постановление администрации муниципального района Кинельский №2321 от 25.12.2017 г. «О внесении изменений в постановление администрации муниципального района от 31.12.2015 г.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 утверждена «форма отчета о выполнении муниципального задания» (Приложение №2).</w:t>
            </w:r>
            <w:proofErr w:type="gramEnd"/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3" w:name="sub_138"/>
            <w:r>
              <w:t>4.1. Периодичность представления отчетов о выполнении муниципального задания</w:t>
            </w:r>
            <w:bookmarkEnd w:id="23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C941DC" w:rsidRDefault="00994A0F" w:rsidP="00EA0146">
            <w:pPr>
              <w:pStyle w:val="a4"/>
            </w:pPr>
            <w:r w:rsidRPr="00C941DC">
              <w:rPr>
                <w:rFonts w:ascii="Times New Roman" w:hAnsi="Times New Roman" w:cs="Times New Roman"/>
              </w:rPr>
              <w:t>отчетность об исполнении муниципального задания должна предоставляться главному распорядителю за квартал, полугодие, девять месяцев и год.</w:t>
            </w:r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4" w:name="sub_139"/>
            <w:r>
              <w:t xml:space="preserve">4.2. Сроки представления отчетов о выполнении муниципального </w:t>
            </w:r>
            <w:r>
              <w:lastRenderedPageBreak/>
              <w:t>задания</w:t>
            </w:r>
            <w:bookmarkEnd w:id="24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lastRenderedPageBreak/>
              <w:t xml:space="preserve">отчетность об исполнении задания должна предоставляться главному </w:t>
            </w:r>
            <w:r w:rsidRPr="00C941DC">
              <w:rPr>
                <w:rFonts w:ascii="Times New Roman" w:eastAsia="Times New Roman" w:hAnsi="Times New Roman" w:cs="Times New Roman"/>
              </w:rPr>
              <w:lastRenderedPageBreak/>
              <w:t xml:space="preserve">распорядителю по форме, установленной учредителем, один раз в квартал не позднее 15 числа месяца, следующего за последним месяцем отчетного квартала, и ежегодно до 1 марта очередного финансового года, следующего </w:t>
            </w:r>
            <w:proofErr w:type="gramStart"/>
            <w:r w:rsidRPr="00C941DC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C941DC">
              <w:rPr>
                <w:rFonts w:ascii="Times New Roman" w:eastAsia="Times New Roman" w:hAnsi="Times New Roman" w:cs="Times New Roman"/>
              </w:rPr>
              <w:t xml:space="preserve"> отчетным.</w:t>
            </w:r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5" w:name="sub_1391"/>
            <w:r>
              <w:lastRenderedPageBreak/>
              <w:t>4.2.1. Сроки представления предварительного отчета о выполнении муниципального задания</w:t>
            </w:r>
            <w:bookmarkEnd w:id="25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6" w:name="sub_140"/>
            <w:r>
              <w:t>4.3. Иные требования к отчетности о выполнении муниципального задания</w:t>
            </w:r>
            <w:bookmarkEnd w:id="26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7" w:name="sub_141"/>
            <w:r>
              <w:t>5. Иные показатели, связанные с выполнением муниципального задания</w:t>
            </w:r>
            <w:bookmarkEnd w:id="27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C941DC" w:rsidRDefault="00C941DC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</w:p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о целевом использовании предоставленной субсидии муниципальному бюджетному учреждению муниципального района Кинельский на возмещение нормативных затрат на оказание им в соответствии с муниципальным заданием услуг </w:t>
      </w:r>
    </w:p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(квартал, полугодие, девять месяцев, год) 20__года</w:t>
      </w: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630"/>
        <w:gridCol w:w="1630"/>
        <w:gridCol w:w="2268"/>
        <w:gridCol w:w="1597"/>
        <w:gridCol w:w="1598"/>
        <w:gridCol w:w="3060"/>
      </w:tblGrid>
      <w:tr w:rsidR="00994A0F" w:rsidRPr="00C941DC" w:rsidTr="00A35BFC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A35BFC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Утверждено по плану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Сумма субсидии по соглашению, руб.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Профинансировано фактически с начала года, руб.</w:t>
            </w:r>
          </w:p>
        </w:tc>
      </w:tr>
      <w:tr w:rsidR="00994A0F" w:rsidRPr="00C941DC" w:rsidTr="00A35BFC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A35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Услуг, 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Оказано услуг,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994A0F" w:rsidRPr="00C941DC" w:rsidTr="00A35BFC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A35BFC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30B1" w:rsidRPr="00C941DC" w:rsidRDefault="00B230B1" w:rsidP="00DA0397">
      <w:pPr>
        <w:pStyle w:val="a5"/>
      </w:pPr>
    </w:p>
    <w:sectPr w:rsidR="00B230B1" w:rsidRPr="00C941DC" w:rsidSect="00B23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B1"/>
    <w:rsid w:val="00003717"/>
    <w:rsid w:val="000F3654"/>
    <w:rsid w:val="00113764"/>
    <w:rsid w:val="0015018A"/>
    <w:rsid w:val="001D5836"/>
    <w:rsid w:val="001F575D"/>
    <w:rsid w:val="002C65E4"/>
    <w:rsid w:val="002D2C48"/>
    <w:rsid w:val="00317DD1"/>
    <w:rsid w:val="00334F92"/>
    <w:rsid w:val="00361E37"/>
    <w:rsid w:val="003A6508"/>
    <w:rsid w:val="003F425B"/>
    <w:rsid w:val="0043517C"/>
    <w:rsid w:val="004404CC"/>
    <w:rsid w:val="004C3B16"/>
    <w:rsid w:val="00500C27"/>
    <w:rsid w:val="00517E79"/>
    <w:rsid w:val="00581042"/>
    <w:rsid w:val="005949FA"/>
    <w:rsid w:val="0066275F"/>
    <w:rsid w:val="00676C86"/>
    <w:rsid w:val="00706AC8"/>
    <w:rsid w:val="007460D4"/>
    <w:rsid w:val="007A7270"/>
    <w:rsid w:val="00800722"/>
    <w:rsid w:val="008D378F"/>
    <w:rsid w:val="00914A15"/>
    <w:rsid w:val="00944A37"/>
    <w:rsid w:val="00994A0F"/>
    <w:rsid w:val="009F69F3"/>
    <w:rsid w:val="00A26956"/>
    <w:rsid w:val="00A30215"/>
    <w:rsid w:val="00A35BFC"/>
    <w:rsid w:val="00A5570B"/>
    <w:rsid w:val="00A816BE"/>
    <w:rsid w:val="00A817A0"/>
    <w:rsid w:val="00A90CD5"/>
    <w:rsid w:val="00AA1A5E"/>
    <w:rsid w:val="00AB66B2"/>
    <w:rsid w:val="00AD2B9F"/>
    <w:rsid w:val="00AF6FF0"/>
    <w:rsid w:val="00B230B1"/>
    <w:rsid w:val="00C46CF0"/>
    <w:rsid w:val="00C63808"/>
    <w:rsid w:val="00C75DBE"/>
    <w:rsid w:val="00C941DC"/>
    <w:rsid w:val="00CE66A4"/>
    <w:rsid w:val="00D175A7"/>
    <w:rsid w:val="00DA0397"/>
    <w:rsid w:val="00DA658A"/>
    <w:rsid w:val="00DF72E5"/>
    <w:rsid w:val="00EA0146"/>
    <w:rsid w:val="00ED5B45"/>
    <w:rsid w:val="00F40416"/>
    <w:rsid w:val="00F438BF"/>
    <w:rsid w:val="00FC0DB0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35B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17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E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35B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17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E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798B-A485-4B68-AFB6-09D76EB6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OE6</cp:lastModifiedBy>
  <cp:revision>38</cp:revision>
  <cp:lastPrinted>2021-03-15T10:15:00Z</cp:lastPrinted>
  <dcterms:created xsi:type="dcterms:W3CDTF">2017-12-20T11:44:00Z</dcterms:created>
  <dcterms:modified xsi:type="dcterms:W3CDTF">2021-03-17T05:35:00Z</dcterms:modified>
</cp:coreProperties>
</file>