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F56B" w14:textId="77777777" w:rsidR="008A022C" w:rsidRDefault="008A022C"/>
    <w:p w14:paraId="7888AD75" w14:textId="77777777" w:rsidR="008A022C" w:rsidRDefault="00986C33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2E736C6C" w14:textId="77777777" w:rsidR="008A022C" w:rsidRDefault="008A022C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1D133C16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5F4CB19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1B202CEA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14:paraId="3C67D4A4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765563ED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44E77ED2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FF924B6" w14:textId="77777777" w:rsidR="008A022C" w:rsidRDefault="008A022C">
      <w:pPr>
        <w:rPr>
          <w:sz w:val="36"/>
          <w:szCs w:val="36"/>
        </w:rPr>
      </w:pPr>
    </w:p>
    <w:p w14:paraId="140265F0" w14:textId="77777777" w:rsidR="008A022C" w:rsidRDefault="008A022C">
      <w:pPr>
        <w:rPr>
          <w:sz w:val="36"/>
          <w:szCs w:val="36"/>
        </w:rPr>
      </w:pPr>
    </w:p>
    <w:p w14:paraId="3B0D5991" w14:textId="77777777" w:rsidR="008A022C" w:rsidRDefault="008A022C">
      <w:pPr>
        <w:rPr>
          <w:sz w:val="36"/>
          <w:szCs w:val="36"/>
        </w:rPr>
      </w:pPr>
    </w:p>
    <w:p w14:paraId="0A31DE0E" w14:textId="77777777" w:rsidR="008A022C" w:rsidRDefault="008A022C">
      <w:pPr>
        <w:rPr>
          <w:sz w:val="36"/>
          <w:szCs w:val="36"/>
        </w:rPr>
      </w:pPr>
    </w:p>
    <w:p w14:paraId="3620726A" w14:textId="77777777" w:rsidR="008A022C" w:rsidRDefault="008A022C">
      <w:pPr>
        <w:rPr>
          <w:sz w:val="36"/>
          <w:szCs w:val="36"/>
        </w:rPr>
      </w:pPr>
    </w:p>
    <w:p w14:paraId="15D2103F" w14:textId="77777777" w:rsidR="008A022C" w:rsidRDefault="008A022C">
      <w:pPr>
        <w:rPr>
          <w:sz w:val="36"/>
          <w:szCs w:val="36"/>
        </w:rPr>
      </w:pPr>
    </w:p>
    <w:p w14:paraId="36C5FC28" w14:textId="77777777" w:rsidR="008A022C" w:rsidRDefault="008A022C">
      <w:pPr>
        <w:rPr>
          <w:sz w:val="36"/>
          <w:szCs w:val="36"/>
        </w:rPr>
      </w:pPr>
    </w:p>
    <w:p w14:paraId="64675801" w14:textId="77777777" w:rsidR="008A022C" w:rsidRDefault="00986C33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6BA81785" w14:textId="77777777" w:rsidR="008A022C" w:rsidRDefault="008A022C">
      <w:pPr>
        <w:jc w:val="center"/>
        <w:rPr>
          <w:sz w:val="22"/>
          <w:szCs w:val="22"/>
        </w:rPr>
      </w:pPr>
    </w:p>
    <w:p w14:paraId="2A9B3E82" w14:textId="249F38B0" w:rsidR="008A022C" w:rsidRPr="003F7DF8" w:rsidRDefault="00986C33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437836">
        <w:rPr>
          <w:sz w:val="28"/>
          <w:szCs w:val="28"/>
        </w:rPr>
        <w:t>0</w:t>
      </w:r>
      <w:r w:rsidR="000960A4">
        <w:rPr>
          <w:sz w:val="28"/>
          <w:szCs w:val="28"/>
        </w:rPr>
        <w:t>1</w:t>
      </w:r>
      <w:r w:rsidR="00437836">
        <w:rPr>
          <w:sz w:val="28"/>
          <w:szCs w:val="28"/>
        </w:rPr>
        <w:t xml:space="preserve"> </w:t>
      </w:r>
      <w:proofErr w:type="gramStart"/>
      <w:r w:rsidR="006F0A3F">
        <w:rPr>
          <w:sz w:val="28"/>
          <w:szCs w:val="28"/>
        </w:rPr>
        <w:t>сентября</w:t>
      </w:r>
      <w:r w:rsidR="00437836">
        <w:rPr>
          <w:sz w:val="28"/>
          <w:szCs w:val="28"/>
        </w:rPr>
        <w:t xml:space="preserve"> </w:t>
      </w:r>
      <w:r w:rsidR="00DD2F77">
        <w:rPr>
          <w:sz w:val="28"/>
          <w:szCs w:val="28"/>
        </w:rPr>
        <w:t xml:space="preserve"> </w:t>
      </w:r>
      <w:r w:rsidR="00226856">
        <w:rPr>
          <w:sz w:val="28"/>
          <w:szCs w:val="28"/>
        </w:rPr>
        <w:t>202</w:t>
      </w:r>
      <w:r w:rsidR="006F0A3F">
        <w:rPr>
          <w:sz w:val="28"/>
          <w:szCs w:val="28"/>
        </w:rPr>
        <w:t>5</w:t>
      </w:r>
      <w:proofErr w:type="gramEnd"/>
      <w:r w:rsidR="00B34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6F0A3F">
        <w:rPr>
          <w:sz w:val="28"/>
          <w:szCs w:val="28"/>
        </w:rPr>
        <w:t>143</w:t>
      </w:r>
    </w:p>
    <w:p w14:paraId="20B9B800" w14:textId="77777777" w:rsidR="008A022C" w:rsidRDefault="00986C33">
      <w:r>
        <w:t xml:space="preserve">            с. Малая Малышевка</w:t>
      </w:r>
    </w:p>
    <w:p w14:paraId="0FD4A960" w14:textId="77777777" w:rsidR="008A022C" w:rsidRDefault="00986C33">
      <w:pPr>
        <w:tabs>
          <w:tab w:val="left" w:pos="2660"/>
        </w:tabs>
      </w:pPr>
      <w:r>
        <w:t xml:space="preserve">       </w:t>
      </w:r>
    </w:p>
    <w:p w14:paraId="6C728564" w14:textId="77777777" w:rsidR="008A022C" w:rsidRDefault="008A022C">
      <w:pPr>
        <w:tabs>
          <w:tab w:val="left" w:pos="2660"/>
        </w:tabs>
      </w:pPr>
    </w:p>
    <w:tbl>
      <w:tblPr>
        <w:tblStyle w:val="ac"/>
        <w:tblW w:w="9354" w:type="dxa"/>
        <w:tblLayout w:type="fixed"/>
        <w:tblLook w:val="04A0" w:firstRow="1" w:lastRow="0" w:firstColumn="1" w:lastColumn="0" w:noHBand="0" w:noVBand="1"/>
      </w:tblPr>
      <w:tblGrid>
        <w:gridCol w:w="5399"/>
        <w:gridCol w:w="3955"/>
      </w:tblGrid>
      <w:tr w:rsidR="008A022C" w14:paraId="39DD001E" w14:textId="77777777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03CA45E4" w14:textId="2102388F" w:rsidR="008A022C" w:rsidRDefault="00437836" w:rsidP="00106DAE">
            <w:pPr>
              <w:widowControl w:val="0"/>
              <w:ind w:firstLine="321"/>
              <w:jc w:val="both"/>
            </w:pPr>
            <w:r w:rsidRPr="00437836">
              <w:rPr>
                <w:b/>
                <w:sz w:val="28"/>
                <w:szCs w:val="28"/>
              </w:rPr>
              <w:t xml:space="preserve">О назначении собрания граждан села </w:t>
            </w:r>
            <w:r>
              <w:rPr>
                <w:b/>
                <w:sz w:val="28"/>
                <w:szCs w:val="28"/>
              </w:rPr>
              <w:t>Малая Малышевка</w:t>
            </w:r>
            <w:r w:rsidRPr="00437836">
              <w:rPr>
                <w:b/>
                <w:sz w:val="28"/>
                <w:szCs w:val="28"/>
              </w:rPr>
              <w:t xml:space="preserve"> по вопросу участия в </w:t>
            </w:r>
            <w:r w:rsidR="00106DAE">
              <w:rPr>
                <w:b/>
                <w:sz w:val="28"/>
                <w:szCs w:val="28"/>
              </w:rPr>
              <w:t>Государственной программе</w:t>
            </w:r>
            <w:r w:rsidRPr="00437836">
              <w:rPr>
                <w:b/>
                <w:sz w:val="28"/>
                <w:szCs w:val="28"/>
              </w:rPr>
              <w:t xml:space="preserve"> Самарской области «</w:t>
            </w:r>
            <w:r w:rsidR="006F0A3F">
              <w:rPr>
                <w:b/>
                <w:sz w:val="28"/>
                <w:szCs w:val="28"/>
              </w:rPr>
              <w:t xml:space="preserve">Народный бюджет </w:t>
            </w:r>
            <w:r>
              <w:rPr>
                <w:b/>
                <w:sz w:val="28"/>
                <w:szCs w:val="28"/>
              </w:rPr>
              <w:t>Самарской области»</w:t>
            </w:r>
            <w:r w:rsidR="00C36FC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1E7EF89" w14:textId="77777777" w:rsidR="008A022C" w:rsidRDefault="008A022C">
            <w:pPr>
              <w:widowControl w:val="0"/>
              <w:tabs>
                <w:tab w:val="left" w:pos="2660"/>
              </w:tabs>
            </w:pPr>
          </w:p>
        </w:tc>
      </w:tr>
    </w:tbl>
    <w:p w14:paraId="6E5A52F2" w14:textId="77777777" w:rsidR="008A022C" w:rsidRDefault="008A022C">
      <w:pPr>
        <w:jc w:val="both"/>
        <w:rPr>
          <w:sz w:val="28"/>
          <w:szCs w:val="28"/>
        </w:rPr>
      </w:pPr>
    </w:p>
    <w:p w14:paraId="2E6B1C5D" w14:textId="77777777" w:rsidR="006F0A3F" w:rsidRDefault="00437836" w:rsidP="006F0A3F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</w:t>
      </w:r>
      <w:r w:rsidRPr="0061296A">
        <w:rPr>
          <w:color w:val="212121"/>
          <w:sz w:val="28"/>
          <w:szCs w:val="28"/>
        </w:rPr>
        <w:t>В соответствии с ст</w:t>
      </w:r>
      <w:r>
        <w:rPr>
          <w:color w:val="212121"/>
          <w:sz w:val="28"/>
          <w:szCs w:val="28"/>
        </w:rPr>
        <w:t>атьей</w:t>
      </w:r>
      <w:r w:rsidRPr="0061296A">
        <w:rPr>
          <w:color w:val="212121"/>
          <w:sz w:val="28"/>
          <w:szCs w:val="28"/>
        </w:rPr>
        <w:t xml:space="preserve"> </w:t>
      </w:r>
      <w:r w:rsidR="006F0A3F">
        <w:rPr>
          <w:color w:val="212121"/>
          <w:sz w:val="28"/>
          <w:szCs w:val="28"/>
        </w:rPr>
        <w:t>48</w:t>
      </w:r>
      <w:r w:rsidRPr="0061296A">
        <w:rPr>
          <w:color w:val="212121"/>
          <w:sz w:val="28"/>
          <w:szCs w:val="28"/>
        </w:rPr>
        <w:t xml:space="preserve"> Федерального закона </w:t>
      </w:r>
      <w:r w:rsidR="006F0A3F" w:rsidRPr="006F0A3F">
        <w:rPr>
          <w:color w:val="212121"/>
          <w:sz w:val="28"/>
          <w:szCs w:val="28"/>
        </w:rPr>
        <w:t xml:space="preserve">от 20 марта 2025 г. </w:t>
      </w:r>
    </w:p>
    <w:p w14:paraId="1A2CF757" w14:textId="22E350CD" w:rsidR="008A022C" w:rsidRDefault="006F0A3F" w:rsidP="006F0A3F">
      <w:pPr>
        <w:shd w:val="clear" w:color="auto" w:fill="FFFFFF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№</w:t>
      </w:r>
      <w:r w:rsidRPr="006F0A3F">
        <w:rPr>
          <w:color w:val="212121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власти»</w:t>
      </w:r>
      <w:r w:rsidR="00437836" w:rsidRPr="0061296A">
        <w:rPr>
          <w:color w:val="212121"/>
          <w:sz w:val="28"/>
          <w:szCs w:val="28"/>
        </w:rPr>
        <w:t xml:space="preserve">, </w:t>
      </w:r>
      <w:r w:rsidR="00986C33">
        <w:rPr>
          <w:sz w:val="28"/>
          <w:szCs w:val="28"/>
        </w:rPr>
        <w:t>Уставом сельского поселения Малая Малышевка муниципального района Кинельский Самарской области</w:t>
      </w:r>
      <w:r w:rsidR="00BA59B5">
        <w:rPr>
          <w:sz w:val="28"/>
          <w:szCs w:val="28"/>
        </w:rPr>
        <w:t xml:space="preserve">, </w:t>
      </w:r>
    </w:p>
    <w:p w14:paraId="50DD8072" w14:textId="77777777" w:rsidR="00661A86" w:rsidRDefault="00661A86" w:rsidP="00994DE3">
      <w:pPr>
        <w:spacing w:line="276" w:lineRule="auto"/>
        <w:ind w:firstLine="567"/>
        <w:jc w:val="both"/>
        <w:rPr>
          <w:sz w:val="28"/>
          <w:szCs w:val="28"/>
        </w:rPr>
      </w:pPr>
    </w:p>
    <w:p w14:paraId="4A198DF6" w14:textId="77777777" w:rsidR="008A022C" w:rsidRDefault="00986C3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ПОСТАНОВЛЯЮ: </w:t>
      </w:r>
    </w:p>
    <w:p w14:paraId="5167E989" w14:textId="77777777" w:rsidR="008A022C" w:rsidRDefault="008A022C">
      <w:pPr>
        <w:ind w:firstLine="567"/>
        <w:jc w:val="both"/>
        <w:rPr>
          <w:sz w:val="28"/>
          <w:szCs w:val="28"/>
        </w:rPr>
      </w:pPr>
    </w:p>
    <w:p w14:paraId="33B3DBE8" w14:textId="02A05385" w:rsidR="00106DAE" w:rsidRDefault="00437836" w:rsidP="00106DAE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 w:rsidRPr="0061296A">
        <w:rPr>
          <w:color w:val="212121"/>
          <w:sz w:val="28"/>
          <w:szCs w:val="28"/>
        </w:rPr>
        <w:t>1.</w:t>
      </w:r>
      <w:r w:rsidR="00106DAE" w:rsidRPr="00106DAE">
        <w:rPr>
          <w:color w:val="212121"/>
          <w:sz w:val="28"/>
          <w:szCs w:val="28"/>
        </w:rPr>
        <w:t xml:space="preserve"> </w:t>
      </w:r>
      <w:r w:rsidR="00106DAE" w:rsidRPr="0061296A">
        <w:rPr>
          <w:color w:val="212121"/>
          <w:sz w:val="28"/>
          <w:szCs w:val="28"/>
        </w:rPr>
        <w:t xml:space="preserve">Назначить собрание граждан на </w:t>
      </w:r>
      <w:r w:rsidR="00106DAE">
        <w:rPr>
          <w:color w:val="212121"/>
          <w:sz w:val="28"/>
          <w:szCs w:val="28"/>
        </w:rPr>
        <w:t xml:space="preserve">части </w:t>
      </w:r>
      <w:r w:rsidR="00106DAE" w:rsidRPr="0061296A">
        <w:rPr>
          <w:color w:val="212121"/>
          <w:sz w:val="28"/>
          <w:szCs w:val="28"/>
        </w:rPr>
        <w:t xml:space="preserve">территории сельского поселения </w:t>
      </w:r>
      <w:r w:rsidR="00106DAE">
        <w:rPr>
          <w:color w:val="212121"/>
          <w:sz w:val="28"/>
          <w:szCs w:val="28"/>
        </w:rPr>
        <w:t>Малая Малышевка</w:t>
      </w:r>
      <w:r w:rsidR="00106DAE" w:rsidRPr="0061296A">
        <w:rPr>
          <w:color w:val="212121"/>
          <w:sz w:val="28"/>
          <w:szCs w:val="28"/>
        </w:rPr>
        <w:t xml:space="preserve"> муниципального района </w:t>
      </w:r>
      <w:proofErr w:type="gramStart"/>
      <w:r w:rsidR="00106DAE">
        <w:rPr>
          <w:color w:val="212121"/>
          <w:sz w:val="28"/>
          <w:szCs w:val="28"/>
        </w:rPr>
        <w:t>Кинельский  Самарской</w:t>
      </w:r>
      <w:proofErr w:type="gramEnd"/>
      <w:r w:rsidR="00106DAE">
        <w:rPr>
          <w:color w:val="212121"/>
          <w:sz w:val="28"/>
          <w:szCs w:val="28"/>
        </w:rPr>
        <w:t xml:space="preserve"> области.</w:t>
      </w:r>
    </w:p>
    <w:p w14:paraId="16082076" w14:textId="77777777" w:rsidR="00106DAE" w:rsidRPr="0061296A" w:rsidRDefault="00106DAE" w:rsidP="00106DAE">
      <w:pPr>
        <w:shd w:val="clear" w:color="auto" w:fill="FFFFFF"/>
        <w:ind w:firstLine="567"/>
        <w:jc w:val="both"/>
        <w:rPr>
          <w:color w:val="212121"/>
          <w:sz w:val="21"/>
          <w:szCs w:val="21"/>
        </w:rPr>
      </w:pPr>
    </w:p>
    <w:p w14:paraId="2240F18A" w14:textId="5BB0C62B" w:rsidR="00437836" w:rsidRDefault="00106DAE" w:rsidP="00437836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</w:t>
      </w:r>
      <w:r w:rsidR="00437836" w:rsidRPr="0061296A">
        <w:rPr>
          <w:color w:val="212121"/>
          <w:sz w:val="28"/>
          <w:szCs w:val="28"/>
        </w:rPr>
        <w:t xml:space="preserve">Определить часть территории сельского поселения </w:t>
      </w:r>
      <w:r w:rsidR="00437836">
        <w:rPr>
          <w:color w:val="212121"/>
          <w:sz w:val="28"/>
          <w:szCs w:val="28"/>
        </w:rPr>
        <w:t>Малая Малышевка</w:t>
      </w:r>
      <w:r w:rsidR="00437836" w:rsidRPr="0061296A">
        <w:rPr>
          <w:color w:val="212121"/>
          <w:sz w:val="28"/>
          <w:szCs w:val="28"/>
        </w:rPr>
        <w:t xml:space="preserve"> муниципального района </w:t>
      </w:r>
      <w:r w:rsidR="00437836">
        <w:rPr>
          <w:color w:val="212121"/>
          <w:sz w:val="28"/>
          <w:szCs w:val="28"/>
        </w:rPr>
        <w:t>Кинельский</w:t>
      </w:r>
      <w:r w:rsidR="00437836" w:rsidRPr="0061296A">
        <w:rPr>
          <w:color w:val="212121"/>
          <w:sz w:val="28"/>
          <w:szCs w:val="28"/>
        </w:rPr>
        <w:t xml:space="preserve"> Самарской области в пределах которой провести собрание граждан: с. </w:t>
      </w:r>
      <w:r w:rsidR="00437836">
        <w:rPr>
          <w:color w:val="212121"/>
          <w:sz w:val="28"/>
          <w:szCs w:val="28"/>
        </w:rPr>
        <w:t>Малая Малышевка</w:t>
      </w:r>
      <w:r w:rsidR="00437836" w:rsidRPr="0061296A">
        <w:rPr>
          <w:color w:val="212121"/>
          <w:sz w:val="28"/>
          <w:szCs w:val="28"/>
        </w:rPr>
        <w:t>.</w:t>
      </w:r>
    </w:p>
    <w:p w14:paraId="5F7CE23E" w14:textId="27AF49F3" w:rsidR="00437836" w:rsidRPr="0061296A" w:rsidRDefault="00437836" w:rsidP="00106DAE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4CFF4DAB" w14:textId="3530BA1C" w:rsidR="000960A4" w:rsidRDefault="00437836" w:rsidP="00437836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 w:rsidRPr="0061296A">
        <w:rPr>
          <w:color w:val="212121"/>
          <w:sz w:val="28"/>
          <w:szCs w:val="28"/>
        </w:rPr>
        <w:t xml:space="preserve">3. Провести собрание граждан </w:t>
      </w:r>
      <w:r w:rsidR="000960A4">
        <w:rPr>
          <w:color w:val="212121"/>
          <w:sz w:val="28"/>
          <w:szCs w:val="28"/>
        </w:rPr>
        <w:t>в несколько этапов</w:t>
      </w:r>
      <w:r w:rsidR="000960A4">
        <w:rPr>
          <w:color w:val="212121"/>
          <w:sz w:val="28"/>
          <w:szCs w:val="28"/>
        </w:rPr>
        <w:t>:</w:t>
      </w:r>
    </w:p>
    <w:p w14:paraId="2960A25C" w14:textId="075D38D9" w:rsidR="000960A4" w:rsidRDefault="000960A4" w:rsidP="00437836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- 11 сентября 2025 г. </w:t>
      </w:r>
      <w:r w:rsidRPr="000960A4">
        <w:rPr>
          <w:color w:val="212121"/>
          <w:sz w:val="28"/>
          <w:szCs w:val="28"/>
        </w:rPr>
        <w:t>по адресу: село Малая Малышевка, ул. Молодежная, д.2</w:t>
      </w:r>
      <w:r>
        <w:rPr>
          <w:color w:val="212121"/>
          <w:sz w:val="28"/>
          <w:szCs w:val="28"/>
        </w:rPr>
        <w:t>0 в 16-00;</w:t>
      </w:r>
    </w:p>
    <w:p w14:paraId="7622A531" w14:textId="4E6ED172" w:rsidR="000960A4" w:rsidRPr="00C354A7" w:rsidRDefault="000960A4" w:rsidP="000960A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- 19 сентября 2025 г. </w:t>
      </w:r>
      <w:r w:rsidRPr="000960A4">
        <w:rPr>
          <w:color w:val="212121"/>
          <w:sz w:val="28"/>
          <w:szCs w:val="28"/>
        </w:rPr>
        <w:t xml:space="preserve">по адресу: село Малая Малышевка, ул. </w:t>
      </w:r>
      <w:r>
        <w:rPr>
          <w:color w:val="212121"/>
          <w:sz w:val="28"/>
          <w:szCs w:val="28"/>
        </w:rPr>
        <w:t>Советская</w:t>
      </w:r>
      <w:r w:rsidRPr="000960A4">
        <w:rPr>
          <w:color w:val="212121"/>
          <w:sz w:val="28"/>
          <w:szCs w:val="28"/>
        </w:rPr>
        <w:t xml:space="preserve">, </w:t>
      </w:r>
      <w:r w:rsidR="00C354A7" w:rsidRPr="00C354A7">
        <w:rPr>
          <w:sz w:val="28"/>
          <w:szCs w:val="28"/>
        </w:rPr>
        <w:t>на общественной территории у Храма в 11-00</w:t>
      </w:r>
      <w:r w:rsidRPr="00C354A7">
        <w:rPr>
          <w:sz w:val="28"/>
          <w:szCs w:val="28"/>
        </w:rPr>
        <w:t>;</w:t>
      </w:r>
    </w:p>
    <w:p w14:paraId="10BA06AA" w14:textId="12DC3E0D" w:rsidR="00437836" w:rsidRDefault="00C354A7" w:rsidP="00437836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="000960A4">
        <w:rPr>
          <w:color w:val="212121"/>
          <w:sz w:val="28"/>
          <w:szCs w:val="28"/>
        </w:rPr>
        <w:t>23</w:t>
      </w:r>
      <w:r w:rsidR="006F0A3F">
        <w:rPr>
          <w:color w:val="212121"/>
          <w:sz w:val="28"/>
          <w:szCs w:val="28"/>
        </w:rPr>
        <w:t xml:space="preserve"> сентября</w:t>
      </w:r>
      <w:r w:rsidR="00437836" w:rsidRPr="0061296A">
        <w:rPr>
          <w:color w:val="212121"/>
          <w:sz w:val="28"/>
          <w:szCs w:val="28"/>
        </w:rPr>
        <w:t xml:space="preserve"> 202</w:t>
      </w:r>
      <w:r w:rsidR="006F0A3F">
        <w:rPr>
          <w:color w:val="212121"/>
          <w:sz w:val="28"/>
          <w:szCs w:val="28"/>
        </w:rPr>
        <w:t>5</w:t>
      </w:r>
      <w:r w:rsidR="00437836" w:rsidRPr="0061296A">
        <w:rPr>
          <w:color w:val="212121"/>
          <w:sz w:val="28"/>
          <w:szCs w:val="28"/>
        </w:rPr>
        <w:t xml:space="preserve"> г. </w:t>
      </w:r>
      <w:bookmarkStart w:id="0" w:name="_Hlk210286259"/>
      <w:bookmarkStart w:id="1" w:name="_Hlk210286556"/>
      <w:r w:rsidR="00437836" w:rsidRPr="0061296A">
        <w:rPr>
          <w:color w:val="212121"/>
          <w:sz w:val="28"/>
          <w:szCs w:val="28"/>
        </w:rPr>
        <w:t xml:space="preserve">по адресу: село </w:t>
      </w:r>
      <w:r w:rsidR="00437836">
        <w:rPr>
          <w:color w:val="212121"/>
          <w:sz w:val="28"/>
          <w:szCs w:val="28"/>
        </w:rPr>
        <w:t>Малая Малышевка</w:t>
      </w:r>
      <w:r w:rsidR="00437836" w:rsidRPr="0061296A">
        <w:rPr>
          <w:color w:val="212121"/>
          <w:sz w:val="28"/>
          <w:szCs w:val="28"/>
        </w:rPr>
        <w:t xml:space="preserve">, ул. </w:t>
      </w:r>
      <w:r w:rsidR="00437836">
        <w:rPr>
          <w:color w:val="212121"/>
          <w:sz w:val="28"/>
          <w:szCs w:val="28"/>
        </w:rPr>
        <w:t>Молодежная</w:t>
      </w:r>
      <w:r w:rsidR="00437836" w:rsidRPr="0061296A">
        <w:rPr>
          <w:color w:val="212121"/>
          <w:sz w:val="28"/>
          <w:szCs w:val="28"/>
        </w:rPr>
        <w:t>, д.</w:t>
      </w:r>
      <w:r w:rsidR="00437836">
        <w:rPr>
          <w:color w:val="212121"/>
          <w:sz w:val="28"/>
          <w:szCs w:val="28"/>
        </w:rPr>
        <w:t>21</w:t>
      </w:r>
      <w:bookmarkEnd w:id="0"/>
      <w:r w:rsidR="000344FF">
        <w:rPr>
          <w:color w:val="212121"/>
          <w:sz w:val="28"/>
          <w:szCs w:val="28"/>
        </w:rPr>
        <w:t xml:space="preserve"> </w:t>
      </w:r>
      <w:bookmarkEnd w:id="1"/>
      <w:r w:rsidR="000344FF" w:rsidRPr="0061296A">
        <w:rPr>
          <w:color w:val="212121"/>
          <w:sz w:val="28"/>
          <w:szCs w:val="28"/>
        </w:rPr>
        <w:t xml:space="preserve">в </w:t>
      </w:r>
      <w:r w:rsidR="000960A4">
        <w:rPr>
          <w:color w:val="212121"/>
          <w:sz w:val="28"/>
          <w:szCs w:val="28"/>
        </w:rPr>
        <w:t>17</w:t>
      </w:r>
      <w:r w:rsidR="000344FF">
        <w:rPr>
          <w:color w:val="212121"/>
          <w:sz w:val="28"/>
          <w:szCs w:val="28"/>
        </w:rPr>
        <w:t xml:space="preserve">-00 (при необходимости: </w:t>
      </w:r>
      <w:r w:rsidR="000960A4">
        <w:rPr>
          <w:color w:val="212121"/>
          <w:sz w:val="28"/>
          <w:szCs w:val="28"/>
        </w:rPr>
        <w:t>17-40, 18-20</w:t>
      </w:r>
      <w:r w:rsidR="000344FF">
        <w:rPr>
          <w:color w:val="212121"/>
          <w:sz w:val="28"/>
          <w:szCs w:val="28"/>
        </w:rPr>
        <w:t>)</w:t>
      </w:r>
      <w:r w:rsidR="000960A4">
        <w:rPr>
          <w:color w:val="212121"/>
          <w:sz w:val="28"/>
          <w:szCs w:val="28"/>
        </w:rPr>
        <w:t>;</w:t>
      </w:r>
    </w:p>
    <w:p w14:paraId="79FFB2B2" w14:textId="26F10F78" w:rsidR="00106DAE" w:rsidRPr="0061296A" w:rsidRDefault="00106DAE" w:rsidP="00437836">
      <w:pPr>
        <w:shd w:val="clear" w:color="auto" w:fill="FFFFFF"/>
        <w:ind w:firstLine="567"/>
        <w:jc w:val="both"/>
        <w:rPr>
          <w:color w:val="212121"/>
          <w:sz w:val="21"/>
          <w:szCs w:val="21"/>
        </w:rPr>
      </w:pPr>
    </w:p>
    <w:p w14:paraId="3B4A8ACF" w14:textId="104F2DB7" w:rsidR="00437836" w:rsidRDefault="00437836" w:rsidP="00F009C0">
      <w:pPr>
        <w:shd w:val="clear" w:color="auto" w:fill="FFFFFF"/>
        <w:ind w:firstLine="567"/>
        <w:jc w:val="both"/>
        <w:rPr>
          <w:color w:val="212121"/>
          <w:sz w:val="28"/>
          <w:szCs w:val="28"/>
        </w:rPr>
      </w:pPr>
      <w:r w:rsidRPr="0061296A">
        <w:rPr>
          <w:color w:val="212121"/>
          <w:sz w:val="28"/>
          <w:szCs w:val="28"/>
        </w:rPr>
        <w:t>4. Вынести на обсуждение вопрос: Об участии в государственной программе Самарской области «</w:t>
      </w:r>
      <w:r w:rsidR="006F0A3F">
        <w:rPr>
          <w:color w:val="212121"/>
          <w:sz w:val="28"/>
          <w:szCs w:val="28"/>
        </w:rPr>
        <w:t>Народный бюджет</w:t>
      </w:r>
      <w:r w:rsidRPr="0061296A">
        <w:rPr>
          <w:color w:val="212121"/>
          <w:sz w:val="28"/>
          <w:szCs w:val="28"/>
        </w:rPr>
        <w:t xml:space="preserve"> Самарской области</w:t>
      </w:r>
      <w:r w:rsidR="006F0A3F">
        <w:rPr>
          <w:color w:val="212121"/>
          <w:sz w:val="28"/>
          <w:szCs w:val="28"/>
        </w:rPr>
        <w:t>»</w:t>
      </w:r>
      <w:r w:rsidR="00106DAE">
        <w:rPr>
          <w:color w:val="212121"/>
          <w:sz w:val="28"/>
          <w:szCs w:val="28"/>
        </w:rPr>
        <w:t>.</w:t>
      </w:r>
      <w:r w:rsidRPr="00437836">
        <w:rPr>
          <w:color w:val="212121"/>
          <w:sz w:val="28"/>
          <w:szCs w:val="28"/>
        </w:rPr>
        <w:t xml:space="preserve"> </w:t>
      </w:r>
    </w:p>
    <w:p w14:paraId="06BA82BE" w14:textId="77777777" w:rsidR="00437836" w:rsidRDefault="00437836" w:rsidP="00437836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1885D749" w14:textId="1828CB84" w:rsidR="00437836" w:rsidRPr="0061296A" w:rsidRDefault="00437836" w:rsidP="00437836">
      <w:pPr>
        <w:shd w:val="clear" w:color="auto" w:fill="FFFFFF"/>
        <w:ind w:firstLine="567"/>
        <w:jc w:val="both"/>
        <w:rPr>
          <w:color w:val="212121"/>
          <w:sz w:val="21"/>
          <w:szCs w:val="21"/>
        </w:rPr>
      </w:pPr>
      <w:r w:rsidRPr="0061296A">
        <w:rPr>
          <w:color w:val="212121"/>
          <w:sz w:val="28"/>
          <w:szCs w:val="28"/>
        </w:rPr>
        <w:t xml:space="preserve">5. Результаты собрания граждан оформить в </w:t>
      </w:r>
      <w:r w:rsidR="00106DAE">
        <w:rPr>
          <w:color w:val="212121"/>
          <w:sz w:val="28"/>
          <w:szCs w:val="28"/>
        </w:rPr>
        <w:t xml:space="preserve">сводном </w:t>
      </w:r>
      <w:r w:rsidRPr="0061296A">
        <w:rPr>
          <w:color w:val="212121"/>
          <w:sz w:val="28"/>
          <w:szCs w:val="28"/>
        </w:rPr>
        <w:t>протоколе</w:t>
      </w:r>
      <w:r w:rsidR="00106DAE">
        <w:rPr>
          <w:color w:val="212121"/>
          <w:sz w:val="28"/>
          <w:szCs w:val="28"/>
        </w:rPr>
        <w:t xml:space="preserve"> на основании протоколов каждого этапа.</w:t>
      </w:r>
      <w:r w:rsidRPr="0061296A">
        <w:rPr>
          <w:color w:val="212121"/>
          <w:sz w:val="28"/>
          <w:szCs w:val="28"/>
        </w:rPr>
        <w:t xml:space="preserve">. Ответственный </w:t>
      </w:r>
      <w:r>
        <w:rPr>
          <w:color w:val="212121"/>
          <w:sz w:val="28"/>
          <w:szCs w:val="28"/>
        </w:rPr>
        <w:t>за ведение протокола собрания Овчинникова А.В.</w:t>
      </w:r>
    </w:p>
    <w:p w14:paraId="33245AB0" w14:textId="77777777" w:rsidR="00437836" w:rsidRDefault="00437836" w:rsidP="00437836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50DBBD76" w14:textId="5668292E" w:rsidR="00F009C0" w:rsidRDefault="00437836" w:rsidP="00F009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1296A">
        <w:rPr>
          <w:color w:val="212121"/>
          <w:sz w:val="28"/>
          <w:szCs w:val="28"/>
        </w:rPr>
        <w:t>6. </w:t>
      </w:r>
      <w:r w:rsidRPr="006129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61296A">
        <w:rPr>
          <w:color w:val="000000"/>
          <w:sz w:val="28"/>
          <w:szCs w:val="28"/>
        </w:rPr>
        <w:t xml:space="preserve">астоящее постановление </w:t>
      </w:r>
      <w:r>
        <w:rPr>
          <w:color w:val="000000"/>
          <w:sz w:val="28"/>
          <w:szCs w:val="28"/>
        </w:rPr>
        <w:t xml:space="preserve">подлежит публикации </w:t>
      </w:r>
      <w:r w:rsidRPr="0061296A">
        <w:rPr>
          <w:color w:val="000000"/>
          <w:sz w:val="28"/>
          <w:szCs w:val="28"/>
        </w:rPr>
        <w:t xml:space="preserve">в газете «Вестник </w:t>
      </w:r>
      <w:r>
        <w:rPr>
          <w:color w:val="000000"/>
          <w:sz w:val="28"/>
          <w:szCs w:val="28"/>
        </w:rPr>
        <w:t>Малой Малышевки</w:t>
      </w:r>
      <w:r w:rsidRPr="0061296A">
        <w:rPr>
          <w:color w:val="000000"/>
          <w:sz w:val="28"/>
          <w:szCs w:val="28"/>
        </w:rPr>
        <w:t xml:space="preserve">»,  </w:t>
      </w:r>
      <w:r>
        <w:rPr>
          <w:color w:val="000000"/>
          <w:sz w:val="28"/>
          <w:szCs w:val="28"/>
        </w:rPr>
        <w:t xml:space="preserve">размещению в </w:t>
      </w:r>
      <w:r w:rsidRPr="00437836">
        <w:rPr>
          <w:color w:val="000000"/>
          <w:sz w:val="28"/>
          <w:szCs w:val="28"/>
        </w:rPr>
        <w:t>информационно-телекоммуникационной сети Интернет (kinel.ru)</w:t>
      </w:r>
      <w:r>
        <w:rPr>
          <w:color w:val="000000"/>
          <w:sz w:val="28"/>
          <w:szCs w:val="28"/>
        </w:rPr>
        <w:t xml:space="preserve"> </w:t>
      </w:r>
      <w:r w:rsidRPr="00437836">
        <w:rPr>
          <w:color w:val="000000"/>
          <w:sz w:val="28"/>
          <w:szCs w:val="28"/>
        </w:rPr>
        <w:t>и вступает в законную силу после официального опубликования.</w:t>
      </w:r>
    </w:p>
    <w:p w14:paraId="39430A1F" w14:textId="77777777" w:rsidR="00F009C0" w:rsidRDefault="00F009C0" w:rsidP="0043783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4D1BBD0" w14:textId="4FFDCB2C" w:rsidR="000B496F" w:rsidRDefault="00F009C0" w:rsidP="0043783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37836" w:rsidRPr="0061296A">
        <w:rPr>
          <w:color w:val="212121"/>
          <w:sz w:val="28"/>
          <w:szCs w:val="28"/>
        </w:rPr>
        <w:t>7. Контроль за выполнением настоящего Постановления оставляю за собой</w:t>
      </w:r>
    </w:p>
    <w:p w14:paraId="1E5B170E" w14:textId="27903294" w:rsidR="000B496F" w:rsidRDefault="000B496F" w:rsidP="000B496F">
      <w:pPr>
        <w:jc w:val="both"/>
        <w:rPr>
          <w:sz w:val="28"/>
          <w:szCs w:val="28"/>
        </w:rPr>
      </w:pPr>
    </w:p>
    <w:p w14:paraId="79D964A5" w14:textId="77777777" w:rsidR="00F009C0" w:rsidRDefault="00F009C0">
      <w:pPr>
        <w:jc w:val="both"/>
        <w:rPr>
          <w:b/>
          <w:sz w:val="28"/>
          <w:szCs w:val="28"/>
        </w:rPr>
      </w:pPr>
    </w:p>
    <w:p w14:paraId="7630F260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Малая Малышевка</w:t>
      </w:r>
    </w:p>
    <w:p w14:paraId="4ECF4A28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015CAEFC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С.В. Курапов</w:t>
      </w:r>
    </w:p>
    <w:sectPr w:rsidR="008A022C" w:rsidSect="00994DE3">
      <w:pgSz w:w="11906" w:h="16838"/>
      <w:pgMar w:top="975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AC2"/>
    <w:multiLevelType w:val="multilevel"/>
    <w:tmpl w:val="910E5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0EA5712D"/>
    <w:multiLevelType w:val="multilevel"/>
    <w:tmpl w:val="205604C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 w15:restartNumberingAfterBreak="0">
    <w:nsid w:val="16D64947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E2D1507"/>
    <w:multiLevelType w:val="hybridMultilevel"/>
    <w:tmpl w:val="82F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E2C23"/>
    <w:multiLevelType w:val="multilevel"/>
    <w:tmpl w:val="F49215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D5688A"/>
    <w:multiLevelType w:val="multilevel"/>
    <w:tmpl w:val="15222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C0D2568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D4A3943"/>
    <w:multiLevelType w:val="multilevel"/>
    <w:tmpl w:val="17A09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B06939"/>
    <w:multiLevelType w:val="multilevel"/>
    <w:tmpl w:val="61F8E4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2C"/>
    <w:rsid w:val="000344FF"/>
    <w:rsid w:val="000960A4"/>
    <w:rsid w:val="000B496F"/>
    <w:rsid w:val="00106DAE"/>
    <w:rsid w:val="001224A0"/>
    <w:rsid w:val="0013215F"/>
    <w:rsid w:val="001E7BEF"/>
    <w:rsid w:val="001F502B"/>
    <w:rsid w:val="00206AB6"/>
    <w:rsid w:val="00226856"/>
    <w:rsid w:val="002B69DA"/>
    <w:rsid w:val="002D549C"/>
    <w:rsid w:val="003F7DF8"/>
    <w:rsid w:val="00437836"/>
    <w:rsid w:val="004677CD"/>
    <w:rsid w:val="004E629B"/>
    <w:rsid w:val="004F0A4B"/>
    <w:rsid w:val="00661A86"/>
    <w:rsid w:val="006F0006"/>
    <w:rsid w:val="006F0A3F"/>
    <w:rsid w:val="00737E58"/>
    <w:rsid w:val="007475D7"/>
    <w:rsid w:val="00843EBE"/>
    <w:rsid w:val="008A022C"/>
    <w:rsid w:val="008D5243"/>
    <w:rsid w:val="00986C33"/>
    <w:rsid w:val="00994DE3"/>
    <w:rsid w:val="00A316E5"/>
    <w:rsid w:val="00A95CD8"/>
    <w:rsid w:val="00B155CD"/>
    <w:rsid w:val="00B2212A"/>
    <w:rsid w:val="00B34221"/>
    <w:rsid w:val="00B446C8"/>
    <w:rsid w:val="00B70B68"/>
    <w:rsid w:val="00BA59B5"/>
    <w:rsid w:val="00C354A7"/>
    <w:rsid w:val="00C36FCB"/>
    <w:rsid w:val="00C956DC"/>
    <w:rsid w:val="00D8475A"/>
    <w:rsid w:val="00DD2F77"/>
    <w:rsid w:val="00EB303A"/>
    <w:rsid w:val="00F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2515"/>
  <w15:docId w15:val="{DDE6AFF1-9681-4806-866A-70D3A47F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B496F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User</cp:lastModifiedBy>
  <cp:revision>2</cp:revision>
  <cp:lastPrinted>2025-10-02T05:04:00Z</cp:lastPrinted>
  <dcterms:created xsi:type="dcterms:W3CDTF">2025-10-02T13:09:00Z</dcterms:created>
  <dcterms:modified xsi:type="dcterms:W3CDTF">2025-10-02T13:09:00Z</dcterms:modified>
  <dc:language>ru-RU</dc:language>
</cp:coreProperties>
</file>