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</w:rPr>
        <w:t xml:space="preserve"> 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24.04.2025</w:t>
      </w:r>
      <w:r>
        <w:rPr>
          <w:rFonts w:ascii="Tinos" w:hAnsi="Tinos" w:eastAsia="Tinos" w:cs="Tinos"/>
          <w:color w:val="222222"/>
          <w:sz w:val="28"/>
          <w:szCs w:val="28"/>
        </w:rPr>
      </w:r>
      <w:r>
        <w:rPr>
          <w:rFonts w:ascii="Tinos" w:hAnsi="Tinos" w:eastAsia="Tinos" w:cs="Tinos"/>
          <w:color w:val="222222"/>
          <w:sz w:val="28"/>
          <w:szCs w:val="28"/>
        </w:rPr>
      </w:r>
    </w:p>
    <w:p>
      <w:pPr>
        <w:pStyle w:val="861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</w:p>
    <w:p>
      <w:pPr>
        <w:pStyle w:val="861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В Самаре прошло заседание Общественного совета 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</w:p>
    <w:p>
      <w:pPr>
        <w:pStyle w:val="861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при Управлении Росреестра по Самарской области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  <w:r/>
    </w:p>
    <w:p>
      <w:pPr>
        <w:pStyle w:val="861"/>
        <w:ind w:firstLine="708"/>
        <w:jc w:val="center"/>
        <w:spacing w:line="276" w:lineRule="auto"/>
        <w:rPr>
          <w:rFonts w:ascii="Tinos" w:hAnsi="Tinos" w:eastAsia="Tinos" w:cs="Tinos"/>
          <w:b/>
          <w:bCs/>
          <w:color w:val="222222"/>
          <w:sz w:val="28"/>
          <w:szCs w:val="28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</w:p>
    <w:p>
      <w:pPr>
        <w:ind w:left="1" w:right="0" w:firstLine="566"/>
        <w:jc w:val="both"/>
        <w:spacing w:line="360" w:lineRule="auto"/>
        <w:tabs>
          <w:tab w:val="num" w:pos="0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bCs/>
          <w:sz w:val="28"/>
          <w:szCs w:val="28"/>
        </w:rPr>
        <w:t xml:space="preserve">В столице региона прошло заседании Общественного совета </w:t>
      </w:r>
      <w:r>
        <w:rPr>
          <w:rFonts w:ascii="Tinos" w:hAnsi="Tinos" w:cs="Tinos"/>
          <w:bCs/>
          <w:sz w:val="28"/>
          <w:szCs w:val="28"/>
        </w:rPr>
        <w:t xml:space="preserve">при Управлении Росреестра по Самарской области</w:t>
      </w:r>
      <w:r>
        <w:rPr>
          <w:rFonts w:ascii="Tinos" w:hAnsi="Tinos" w:cs="Tinos"/>
          <w:bCs/>
          <w:sz w:val="28"/>
          <w:szCs w:val="28"/>
        </w:rPr>
        <w:t xml:space="preserve">, на котором обсудили важные вопросы</w:t>
      </w:r>
      <w:r>
        <w:rPr>
          <w:rFonts w:ascii="Tinos" w:hAnsi="Tinos" w:cs="Tinos"/>
          <w:bCs/>
          <w:sz w:val="28"/>
          <w:szCs w:val="28"/>
        </w:rPr>
        <w:t xml:space="preserve">.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1" w:right="0" w:firstLine="566"/>
        <w:jc w:val="both"/>
        <w:spacing w:line="360" w:lineRule="auto"/>
        <w:tabs>
          <w:tab w:val="num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nos"/>
          <w:bCs/>
          <w:sz w:val="28"/>
          <w:szCs w:val="28"/>
        </w:rPr>
        <w:t xml:space="preserve">Особое внимание было уделено реализации</w:t>
      </w:r>
      <w:r>
        <w:rPr>
          <w:rFonts w:ascii="Tinos" w:hAnsi="Tinos" w:cs="Tinos"/>
          <w:bCs/>
          <w:sz w:val="28"/>
          <w:szCs w:val="28"/>
        </w:rPr>
        <w:t xml:space="preserve"> программы </w:t>
      </w:r>
      <w:r>
        <w:rPr>
          <w:rFonts w:ascii="Tinos" w:hAnsi="Tinos" w:eastAsia="Tinos" w:cs="Tinos"/>
          <w:color w:val="222222"/>
          <w:sz w:val="28"/>
          <w:szCs w:val="28"/>
        </w:rPr>
        <w:t xml:space="preserve">социальной догазификации жилых домов в СНТ</w:t>
      </w:r>
      <w:r>
        <w:rPr>
          <w:rFonts w:ascii="Tinos" w:hAnsi="Tinos" w:cs="Tinos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Потенциал Самарской области по объектам газификации в СНТ по информации Министерства энергетики и жилищно-коммунального хозяйства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высок: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15.04.2025 года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 xml:space="preserve">составляет порядка 10610 домовладений, уже подано 792 заявки на подключение, </w:t>
      </w:r>
      <w:r>
        <w:rPr>
          <w:rFonts w:ascii="Times New Roman" w:hAnsi="Times New Roman" w:cs="Times New Roman"/>
          <w:sz w:val="28"/>
          <w:szCs w:val="28"/>
        </w:rPr>
        <w:t xml:space="preserve">заключено 337 договоров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430</w:t>
      </w:r>
      <w:r>
        <w:rPr>
          <w:rFonts w:ascii="Times New Roman" w:hAnsi="Times New Roman" w:cs="Times New Roman"/>
          <w:sz w:val="28"/>
          <w:szCs w:val="28"/>
        </w:rPr>
        <w:t xml:space="preserve"> принято в работу,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выполнено 25 технологических подключений.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" w:right="0" w:firstLine="566"/>
        <w:jc w:val="both"/>
        <w:spacing w:line="360" w:lineRule="auto"/>
        <w:tabs>
          <w:tab w:val="num" w:pos="0" w:leader="none"/>
        </w:tabs>
        <w:rPr>
          <w:rFonts w:ascii="Tinos" w:hAnsi="Tinos" w:eastAsia="Tinos" w:cs="Tinos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nos" w:hAnsi="Tinos" w:eastAsia="Tinos" w:cs="Tinos"/>
          <w:i/>
          <w:iCs/>
          <w:sz w:val="28"/>
          <w:szCs w:val="28"/>
        </w:rPr>
        <w:t xml:space="preserve">«Программа социальной догазификации стартовала в 2021 году, </w:t>
      </w:r>
      <w:r>
        <w:rPr>
          <w:rFonts w:ascii="Tinos" w:hAnsi="Tinos" w:eastAsia="Tinos" w:cs="Tinos"/>
          <w:sz w:val="28"/>
          <w:szCs w:val="28"/>
        </w:rPr>
        <w:t xml:space="preserve">– говорит н</w:t>
      </w:r>
      <w:r>
        <w:rPr>
          <w:rFonts w:ascii="Tinos" w:hAnsi="Tinos" w:eastAsia="Tinos" w:cs="Tinos"/>
          <w:sz w:val="28"/>
          <w:szCs w:val="28"/>
        </w:rPr>
        <w:t xml:space="preserve">ачальник отдела регистрации долевого участия в строительстве по Тольятти </w:t>
      </w:r>
      <w:r>
        <w:rPr>
          <w:rFonts w:ascii="Tinos" w:hAnsi="Tinos" w:eastAsia="Tinos" w:cs="Tinos"/>
          <w:b/>
          <w:sz w:val="28"/>
          <w:szCs w:val="28"/>
        </w:rPr>
        <w:t xml:space="preserve">Светлана Пузанова. - </w:t>
      </w:r>
      <w:r>
        <w:rPr>
          <w:rFonts w:ascii="Tinos" w:hAnsi="Tinos" w:eastAsia="Tinos" w:cs="Tinos"/>
          <w:i/>
          <w:iCs/>
          <w:sz w:val="28"/>
          <w:szCs w:val="28"/>
        </w:rPr>
        <w:t xml:space="preserve">До этого газ при наличии такой возможности доводили до границ населенного пункта.</w:t>
      </w:r>
      <w:r>
        <w:rPr>
          <w:rFonts w:ascii="Tinos" w:hAnsi="Tinos" w:eastAsia="Tinos" w:cs="Tinos"/>
          <w:b/>
          <w:i/>
          <w:iCs/>
          <w:sz w:val="28"/>
          <w:szCs w:val="28"/>
        </w:rPr>
        <w:t xml:space="preserve"> </w:t>
      </w:r>
      <w:r>
        <w:rPr>
          <w:rFonts w:ascii="Tinos" w:hAnsi="Tinos" w:eastAsia="Tinos" w:cs="Tinos"/>
          <w:i/>
          <w:iCs/>
          <w:sz w:val="28"/>
          <w:szCs w:val="28"/>
        </w:rPr>
        <w:t xml:space="preserve">После запуска программы газ стали подводить к границе приусадебного участка, а теперь и дачного участка, что значительно уменьшает затраты собственников».</w:t>
      </w:r>
      <w:r>
        <w:rPr>
          <w:rFonts w:ascii="Tinos" w:hAnsi="Tinos" w:eastAsia="Tinos" w:cs="Tinos"/>
          <w:bCs/>
          <w:i/>
          <w:sz w:val="28"/>
          <w:szCs w:val="28"/>
        </w:rPr>
      </w:r>
      <w:r>
        <w:rPr>
          <w:rFonts w:ascii="Tinos" w:hAnsi="Tinos" w:eastAsia="Tinos" w:cs="Tinos"/>
          <w:bCs/>
          <w:i/>
          <w:sz w:val="28"/>
          <w:szCs w:val="28"/>
        </w:rPr>
      </w:r>
    </w:p>
    <w:p>
      <w:pPr>
        <w:ind w:left="1" w:right="0" w:firstLine="566"/>
        <w:jc w:val="both"/>
        <w:spacing w:line="360" w:lineRule="auto"/>
        <w:tabs>
          <w:tab w:val="num" w:pos="0" w:leader="none"/>
        </w:tabs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i/>
          <w:iCs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  <w:t xml:space="preserve">Особое вни</w:t>
      </w:r>
      <w:r>
        <w:rPr>
          <w:rFonts w:ascii="Tinos" w:hAnsi="Tinos" w:eastAsia="Tinos" w:cs="Tinos"/>
          <w:sz w:val="28"/>
          <w:szCs w:val="28"/>
        </w:rPr>
        <w:t xml:space="preserve">мание </w:t>
      </w:r>
      <w:r>
        <w:rPr>
          <w:rFonts w:ascii="Tinos" w:hAnsi="Tinos" w:eastAsia="Tinos" w:cs="Tinos"/>
          <w:sz w:val="28"/>
          <w:szCs w:val="28"/>
        </w:rPr>
        <w:t xml:space="preserve">было уделено работе ведомства с обращениями граждан и организаций. Заместитель начальника отдела общего обеспечения </w:t>
      </w:r>
      <w:r>
        <w:rPr>
          <w:rFonts w:ascii="Tinos" w:hAnsi="Tinos" w:eastAsia="Tinos" w:cs="Tinos"/>
          <w:b/>
          <w:sz w:val="28"/>
          <w:szCs w:val="28"/>
        </w:rPr>
        <w:t xml:space="preserve">Ирина Лелекова </w:t>
      </w:r>
      <w:r>
        <w:rPr>
          <w:rFonts w:ascii="Tinos" w:hAnsi="Tinos" w:eastAsia="Tinos" w:cs="Tinos"/>
          <w:sz w:val="28"/>
          <w:szCs w:val="28"/>
        </w:rPr>
        <w:t xml:space="preserve">подчеркнула: </w:t>
      </w:r>
      <w:r>
        <w:rPr>
          <w:rFonts w:ascii="Tinos" w:hAnsi="Tinos" w:eastAsia="Tinos" w:cs="Tinos"/>
          <w:i/>
          <w:sz w:val="28"/>
          <w:szCs w:val="28"/>
        </w:rPr>
        <w:t xml:space="preserve">«</w:t>
      </w:r>
      <w:r>
        <w:rPr>
          <w:rFonts w:ascii="Tinos" w:hAnsi="Tinos" w:eastAsia="Tinos" w:cs="Tinos"/>
          <w:i/>
          <w:sz w:val="28"/>
          <w:szCs w:val="28"/>
        </w:rPr>
        <w:t xml:space="preserve">Наметилась тенденция к </w:t>
      </w:r>
      <w:r>
        <w:rPr>
          <w:rFonts w:ascii="Tinos" w:hAnsi="Tinos" w:eastAsia="Tinos" w:cs="Tinos"/>
          <w:i/>
          <w:sz w:val="28"/>
          <w:szCs w:val="28"/>
        </w:rPr>
        <w:t xml:space="preserve">увеличе</w:t>
      </w:r>
      <w:r>
        <w:rPr>
          <w:rFonts w:ascii="Tinos" w:hAnsi="Tinos" w:eastAsia="Tinos" w:cs="Tinos"/>
          <w:i/>
          <w:sz w:val="28"/>
          <w:szCs w:val="28"/>
        </w:rPr>
        <w:t xml:space="preserve">нию коли</w:t>
      </w:r>
      <w:r>
        <w:rPr>
          <w:rFonts w:ascii="Tinos" w:hAnsi="Tinos" w:eastAsia="Tinos" w:cs="Tinos"/>
          <w:i/>
          <w:sz w:val="28"/>
          <w:szCs w:val="28"/>
        </w:rPr>
        <w:t xml:space="preserve">чество обращений</w:t>
      </w:r>
      <w:r>
        <w:rPr>
          <w:rFonts w:ascii="Tinos" w:hAnsi="Tinos" w:eastAsia="Tinos" w:cs="Tinos"/>
          <w:i/>
          <w:sz w:val="28"/>
          <w:szCs w:val="28"/>
        </w:rPr>
        <w:t xml:space="preserve">, поступающих </w:t>
      </w:r>
      <w:r>
        <w:rPr>
          <w:rFonts w:ascii="Tinos" w:hAnsi="Tinos" w:eastAsia="Tinos" w:cs="Tinos"/>
          <w:i/>
          <w:sz w:val="28"/>
          <w:szCs w:val="28"/>
        </w:rPr>
        <w:t xml:space="preserve">в электронном виде</w:t>
      </w:r>
      <w:r>
        <w:rPr>
          <w:rFonts w:ascii="Tinos" w:hAnsi="Tinos" w:eastAsia="Tinos" w:cs="Tinos"/>
          <w:i/>
          <w:sz w:val="28"/>
          <w:szCs w:val="28"/>
        </w:rPr>
        <w:t xml:space="preserve">, их доля составляет</w:t>
      </w:r>
      <w:r>
        <w:rPr>
          <w:rFonts w:ascii="Tinos" w:hAnsi="Tinos" w:eastAsia="Tinos" w:cs="Tinos"/>
          <w:i/>
          <w:sz w:val="28"/>
          <w:szCs w:val="28"/>
        </w:rPr>
        <w:t xml:space="preserve"> 54</w:t>
      </w:r>
      <w:r>
        <w:rPr>
          <w:rFonts w:ascii="Tinos" w:hAnsi="Tinos" w:eastAsia="Tinos" w:cs="Tinos"/>
          <w:i/>
          <w:sz w:val="28"/>
          <w:szCs w:val="28"/>
        </w:rPr>
        <w:t xml:space="preserve">%</w:t>
      </w:r>
      <w:r>
        <w:rPr>
          <w:rFonts w:ascii="Tinos" w:hAnsi="Tinos" w:eastAsia="Tinos" w:cs="Tinos"/>
          <w:i/>
          <w:sz w:val="28"/>
          <w:szCs w:val="28"/>
        </w:rPr>
        <w:t xml:space="preserve">.</w:t>
      </w:r>
      <w:r>
        <w:rPr>
          <w:rFonts w:ascii="Tinos" w:hAnsi="Tinos" w:eastAsia="Tinos" w:cs="Tinos"/>
          <w:i/>
          <w:sz w:val="28"/>
          <w:szCs w:val="28"/>
        </w:rPr>
        <w:t xml:space="preserve"> </w:t>
      </w:r>
      <w:r>
        <w:rPr>
          <w:rFonts w:ascii="Tinos" w:hAnsi="Tinos" w:eastAsia="Tinos" w:cs="Tinos"/>
          <w:i/>
          <w:sz w:val="28"/>
          <w:szCs w:val="28"/>
        </w:rPr>
        <w:t xml:space="preserve">Большой</w:t>
      </w:r>
      <w:r>
        <w:rPr>
          <w:rFonts w:ascii="Tinos" w:hAnsi="Tinos" w:eastAsia="Tinos" w:cs="Tinos"/>
          <w:i/>
          <w:sz w:val="28"/>
          <w:szCs w:val="28"/>
        </w:rPr>
        <w:t xml:space="preserve"> </w:t>
      </w:r>
      <w:r>
        <w:rPr>
          <w:rFonts w:ascii="Tinos" w:hAnsi="Tinos" w:eastAsia="Tinos" w:cs="Tinos"/>
          <w:i/>
          <w:sz w:val="28"/>
          <w:szCs w:val="28"/>
        </w:rPr>
        <w:t xml:space="preserve">популярностью</w:t>
      </w:r>
      <w:r>
        <w:rPr>
          <w:rFonts w:ascii="Tinos" w:hAnsi="Tinos" w:eastAsia="Tinos" w:cs="Tinos"/>
          <w:i/>
          <w:sz w:val="28"/>
          <w:szCs w:val="28"/>
        </w:rPr>
        <w:t xml:space="preserve"> </w:t>
      </w:r>
      <w:r>
        <w:rPr>
          <w:rFonts w:ascii="Tinos" w:hAnsi="Tinos" w:eastAsia="Tinos" w:cs="Tinos"/>
          <w:i/>
          <w:sz w:val="28"/>
          <w:szCs w:val="28"/>
        </w:rPr>
        <w:t xml:space="preserve">пользуется </w:t>
      </w:r>
      <w:r>
        <w:rPr>
          <w:rFonts w:ascii="Tinos" w:hAnsi="Tinos" w:eastAsia="Tinos" w:cs="Tinos"/>
          <w:i/>
          <w:sz w:val="28"/>
          <w:szCs w:val="28"/>
        </w:rPr>
        <w:t xml:space="preserve">Платформа </w:t>
      </w:r>
      <w:r>
        <w:rPr>
          <w:rFonts w:ascii="Tinos" w:hAnsi="Tinos" w:eastAsia="Tinos" w:cs="Tinos"/>
          <w:i/>
          <w:sz w:val="28"/>
          <w:szCs w:val="28"/>
        </w:rPr>
        <w:t xml:space="preserve">обратной связи</w:t>
      </w:r>
      <w:r>
        <w:rPr>
          <w:rFonts w:ascii="Tinos" w:hAnsi="Tinos" w:eastAsia="Tinos" w:cs="Tinos"/>
          <w:i/>
          <w:sz w:val="28"/>
          <w:szCs w:val="28"/>
        </w:rPr>
        <w:t xml:space="preserve">. </w:t>
      </w:r>
      <w:r>
        <w:rPr>
          <w:rFonts w:ascii="Tinos" w:hAnsi="Tinos" w:eastAsia="Tinos" w:cs="Tinos"/>
          <w:i/>
          <w:sz w:val="28"/>
          <w:szCs w:val="28"/>
        </w:rPr>
        <w:t xml:space="preserve">При </w:t>
      </w:r>
      <w:r>
        <w:rPr>
          <w:rFonts w:ascii="Tinos" w:hAnsi="Tinos" w:eastAsia="Tinos" w:cs="Tinos"/>
          <w:i/>
          <w:sz w:val="28"/>
          <w:szCs w:val="28"/>
        </w:rPr>
        <w:t xml:space="preserve">ее использовании</w:t>
      </w:r>
      <w:r>
        <w:rPr>
          <w:rFonts w:ascii="Tinos" w:hAnsi="Tinos" w:eastAsia="Tinos" w:cs="Tinos"/>
          <w:i/>
          <w:sz w:val="28"/>
          <w:szCs w:val="28"/>
        </w:rPr>
        <w:t xml:space="preserve"> в</w:t>
      </w:r>
      <w:r>
        <w:rPr>
          <w:rFonts w:ascii="Tinos" w:hAnsi="Tinos" w:eastAsia="Tinos" w:cs="Tinos"/>
          <w:i/>
          <w:sz w:val="28"/>
          <w:szCs w:val="28"/>
        </w:rPr>
        <w:t xml:space="preserve"> 202</w:t>
      </w:r>
      <w:r>
        <w:rPr>
          <w:rFonts w:ascii="Tinos" w:hAnsi="Tinos" w:eastAsia="Tinos" w:cs="Tinos"/>
          <w:i/>
          <w:sz w:val="28"/>
          <w:szCs w:val="28"/>
        </w:rPr>
        <w:t xml:space="preserve">4-</w:t>
      </w:r>
      <w:r>
        <w:rPr>
          <w:rFonts w:ascii="Tinos" w:hAnsi="Tinos" w:eastAsia="Tinos" w:cs="Tinos"/>
          <w:i/>
          <w:sz w:val="28"/>
          <w:szCs w:val="28"/>
        </w:rPr>
        <w:t xml:space="preserve">2025 г</w:t>
      </w:r>
      <w:r>
        <w:rPr>
          <w:rFonts w:ascii="Tinos" w:hAnsi="Tinos" w:eastAsia="Tinos" w:cs="Tinos"/>
          <w:i/>
          <w:sz w:val="28"/>
          <w:szCs w:val="28"/>
        </w:rPr>
        <w:t xml:space="preserve">г</w:t>
      </w:r>
      <w:r>
        <w:rPr>
          <w:rFonts w:ascii="Tinos" w:hAnsi="Tinos" w:eastAsia="Tinos" w:cs="Tinos"/>
          <w:i/>
          <w:sz w:val="28"/>
          <w:szCs w:val="28"/>
        </w:rPr>
        <w:t xml:space="preserve">.</w:t>
      </w:r>
      <w:r>
        <w:rPr>
          <w:rFonts w:ascii="Tinos" w:hAnsi="Tinos" w:eastAsia="Tinos" w:cs="Tinos"/>
          <w:i/>
          <w:sz w:val="28"/>
          <w:szCs w:val="28"/>
        </w:rPr>
        <w:t xml:space="preserve"> </w:t>
      </w:r>
      <w:r>
        <w:rPr>
          <w:rFonts w:ascii="Tinos" w:hAnsi="Tinos" w:eastAsia="Tinos" w:cs="Tinos"/>
          <w:i/>
          <w:sz w:val="28"/>
          <w:szCs w:val="28"/>
        </w:rPr>
        <w:t xml:space="preserve">97 %</w:t>
      </w:r>
      <w:r>
        <w:rPr>
          <w:rFonts w:ascii="Tinos" w:hAnsi="Tinos" w:eastAsia="Tinos" w:cs="Tinos"/>
          <w:i/>
          <w:sz w:val="28"/>
          <w:szCs w:val="28"/>
        </w:rPr>
        <w:t xml:space="preserve"> пользователей </w:t>
      </w:r>
      <w:r>
        <w:rPr>
          <w:rFonts w:ascii="Tinos" w:hAnsi="Tinos" w:eastAsia="Tinos" w:cs="Tinos"/>
          <w:i/>
          <w:sz w:val="28"/>
          <w:szCs w:val="28"/>
        </w:rPr>
        <w:t xml:space="preserve">оценили работу ведомства положительно</w:t>
      </w:r>
      <w:r>
        <w:rPr>
          <w:rFonts w:ascii="Tinos" w:hAnsi="Tinos" w:eastAsia="Tinos" w:cs="Tinos"/>
          <w:i/>
          <w:sz w:val="28"/>
          <w:szCs w:val="28"/>
        </w:rPr>
        <w:t xml:space="preserve">»</w:t>
      </w:r>
      <w:r>
        <w:rPr>
          <w:rFonts w:ascii="Tinos" w:hAnsi="Tinos" w:eastAsia="Tinos" w:cs="Tinos"/>
          <w:i/>
          <w:sz w:val="28"/>
          <w:szCs w:val="28"/>
        </w:rPr>
        <w:t xml:space="preserve">.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ind w:left="1" w:right="0" w:firstLine="566"/>
        <w:jc w:val="both"/>
        <w:spacing w:line="360" w:lineRule="auto"/>
        <w:tabs>
          <w:tab w:val="num" w:pos="0" w:leader="none"/>
        </w:tabs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</w:rPr>
        <w:t xml:space="preserve">Н</w:t>
      </w:r>
      <w:r>
        <w:rPr>
          <w:rFonts w:ascii="Tinos" w:hAnsi="Tinos" w:eastAsia="Tinos" w:cs="Tinos"/>
          <w:sz w:val="28"/>
          <w:szCs w:val="28"/>
        </w:rPr>
        <w:t xml:space="preserve">ачальник отдела правового обеспечения </w:t>
      </w:r>
      <w:r>
        <w:rPr>
          <w:rFonts w:ascii="Tinos" w:hAnsi="Tinos" w:eastAsia="Tinos" w:cs="Tinos"/>
          <w:b/>
          <w:sz w:val="28"/>
          <w:szCs w:val="28"/>
        </w:rPr>
        <w:t xml:space="preserve">Андрей Панфилов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подготовил дайджест </w:t>
      </w:r>
      <w:r>
        <w:rPr>
          <w:rFonts w:ascii="Tinos" w:hAnsi="Tinos" w:eastAsia="Tinos" w:cs="Tinos"/>
          <w:sz w:val="28"/>
          <w:szCs w:val="28"/>
        </w:rPr>
        <w:t xml:space="preserve">законодательных изменений</w:t>
      </w:r>
      <w:r>
        <w:rPr>
          <w:rFonts w:ascii="Tinos" w:hAnsi="Tinos" w:eastAsia="Tinos" w:cs="Tinos"/>
          <w:sz w:val="28"/>
          <w:szCs w:val="28"/>
        </w:rPr>
        <w:t xml:space="preserve"> в сфере деятельности Управления, который вызвал большой интерес у собравшихся.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left="1" w:right="0" w:firstLine="566"/>
        <w:jc w:val="both"/>
        <w:spacing w:line="360" w:lineRule="auto"/>
        <w:tabs>
          <w:tab w:val="num" w:pos="0" w:leader="none"/>
        </w:tabs>
        <w:rPr>
          <w:rFonts w:ascii="Times New Roman" w:hAnsi="Times New Roman" w:cs="Times New Roman"/>
        </w:rPr>
      </w:pPr>
      <w:r>
        <w:rPr>
          <w:rFonts w:ascii="Tinos" w:hAnsi="Tinos" w:eastAsia="Tinos" w:cs="Tinos"/>
          <w:sz w:val="28"/>
          <w:szCs w:val="28"/>
        </w:rPr>
        <w:t xml:space="preserve">Председатель О</w:t>
      </w:r>
      <w:r>
        <w:rPr>
          <w:rFonts w:ascii="Tinos" w:hAnsi="Tinos" w:eastAsia="Tinos" w:cs="Tinos"/>
          <w:sz w:val="28"/>
          <w:szCs w:val="28"/>
        </w:rPr>
        <w:t xml:space="preserve">бщ</w:t>
      </w:r>
      <w:r>
        <w:rPr>
          <w:rFonts w:ascii="Tinos" w:hAnsi="Tinos" w:eastAsia="Tinos" w:cs="Tinos"/>
          <w:sz w:val="28"/>
          <w:szCs w:val="28"/>
        </w:rPr>
        <w:t xml:space="preserve">ественного совета при самарском</w:t>
      </w:r>
      <w:r>
        <w:rPr>
          <w:rFonts w:ascii="Tinos" w:hAnsi="Tinos" w:eastAsia="Tinos" w:cs="Tinos"/>
          <w:sz w:val="28"/>
          <w:szCs w:val="28"/>
        </w:rPr>
        <w:t xml:space="preserve"> Росреестре, президент </w:t>
      </w:r>
      <w:r>
        <w:rPr>
          <w:rFonts w:ascii="Tinos" w:hAnsi="Tinos" w:eastAsia="Tinos" w:cs="Tinos"/>
          <w:sz w:val="28"/>
          <w:szCs w:val="28"/>
        </w:rPr>
        <w:t xml:space="preserve">Торгово-промышленной палаты Самарской области </w:t>
      </w:r>
      <w:r>
        <w:rPr>
          <w:rFonts w:ascii="Tinos" w:hAnsi="Tinos" w:eastAsia="Tinos" w:cs="Tinos"/>
          <w:b/>
          <w:sz w:val="28"/>
          <w:szCs w:val="28"/>
        </w:rPr>
        <w:t xml:space="preserve">Валерий Фомичев</w:t>
      </w:r>
      <w:r>
        <w:rPr>
          <w:rFonts w:ascii="Tinos" w:hAnsi="Tinos" w:eastAsia="Tinos" w:cs="Tinos"/>
          <w:b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поблагодарил за проведенное мероприятие: </w:t>
      </w:r>
      <w:r>
        <w:rPr>
          <w:rFonts w:ascii="Tinos" w:hAnsi="Tinos" w:eastAsia="Tinos" w:cs="Tinos"/>
          <w:i/>
          <w:sz w:val="28"/>
          <w:szCs w:val="28"/>
        </w:rPr>
        <w:t xml:space="preserve">«Правовое просвещение</w:t>
      </w:r>
      <w:r>
        <w:rPr>
          <w:rFonts w:ascii="Tinos" w:hAnsi="Tinos" w:eastAsia="Tinos" w:cs="Tinos"/>
          <w:i/>
          <w:sz w:val="28"/>
          <w:szCs w:val="28"/>
        </w:rPr>
        <w:t xml:space="preserve"> в</w:t>
      </w:r>
      <w:r>
        <w:rPr>
          <w:rFonts w:ascii="Tinos" w:hAnsi="Tinos" w:eastAsia="Tinos" w:cs="Tinos"/>
          <w:i/>
          <w:sz w:val="28"/>
          <w:szCs w:val="28"/>
        </w:rPr>
        <w:t xml:space="preserve"> сфере Росреестра, </w:t>
      </w:r>
      <w:r>
        <w:rPr>
          <w:rFonts w:ascii="Tinos" w:hAnsi="Tinos" w:eastAsia="Tinos" w:cs="Tinos"/>
          <w:i/>
          <w:sz w:val="28"/>
          <w:szCs w:val="28"/>
        </w:rPr>
        <w:t xml:space="preserve">выполнение ежегодных планов деятельности </w:t>
      </w:r>
      <w:r>
        <w:rPr>
          <w:rFonts w:ascii="Tinos" w:hAnsi="Tinos" w:eastAsia="Tinos" w:cs="Tinos"/>
          <w:i/>
          <w:sz w:val="28"/>
          <w:szCs w:val="28"/>
        </w:rPr>
        <w:t xml:space="preserve">ведомства</w:t>
      </w:r>
      <w:r>
        <w:rPr>
          <w:rFonts w:ascii="Tinos" w:hAnsi="Tinos" w:eastAsia="Tinos" w:cs="Tinos"/>
          <w:i/>
          <w:sz w:val="28"/>
          <w:szCs w:val="28"/>
        </w:rPr>
        <w:t xml:space="preserve">, в том числе по исполнению указов Президента Российской Федерации, мониторинг качества оказания </w:t>
      </w:r>
      <w:r>
        <w:rPr>
          <w:rFonts w:ascii="Tinos" w:hAnsi="Tinos" w:eastAsia="Tinos" w:cs="Tinos"/>
          <w:i/>
          <w:sz w:val="28"/>
          <w:szCs w:val="28"/>
        </w:rPr>
        <w:t xml:space="preserve">Росреестром</w:t>
      </w:r>
      <w:r>
        <w:rPr>
          <w:rFonts w:ascii="Tinos" w:hAnsi="Tinos" w:eastAsia="Tinos" w:cs="Tinos"/>
          <w:i/>
          <w:sz w:val="28"/>
          <w:szCs w:val="28"/>
        </w:rPr>
        <w:t xml:space="preserve"> государственных услуг</w:t>
      </w:r>
      <w:r>
        <w:rPr>
          <w:rFonts w:ascii="Tinos" w:hAnsi="Tinos" w:eastAsia="Tinos" w:cs="Tinos"/>
          <w:i/>
          <w:sz w:val="28"/>
          <w:szCs w:val="28"/>
        </w:rPr>
        <w:t xml:space="preserve">;</w:t>
      </w:r>
      <w:r>
        <w:rPr>
          <w:i/>
        </w:rPr>
        <w:t xml:space="preserve"> </w:t>
      </w:r>
      <w:r>
        <w:rPr>
          <w:rFonts w:ascii="Tinos" w:hAnsi="Tinos" w:eastAsia="Tinos" w:cs="Tinos"/>
          <w:i/>
          <w:sz w:val="28"/>
          <w:szCs w:val="28"/>
        </w:rPr>
        <w:t xml:space="preserve">проведение слушаний по приоритетным направлениям его деятельности, - чрезвычайно важны для нас</w:t>
      </w:r>
      <w:r>
        <w:rPr>
          <w:rFonts w:ascii="Tinos" w:hAnsi="Tinos" w:eastAsia="Tinos" w:cs="Tinos"/>
          <w:i/>
          <w:sz w:val="28"/>
          <w:szCs w:val="28"/>
        </w:rPr>
        <w:t xml:space="preserve">, ведь это способствуе</w:t>
      </w:r>
      <w:r>
        <w:rPr>
          <w:rFonts w:ascii="Tinos" w:hAnsi="Tinos" w:eastAsia="Tinos" w:cs="Tinos"/>
          <w:i/>
          <w:sz w:val="28"/>
          <w:szCs w:val="28"/>
        </w:rPr>
        <w:t xml:space="preserve">т</w:t>
      </w:r>
      <w:r>
        <w:rPr>
          <w:i/>
        </w:rPr>
        <w:t xml:space="preserve"> </w:t>
      </w:r>
      <w:r>
        <w:rPr>
          <w:rFonts w:ascii="Tinos" w:hAnsi="Tinos" w:eastAsia="Tinos" w:cs="Tinos"/>
          <w:i/>
          <w:sz w:val="28"/>
          <w:szCs w:val="28"/>
        </w:rPr>
        <w:t xml:space="preserve">развитию общественно значимых правовых инициатив</w:t>
      </w:r>
      <w:bookmarkStart w:id="0" w:name="undefined"/>
      <w:r/>
      <w:bookmarkEnd w:id="0"/>
      <w:r>
        <w:rPr>
          <w:rFonts w:ascii="Tinos" w:hAnsi="Tinos" w:eastAsia="Tinos" w:cs="Tinos"/>
          <w:i/>
          <w:sz w:val="28"/>
          <w:szCs w:val="28"/>
        </w:rPr>
        <w:t xml:space="preserve"> региона и государства».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1" w:right="0" w:firstLine="566"/>
        <w:jc w:val="both"/>
        <w:spacing w:line="360" w:lineRule="auto"/>
        <w:tabs>
          <w:tab w:val="num" w:pos="0" w:leader="none"/>
        </w:tabs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2635672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подготовлен Управлением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4">
    <w:name w:val="Heading 1 Char"/>
    <w:basedOn w:val="691"/>
    <w:link w:val="682"/>
    <w:uiPriority w:val="9"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691"/>
    <w:link w:val="683"/>
    <w:uiPriority w:val="9"/>
    <w:rPr>
      <w:rFonts w:ascii="Arial" w:hAnsi="Arial" w:eastAsia="Arial" w:cs="Arial"/>
      <w:sz w:val="34"/>
    </w:rPr>
  </w:style>
  <w:style w:type="character" w:styleId="666">
    <w:name w:val="Heading 3 Char"/>
    <w:basedOn w:val="691"/>
    <w:link w:val="684"/>
    <w:uiPriority w:val="9"/>
    <w:rPr>
      <w:rFonts w:ascii="Arial" w:hAnsi="Arial" w:eastAsia="Arial" w:cs="Arial"/>
      <w:sz w:val="30"/>
      <w:szCs w:val="30"/>
    </w:rPr>
  </w:style>
  <w:style w:type="character" w:styleId="667">
    <w:name w:val="Heading 4 Char"/>
    <w:basedOn w:val="691"/>
    <w:link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668">
    <w:name w:val="Heading 5 Char"/>
    <w:basedOn w:val="691"/>
    <w:link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669">
    <w:name w:val="Heading 6 Char"/>
    <w:basedOn w:val="691"/>
    <w:link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670">
    <w:name w:val="Heading 7 Char"/>
    <w:basedOn w:val="691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8 Char"/>
    <w:basedOn w:val="691"/>
    <w:link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672">
    <w:name w:val="Heading 9 Char"/>
    <w:basedOn w:val="69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673">
    <w:name w:val="Title Char"/>
    <w:basedOn w:val="691"/>
    <w:link w:val="703"/>
    <w:uiPriority w:val="10"/>
    <w:rPr>
      <w:sz w:val="48"/>
      <w:szCs w:val="48"/>
    </w:rPr>
  </w:style>
  <w:style w:type="character" w:styleId="674">
    <w:name w:val="Subtitle Char"/>
    <w:basedOn w:val="691"/>
    <w:link w:val="705"/>
    <w:uiPriority w:val="11"/>
    <w:rPr>
      <w:sz w:val="24"/>
      <w:szCs w:val="24"/>
    </w:rPr>
  </w:style>
  <w:style w:type="character" w:styleId="675">
    <w:name w:val="Quote Char"/>
    <w:link w:val="707"/>
    <w:uiPriority w:val="29"/>
    <w:rPr>
      <w:i/>
    </w:rPr>
  </w:style>
  <w:style w:type="character" w:styleId="676">
    <w:name w:val="Intense Quote Char"/>
    <w:link w:val="709"/>
    <w:uiPriority w:val="30"/>
    <w:rPr>
      <w:i/>
    </w:rPr>
  </w:style>
  <w:style w:type="character" w:styleId="677">
    <w:name w:val="Header Char"/>
    <w:basedOn w:val="691"/>
    <w:link w:val="711"/>
    <w:uiPriority w:val="99"/>
  </w:style>
  <w:style w:type="character" w:styleId="678">
    <w:name w:val="Caption Char"/>
    <w:basedOn w:val="715"/>
    <w:link w:val="713"/>
    <w:uiPriority w:val="99"/>
  </w:style>
  <w:style w:type="character" w:styleId="679">
    <w:name w:val="Footnote Text Char"/>
    <w:link w:val="844"/>
    <w:uiPriority w:val="99"/>
    <w:rPr>
      <w:sz w:val="18"/>
    </w:rPr>
  </w:style>
  <w:style w:type="character" w:styleId="680">
    <w:name w:val="Endnote Text Char"/>
    <w:link w:val="847"/>
    <w:uiPriority w:val="99"/>
    <w:rPr>
      <w:sz w:val="20"/>
    </w:rPr>
  </w:style>
  <w:style w:type="paragraph" w:styleId="681" w:default="1">
    <w:name w:val="Normal"/>
    <w:qFormat/>
  </w:style>
  <w:style w:type="paragraph" w:styleId="682">
    <w:name w:val="Heading 1"/>
    <w:basedOn w:val="681"/>
    <w:next w:val="681"/>
    <w:link w:val="69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3">
    <w:name w:val="Heading 2"/>
    <w:basedOn w:val="681"/>
    <w:next w:val="681"/>
    <w:link w:val="69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4">
    <w:name w:val="Heading 3"/>
    <w:basedOn w:val="681"/>
    <w:next w:val="681"/>
    <w:link w:val="69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5">
    <w:name w:val="Heading 4"/>
    <w:basedOn w:val="681"/>
    <w:next w:val="681"/>
    <w:link w:val="69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681"/>
    <w:next w:val="681"/>
    <w:link w:val="69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681"/>
    <w:next w:val="681"/>
    <w:link w:val="69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8">
    <w:name w:val="Heading 7"/>
    <w:basedOn w:val="681"/>
    <w:next w:val="681"/>
    <w:link w:val="70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9">
    <w:name w:val="Heading 8"/>
    <w:basedOn w:val="681"/>
    <w:next w:val="681"/>
    <w:link w:val="70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0">
    <w:name w:val="Heading 9"/>
    <w:basedOn w:val="681"/>
    <w:next w:val="681"/>
    <w:link w:val="70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 w:default="1">
    <w:name w:val="Default Paragraph Font"/>
    <w:uiPriority w:val="1"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character" w:styleId="694" w:customStyle="1">
    <w:name w:val="Заголовок 1 Знак"/>
    <w:link w:val="682"/>
    <w:uiPriority w:val="9"/>
    <w:rPr>
      <w:rFonts w:ascii="Arial" w:hAnsi="Arial" w:eastAsia="Arial" w:cs="Arial"/>
      <w:sz w:val="40"/>
      <w:szCs w:val="40"/>
    </w:rPr>
  </w:style>
  <w:style w:type="character" w:styleId="695" w:customStyle="1">
    <w:name w:val="Заголовок 2 Знак"/>
    <w:link w:val="683"/>
    <w:uiPriority w:val="9"/>
    <w:rPr>
      <w:rFonts w:ascii="Arial" w:hAnsi="Arial" w:eastAsia="Arial" w:cs="Arial"/>
      <w:sz w:val="34"/>
    </w:rPr>
  </w:style>
  <w:style w:type="character" w:styleId="696" w:customStyle="1">
    <w:name w:val="Заголовок 3 Знак"/>
    <w:link w:val="684"/>
    <w:uiPriority w:val="9"/>
    <w:rPr>
      <w:rFonts w:ascii="Arial" w:hAnsi="Arial" w:eastAsia="Arial" w:cs="Arial"/>
      <w:sz w:val="30"/>
      <w:szCs w:val="30"/>
    </w:rPr>
  </w:style>
  <w:style w:type="character" w:styleId="697" w:customStyle="1">
    <w:name w:val="Заголовок 4 Знак"/>
    <w:link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698" w:customStyle="1">
    <w:name w:val="Заголовок 5 Знак"/>
    <w:link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699" w:customStyle="1">
    <w:name w:val="Заголовок 6 Знак"/>
    <w:link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700" w:customStyle="1">
    <w:name w:val="Заголовок 7 Знак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 w:customStyle="1">
    <w:name w:val="Заголовок 8 Знак"/>
    <w:link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702" w:customStyle="1">
    <w:name w:val="Заголовок 9 Знак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Title"/>
    <w:basedOn w:val="681"/>
    <w:next w:val="681"/>
    <w:link w:val="704"/>
    <w:uiPriority w:val="10"/>
    <w:qFormat/>
    <w:pPr>
      <w:contextualSpacing/>
      <w:spacing w:before="300"/>
    </w:pPr>
    <w:rPr>
      <w:sz w:val="48"/>
      <w:szCs w:val="48"/>
    </w:rPr>
  </w:style>
  <w:style w:type="character" w:styleId="704" w:customStyle="1">
    <w:name w:val="Заголовок Знак"/>
    <w:link w:val="703"/>
    <w:uiPriority w:val="10"/>
    <w:rPr>
      <w:sz w:val="48"/>
      <w:szCs w:val="48"/>
    </w:rPr>
  </w:style>
  <w:style w:type="paragraph" w:styleId="705">
    <w:name w:val="Subtitle"/>
    <w:basedOn w:val="681"/>
    <w:next w:val="681"/>
    <w:link w:val="706"/>
    <w:uiPriority w:val="11"/>
    <w:qFormat/>
    <w:pPr>
      <w:spacing w:before="200"/>
    </w:pPr>
    <w:rPr>
      <w:sz w:val="24"/>
      <w:szCs w:val="24"/>
    </w:rPr>
  </w:style>
  <w:style w:type="character" w:styleId="706" w:customStyle="1">
    <w:name w:val="Подзаголовок Знак"/>
    <w:link w:val="705"/>
    <w:uiPriority w:val="11"/>
    <w:rPr>
      <w:sz w:val="24"/>
      <w:szCs w:val="24"/>
    </w:rPr>
  </w:style>
  <w:style w:type="paragraph" w:styleId="707">
    <w:name w:val="Quote"/>
    <w:basedOn w:val="681"/>
    <w:next w:val="681"/>
    <w:link w:val="708"/>
    <w:uiPriority w:val="29"/>
    <w:qFormat/>
    <w:pPr>
      <w:ind w:left="720" w:right="720"/>
    </w:pPr>
    <w:rPr>
      <w:i/>
    </w:rPr>
  </w:style>
  <w:style w:type="character" w:styleId="708" w:customStyle="1">
    <w:name w:val="Цитата 2 Знак"/>
    <w:link w:val="707"/>
    <w:uiPriority w:val="29"/>
    <w:rPr>
      <w:i/>
    </w:rPr>
  </w:style>
  <w:style w:type="paragraph" w:styleId="709">
    <w:name w:val="Intense Quote"/>
    <w:basedOn w:val="681"/>
    <w:next w:val="681"/>
    <w:link w:val="7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 w:customStyle="1">
    <w:name w:val="Выделенная цитата Знак"/>
    <w:link w:val="709"/>
    <w:uiPriority w:val="30"/>
    <w:rPr>
      <w:i/>
    </w:rPr>
  </w:style>
  <w:style w:type="paragraph" w:styleId="711">
    <w:name w:val="Header"/>
    <w:basedOn w:val="681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Верхний колонтитул Знак"/>
    <w:link w:val="711"/>
    <w:uiPriority w:val="99"/>
  </w:style>
  <w:style w:type="paragraph" w:styleId="713">
    <w:name w:val="Footer"/>
    <w:basedOn w:val="681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 w:customStyle="1">
    <w:name w:val="Footer Char"/>
    <w:uiPriority w:val="99"/>
  </w:style>
  <w:style w:type="paragraph" w:styleId="715">
    <w:name w:val="Caption"/>
    <w:basedOn w:val="681"/>
    <w:next w:val="68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6" w:customStyle="1">
    <w:name w:val="Нижний колонтитул Знак"/>
    <w:link w:val="713"/>
    <w:uiPriority w:val="99"/>
  </w:style>
  <w:style w:type="table" w:styleId="717">
    <w:name w:val="Table Grid"/>
    <w:basedOn w:val="69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8" w:customStyle="1">
    <w:name w:val="Table Grid Light"/>
    <w:basedOn w:val="69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9">
    <w:name w:val="Plain Table 1"/>
    <w:basedOn w:val="69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69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 w:customStyle="1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7" w:customStyle="1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8" w:customStyle="1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9" w:customStyle="1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0" w:customStyle="1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1" w:customStyle="1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2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9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0" w:customStyle="1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1" w:customStyle="1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2" w:customStyle="1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3" w:customStyle="1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4" w:customStyle="1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5" w:customStyle="1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6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9" w:customStyle="1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0" w:customStyle="1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1" w:customStyle="1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2" w:customStyle="1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3" w:customStyle="1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4" w:customStyle="1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5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4" w:customStyle="1">
    <w:name w:val="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5" w:customStyle="1">
    <w:name w:val="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6" w:customStyle="1">
    <w:name w:val="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7" w:customStyle="1">
    <w:name w:val="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8" w:customStyle="1">
    <w:name w:val="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9" w:customStyle="1">
    <w:name w:val="Bordered &amp; 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Bordered &amp; 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1" w:customStyle="1">
    <w:name w:val="Bordered &amp; 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2" w:customStyle="1">
    <w:name w:val="Bordered &amp; 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3" w:customStyle="1">
    <w:name w:val="Bordered &amp; 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4" w:customStyle="1">
    <w:name w:val="Bordered &amp; 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5" w:customStyle="1">
    <w:name w:val="Bordered &amp; 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6" w:customStyle="1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7" w:customStyle="1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8" w:customStyle="1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9" w:customStyle="1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0" w:customStyle="1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1" w:customStyle="1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2" w:customStyle="1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563c1" w:themeColor="hyperlink"/>
      <w:u w:val="single"/>
    </w:rPr>
  </w:style>
  <w:style w:type="paragraph" w:styleId="844">
    <w:name w:val="footnote text"/>
    <w:basedOn w:val="68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 w:customStyle="1">
    <w:name w:val="Текст сноски Знак"/>
    <w:link w:val="844"/>
    <w:uiPriority w:val="99"/>
    <w:rPr>
      <w:sz w:val="18"/>
    </w:rPr>
  </w:style>
  <w:style w:type="character" w:styleId="846">
    <w:name w:val="footnote reference"/>
    <w:uiPriority w:val="99"/>
    <w:unhideWhenUsed/>
    <w:rPr>
      <w:vertAlign w:val="superscript"/>
    </w:rPr>
  </w:style>
  <w:style w:type="paragraph" w:styleId="847">
    <w:name w:val="endnote text"/>
    <w:basedOn w:val="68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 w:customStyle="1">
    <w:name w:val="Текст концевой сноски Знак"/>
    <w:link w:val="847"/>
    <w:uiPriority w:val="99"/>
    <w:rPr>
      <w:sz w:val="20"/>
    </w:rPr>
  </w:style>
  <w:style w:type="character" w:styleId="849">
    <w:name w:val="endnote reference"/>
    <w:uiPriority w:val="99"/>
    <w:semiHidden/>
    <w:unhideWhenUsed/>
    <w:rPr>
      <w:vertAlign w:val="superscript"/>
    </w:rPr>
  </w:style>
  <w:style w:type="paragraph" w:styleId="850">
    <w:name w:val="toc 1"/>
    <w:basedOn w:val="681"/>
    <w:next w:val="681"/>
    <w:uiPriority w:val="39"/>
    <w:unhideWhenUsed/>
    <w:pPr>
      <w:spacing w:after="57"/>
    </w:pPr>
  </w:style>
  <w:style w:type="paragraph" w:styleId="851">
    <w:name w:val="toc 2"/>
    <w:basedOn w:val="681"/>
    <w:next w:val="681"/>
    <w:uiPriority w:val="39"/>
    <w:unhideWhenUsed/>
    <w:pPr>
      <w:ind w:left="283"/>
      <w:spacing w:after="57"/>
    </w:pPr>
  </w:style>
  <w:style w:type="paragraph" w:styleId="852">
    <w:name w:val="toc 3"/>
    <w:basedOn w:val="681"/>
    <w:next w:val="681"/>
    <w:uiPriority w:val="39"/>
    <w:unhideWhenUsed/>
    <w:pPr>
      <w:ind w:left="567"/>
      <w:spacing w:after="57"/>
    </w:pPr>
  </w:style>
  <w:style w:type="paragraph" w:styleId="853">
    <w:name w:val="toc 4"/>
    <w:basedOn w:val="681"/>
    <w:next w:val="681"/>
    <w:uiPriority w:val="39"/>
    <w:unhideWhenUsed/>
    <w:pPr>
      <w:ind w:left="850"/>
      <w:spacing w:after="57"/>
    </w:pPr>
  </w:style>
  <w:style w:type="paragraph" w:styleId="854">
    <w:name w:val="toc 5"/>
    <w:basedOn w:val="681"/>
    <w:next w:val="681"/>
    <w:uiPriority w:val="39"/>
    <w:unhideWhenUsed/>
    <w:pPr>
      <w:ind w:left="1134"/>
      <w:spacing w:after="57"/>
    </w:pPr>
  </w:style>
  <w:style w:type="paragraph" w:styleId="855">
    <w:name w:val="toc 6"/>
    <w:basedOn w:val="681"/>
    <w:next w:val="681"/>
    <w:uiPriority w:val="39"/>
    <w:unhideWhenUsed/>
    <w:pPr>
      <w:ind w:left="1417"/>
      <w:spacing w:after="57"/>
    </w:pPr>
  </w:style>
  <w:style w:type="paragraph" w:styleId="856">
    <w:name w:val="toc 7"/>
    <w:basedOn w:val="681"/>
    <w:next w:val="681"/>
    <w:uiPriority w:val="39"/>
    <w:unhideWhenUsed/>
    <w:pPr>
      <w:ind w:left="1701"/>
      <w:spacing w:after="57"/>
    </w:pPr>
  </w:style>
  <w:style w:type="paragraph" w:styleId="857">
    <w:name w:val="toc 8"/>
    <w:basedOn w:val="681"/>
    <w:next w:val="681"/>
    <w:uiPriority w:val="39"/>
    <w:unhideWhenUsed/>
    <w:pPr>
      <w:ind w:left="1984"/>
      <w:spacing w:after="57"/>
    </w:pPr>
  </w:style>
  <w:style w:type="paragraph" w:styleId="858">
    <w:name w:val="toc 9"/>
    <w:basedOn w:val="681"/>
    <w:next w:val="681"/>
    <w:uiPriority w:val="39"/>
    <w:unhideWhenUsed/>
    <w:pPr>
      <w:ind w:left="2268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681"/>
    <w:next w:val="681"/>
    <w:uiPriority w:val="99"/>
    <w:unhideWhenUsed/>
    <w:pPr>
      <w:spacing w:after="0"/>
    </w:pPr>
  </w:style>
  <w:style w:type="paragraph" w:styleId="861">
    <w:name w:val="No Spacing"/>
    <w:basedOn w:val="681"/>
    <w:uiPriority w:val="1"/>
    <w:qFormat/>
    <w:pPr>
      <w:spacing w:after="0" w:line="240" w:lineRule="auto"/>
    </w:pPr>
  </w:style>
  <w:style w:type="paragraph" w:styleId="862">
    <w:name w:val="List Paragraph"/>
    <w:basedOn w:val="68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43</cp:revision>
  <dcterms:created xsi:type="dcterms:W3CDTF">2025-04-23T05:44:00Z</dcterms:created>
  <dcterms:modified xsi:type="dcterms:W3CDTF">2025-04-24T06:07:35Z</dcterms:modified>
</cp:coreProperties>
</file>