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0B" w:rsidRDefault="00B57C0B" w:rsidP="00B57C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820FE" wp14:editId="2846802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C0B" w:rsidRDefault="00B57C0B" w:rsidP="00B57C0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Российское общество «Знание» 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</w:t>
      </w:r>
      <w:r w:rsidR="00057B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лекции в Самарском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7C0B"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прошли лекции Российского общества "Знание" </w:t>
      </w:r>
      <w:r w:rsidR="00747BE2" w:rsidRPr="00B57C0B">
        <w:rPr>
          <w:rFonts w:ascii="Times New Roman" w:hAnsi="Times New Roman" w:cs="Times New Roman"/>
          <w:sz w:val="28"/>
          <w:szCs w:val="28"/>
        </w:rPr>
        <w:t>об ораторском искусстве</w:t>
      </w:r>
      <w:r w:rsidR="00747BE2">
        <w:rPr>
          <w:rFonts w:ascii="Times New Roman" w:hAnsi="Times New Roman" w:cs="Times New Roman"/>
          <w:sz w:val="28"/>
          <w:szCs w:val="28"/>
        </w:rPr>
        <w:t>,</w:t>
      </w:r>
      <w:r w:rsidR="00747BE2" w:rsidRPr="00B57C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57C0B">
        <w:rPr>
          <w:rFonts w:ascii="Times New Roman" w:hAnsi="Times New Roman" w:cs="Times New Roman"/>
          <w:sz w:val="28"/>
          <w:szCs w:val="28"/>
        </w:rPr>
        <w:t>о цифровой гигиене. Спикер</w:t>
      </w:r>
      <w:r w:rsidR="00124AE7">
        <w:rPr>
          <w:rFonts w:ascii="Times New Roman" w:hAnsi="Times New Roman" w:cs="Times New Roman"/>
          <w:sz w:val="28"/>
          <w:szCs w:val="28"/>
        </w:rPr>
        <w:t>ами</w:t>
      </w:r>
      <w:r w:rsidRPr="00B57C0B">
        <w:rPr>
          <w:rFonts w:ascii="Times New Roman" w:hAnsi="Times New Roman" w:cs="Times New Roman"/>
          <w:sz w:val="28"/>
          <w:szCs w:val="28"/>
        </w:rPr>
        <w:t xml:space="preserve"> выступили Игорь Александрович Сажин и Григорий Александрович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Спижевой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>.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В ходе лекции сотрудники управления узнали много интересных фактов об ораторском искусстве: его базовых навыках, о том, как говорить так, чтобы люди хотели тебя слушать, как научиться «владеть аудиторией».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</w:t>
      </w:r>
      <w:r w:rsidRPr="00747BE2">
        <w:rPr>
          <w:rFonts w:ascii="Times New Roman" w:hAnsi="Times New Roman" w:cs="Times New Roman"/>
          <w:i/>
          <w:sz w:val="28"/>
          <w:szCs w:val="28"/>
        </w:rPr>
        <w:t>«Общение играет огромную роль в нашей жизни и работе,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057B9B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 </w:t>
      </w:r>
      <w:r w:rsidRPr="00747BE2">
        <w:rPr>
          <w:rFonts w:ascii="Times New Roman" w:hAnsi="Times New Roman" w:cs="Times New Roman"/>
          <w:i/>
          <w:sz w:val="28"/>
          <w:szCs w:val="28"/>
        </w:rPr>
        <w:t>Сотрудники Росреестра ежедневно общаются с большим количеством людей</w:t>
      </w:r>
      <w:r w:rsidR="00C47EE8" w:rsidRPr="00C47E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47EE8">
        <w:rPr>
          <w:rFonts w:ascii="Times New Roman" w:hAnsi="Times New Roman" w:cs="Times New Roman"/>
          <w:i/>
          <w:sz w:val="28"/>
          <w:szCs w:val="28"/>
        </w:rPr>
        <w:t>с заявителями, представителями органов государственной власти и местного самоуправления,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взаимодействуют друг с другом. Умение общаться помогает нам строить диалоги и достигать успеха в работе. </w:t>
      </w:r>
      <w:r w:rsidR="00747BE2">
        <w:rPr>
          <w:rFonts w:ascii="Times New Roman" w:hAnsi="Times New Roman" w:cs="Times New Roman"/>
          <w:i/>
          <w:sz w:val="28"/>
          <w:szCs w:val="28"/>
        </w:rPr>
        <w:t>Нужно уметь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говорить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 грамотно и </w:t>
      </w:r>
      <w:r w:rsidR="00C47EE8">
        <w:rPr>
          <w:rFonts w:ascii="Times New Roman" w:hAnsi="Times New Roman" w:cs="Times New Roman"/>
          <w:i/>
          <w:sz w:val="28"/>
          <w:szCs w:val="28"/>
        </w:rPr>
        <w:t>понятно для собеседников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7EE8">
        <w:rPr>
          <w:rFonts w:ascii="Times New Roman" w:hAnsi="Times New Roman" w:cs="Times New Roman"/>
          <w:i/>
          <w:sz w:val="28"/>
          <w:szCs w:val="28"/>
        </w:rPr>
        <w:t xml:space="preserve">Обладая такими навыками, гораздо легче достигать </w:t>
      </w:r>
      <w:r w:rsidR="004501DB">
        <w:rPr>
          <w:rFonts w:ascii="Times New Roman" w:hAnsi="Times New Roman" w:cs="Times New Roman"/>
          <w:i/>
          <w:sz w:val="28"/>
          <w:szCs w:val="28"/>
        </w:rPr>
        <w:t>стоящих перед нами задач</w:t>
      </w:r>
      <w:r w:rsidR="004501DB" w:rsidRPr="00450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1DB">
        <w:rPr>
          <w:rFonts w:ascii="Times New Roman" w:hAnsi="Times New Roman" w:cs="Times New Roman"/>
          <w:i/>
          <w:sz w:val="28"/>
          <w:szCs w:val="28"/>
        </w:rPr>
        <w:t>при общении</w:t>
      </w:r>
      <w:r w:rsidRPr="00747BE2">
        <w:rPr>
          <w:rFonts w:ascii="Times New Roman" w:hAnsi="Times New Roman" w:cs="Times New Roman"/>
          <w:i/>
          <w:sz w:val="28"/>
          <w:szCs w:val="28"/>
        </w:rPr>
        <w:t>»</w:t>
      </w:r>
      <w:r w:rsidR="008E58F2">
        <w:rPr>
          <w:rFonts w:ascii="Times New Roman" w:hAnsi="Times New Roman" w:cs="Times New Roman"/>
          <w:i/>
          <w:sz w:val="28"/>
          <w:szCs w:val="28"/>
        </w:rPr>
        <w:t>.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Другая актуальная тема, которая вызвала большой интерес сотрудников Управления</w:t>
      </w:r>
      <w:r w:rsidR="004501DB">
        <w:rPr>
          <w:rFonts w:ascii="Times New Roman" w:hAnsi="Times New Roman" w:cs="Times New Roman"/>
          <w:sz w:val="28"/>
          <w:szCs w:val="28"/>
        </w:rPr>
        <w:t>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"Цифровая гигиена и личная безопасность в интернете". В цифровом мире, в которым мы все сейчас живем, есть несложные правила, задача которых - обезопасить наше цифровое пространство. Эти правила </w:t>
      </w:r>
      <w:r w:rsidR="00747BE2">
        <w:rPr>
          <w:rFonts w:ascii="Times New Roman" w:hAnsi="Times New Roman" w:cs="Times New Roman"/>
          <w:sz w:val="28"/>
          <w:szCs w:val="28"/>
        </w:rPr>
        <w:t xml:space="preserve">и </w:t>
      </w:r>
      <w:r w:rsidRPr="00B57C0B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747BE2">
        <w:rPr>
          <w:rFonts w:ascii="Times New Roman" w:hAnsi="Times New Roman" w:cs="Times New Roman"/>
          <w:sz w:val="28"/>
          <w:szCs w:val="28"/>
        </w:rPr>
        <w:t>«</w:t>
      </w:r>
      <w:r w:rsidRPr="00B57C0B">
        <w:rPr>
          <w:rFonts w:ascii="Times New Roman" w:hAnsi="Times New Roman" w:cs="Times New Roman"/>
          <w:sz w:val="28"/>
          <w:szCs w:val="28"/>
        </w:rPr>
        <w:t>цифровой гигиеной</w:t>
      </w:r>
      <w:r w:rsidR="00747BE2">
        <w:rPr>
          <w:rFonts w:ascii="Times New Roman" w:hAnsi="Times New Roman" w:cs="Times New Roman"/>
          <w:sz w:val="28"/>
          <w:szCs w:val="28"/>
        </w:rPr>
        <w:t>»</w:t>
      </w:r>
      <w:r w:rsidRPr="00B57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lastRenderedPageBreak/>
        <w:t xml:space="preserve">     Почтовые ящики, мессенджеры, социальные сети – это «ворота», через которые информация попадает в наше поле. Для безопасности необходимо регулярно отписываться от ненужных почтовых рассылок, бесполезных подписок в социальных сетях и мессенджерах. Если вы перестали пользоваться каким-либо сервисом, лучше удалить или заблокировать его. Иначе он может быть атакован хакерами, и с его помощью взломают актуальные почтовые ящики. Цифровая гигиена также сводится к безопасности использования паролей, своевременной установке обновлений, предлагаемых операционной системой. Установка софта на мобильные телефоны из неавторизованных магазинов и каталогов также может подорвать систему безопасности устройства. Просматривая электронную почту и сообщения в мессенджерах, не стоит переходить по ссылкам от незнакомых отправителей. Лучше избегать публичных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 xml:space="preserve"> сетей и не использовать их для доступа к важным персональным сервисам. В таких сетях данные могут попасть к мошенникам. Резервные копии важной информации, хранящиеся в облаке или на запасном диске, помогут, если устройство подверглось хакерской атаке.</w:t>
      </w:r>
    </w:p>
    <w:p w:rsid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E2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AB6E05">
        <w:rPr>
          <w:rFonts w:ascii="Times New Roman" w:hAnsi="Times New Roman" w:cs="Times New Roman"/>
          <w:i/>
          <w:sz w:val="28"/>
          <w:szCs w:val="28"/>
        </w:rPr>
        <w:t xml:space="preserve">«Цифровой мир – не </w:t>
      </w:r>
      <w:r w:rsidR="00747BE2" w:rsidRPr="00747BE2">
        <w:rPr>
          <w:rFonts w:ascii="Times New Roman" w:hAnsi="Times New Roman" w:cs="Times New Roman"/>
          <w:i/>
          <w:sz w:val="28"/>
          <w:szCs w:val="28"/>
        </w:rPr>
        <w:t>меньший ис</w:t>
      </w:r>
      <w:r w:rsidR="00747BE2">
        <w:rPr>
          <w:rFonts w:ascii="Times New Roman" w:hAnsi="Times New Roman" w:cs="Times New Roman"/>
          <w:i/>
          <w:sz w:val="28"/>
          <w:szCs w:val="28"/>
        </w:rPr>
        <w:t>точник стрессов, чем физический</w:t>
      </w:r>
      <w:proofErr w:type="gramEnd"/>
      <w:r w:rsidRPr="00747BE2">
        <w:rPr>
          <w:rFonts w:ascii="Times New Roman" w:hAnsi="Times New Roman" w:cs="Times New Roman"/>
          <w:i/>
          <w:sz w:val="28"/>
          <w:szCs w:val="28"/>
        </w:rPr>
        <w:t>,</w:t>
      </w:r>
      <w:r w:rsidR="00AB6E05">
        <w:rPr>
          <w:rFonts w:ascii="Times New Roman" w:hAnsi="Times New Roman" w:cs="Times New Roman"/>
          <w:sz w:val="28"/>
          <w:szCs w:val="28"/>
        </w:rPr>
        <w:t xml:space="preserve"> - г</w:t>
      </w:r>
      <w:r w:rsidRPr="00B57C0B">
        <w:rPr>
          <w:rFonts w:ascii="Times New Roman" w:hAnsi="Times New Roman" w:cs="Times New Roman"/>
          <w:sz w:val="28"/>
          <w:szCs w:val="28"/>
        </w:rPr>
        <w:t xml:space="preserve">оворит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AB6E05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</w:t>
      </w:r>
      <w:r w:rsidRPr="00747BE2">
        <w:rPr>
          <w:rFonts w:ascii="Times New Roman" w:hAnsi="Times New Roman" w:cs="Times New Roman"/>
          <w:i/>
          <w:sz w:val="28"/>
          <w:szCs w:val="28"/>
        </w:rPr>
        <w:t>Нарушение информационной безопасности может привести к использованию цифрового пространства против его владельца. Чтобы защитить свои персональные данные, сотрудникам Управления важно соблюдать цифровую гигиену в своей работе. К принципам цифровой гигиены и безопасности также относится разделение рабочего и личного информационного пространства»</w:t>
      </w:r>
      <w:r w:rsidRPr="00B57C0B">
        <w:rPr>
          <w:rFonts w:ascii="Times New Roman" w:hAnsi="Times New Roman" w:cs="Times New Roman"/>
          <w:sz w:val="28"/>
          <w:szCs w:val="28"/>
        </w:rPr>
        <w:t>.</w:t>
      </w:r>
      <w:r w:rsidRPr="00B973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7BE2" w:rsidRPr="00B973C5" w:rsidRDefault="00747BE2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C0B" w:rsidRDefault="00B57C0B" w:rsidP="00B57C0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FD69" wp14:editId="5B3C632F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4B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57C0B" w:rsidRDefault="00B57C0B" w:rsidP="00B57C0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B57C0B" w:rsidRDefault="00B57C0B" w:rsidP="00B57C0B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A567D0" w:rsidRDefault="00A567D0"/>
    <w:sectPr w:rsidR="00A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B"/>
    <w:rsid w:val="00057B9B"/>
    <w:rsid w:val="000B0229"/>
    <w:rsid w:val="00124AE7"/>
    <w:rsid w:val="00345BDF"/>
    <w:rsid w:val="004501DB"/>
    <w:rsid w:val="00463E35"/>
    <w:rsid w:val="004C197A"/>
    <w:rsid w:val="00747BE2"/>
    <w:rsid w:val="008E58F2"/>
    <w:rsid w:val="00A567D0"/>
    <w:rsid w:val="00AB6E05"/>
    <w:rsid w:val="00B57C0B"/>
    <w:rsid w:val="00C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1C95-A50A-41BB-9C26-5EC335E7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2023-06-26T07:20:00Z</cp:lastPrinted>
  <dcterms:created xsi:type="dcterms:W3CDTF">2023-06-26T11:02:00Z</dcterms:created>
  <dcterms:modified xsi:type="dcterms:W3CDTF">2023-06-26T11:02:00Z</dcterms:modified>
</cp:coreProperties>
</file>