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12594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77CCC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F792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C6EE1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A9476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5A3E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0D61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6B1F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794C59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6D250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3211A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25949" w:rsidRDefault="00333807" w:rsidP="003338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125949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25949" w:rsidRDefault="00093E34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25949" w:rsidRDefault="00093E34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0BB1AA31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4AEF8E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50057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125949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8"/>
          </w:tcPr>
          <w:p w14:paraId="40F8F667" w14:textId="78192CC0" w:rsidR="00333807" w:rsidRPr="007B39C0" w:rsidRDefault="00BB502F" w:rsidP="006477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39C0">
              <w:rPr>
                <w:rFonts w:cstheme="minorHAnsi"/>
                <w:b/>
                <w:bCs/>
                <w:sz w:val="24"/>
                <w:szCs w:val="24"/>
              </w:rPr>
              <w:t xml:space="preserve">Администрация </w:t>
            </w:r>
            <w:r w:rsidR="00647714">
              <w:rPr>
                <w:rFonts w:cstheme="minorHAnsi"/>
                <w:b/>
                <w:bCs/>
                <w:sz w:val="24"/>
                <w:szCs w:val="24"/>
              </w:rPr>
              <w:t>муниципального района Кинельский Самарской области</w:t>
            </w:r>
          </w:p>
        </w:tc>
        <w:tc>
          <w:tcPr>
            <w:tcW w:w="4955" w:type="dxa"/>
            <w:gridSpan w:val="5"/>
          </w:tcPr>
          <w:p w14:paraId="2A11A89B" w14:textId="440A77E7" w:rsidR="00333807" w:rsidRPr="007B39C0" w:rsidRDefault="00D77A53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39C0">
              <w:rPr>
                <w:rFonts w:cstheme="minorHAnsi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333807" w:rsidRPr="00125949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7B39C0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7B39C0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7B39C0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7B39C0">
              <w:rPr>
                <w:rFonts w:cstheme="minorHAnsi"/>
                <w:sz w:val="24"/>
                <w:szCs w:val="24"/>
              </w:rPr>
              <w:t xml:space="preserve">Наименование индикатора риска </w:t>
            </w:r>
            <w:r w:rsidR="00F12F50" w:rsidRPr="007B39C0">
              <w:rPr>
                <w:rFonts w:cstheme="minorHAnsi"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125949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25949" w:rsidRDefault="00F12F50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642C815B" w14:textId="6C9CB950" w:rsidR="00647714" w:rsidRPr="00647714" w:rsidRDefault="00647714" w:rsidP="00647714">
            <w:pPr>
              <w:rPr>
                <w:rFonts w:cstheme="minorHAnsi"/>
                <w:sz w:val="24"/>
                <w:szCs w:val="24"/>
              </w:rPr>
            </w:pPr>
            <w:r w:rsidRPr="00647714">
              <w:rPr>
                <w:rFonts w:cstheme="minorHAnsi"/>
                <w:sz w:val="24"/>
                <w:szCs w:val="24"/>
              </w:rPr>
              <w:t>Одновременное наличие следующих факторов:</w:t>
            </w:r>
          </w:p>
          <w:p w14:paraId="26BA57D2" w14:textId="537E1A10" w:rsidR="00647714" w:rsidRPr="00647714" w:rsidRDefault="00647714" w:rsidP="00647714">
            <w:pPr>
              <w:rPr>
                <w:rFonts w:cstheme="minorHAnsi"/>
                <w:sz w:val="24"/>
                <w:szCs w:val="24"/>
              </w:rPr>
            </w:pPr>
            <w:r w:rsidRPr="00647714">
              <w:rPr>
                <w:rFonts w:cstheme="minorHAnsi"/>
                <w:sz w:val="24"/>
                <w:szCs w:val="24"/>
              </w:rPr>
              <w:t xml:space="preserve">1) наличие у органа местного самоуправления сведений о наличии сельскохозяйственных животных у физического лица, в том числе согласно содержанию </w:t>
            </w:r>
            <w:proofErr w:type="spellStart"/>
            <w:r w:rsidRPr="00647714">
              <w:rPr>
                <w:rFonts w:cstheme="minorHAnsi"/>
                <w:sz w:val="24"/>
                <w:szCs w:val="24"/>
              </w:rPr>
              <w:t>похозяйственных</w:t>
            </w:r>
            <w:proofErr w:type="spellEnd"/>
            <w:r w:rsidRPr="00647714">
              <w:rPr>
                <w:rFonts w:cstheme="minorHAnsi"/>
                <w:sz w:val="24"/>
                <w:szCs w:val="24"/>
              </w:rPr>
              <w:t xml:space="preserve"> книг;</w:t>
            </w:r>
          </w:p>
          <w:p w14:paraId="2E9E9AB0" w14:textId="55C7C9FC" w:rsidR="00F12F50" w:rsidRPr="007B39C0" w:rsidRDefault="00647714" w:rsidP="00647714">
            <w:pPr>
              <w:rPr>
                <w:rFonts w:cstheme="minorHAnsi"/>
                <w:sz w:val="24"/>
                <w:szCs w:val="24"/>
              </w:rPr>
            </w:pPr>
            <w:r w:rsidRPr="00647714">
              <w:rPr>
                <w:rFonts w:cstheme="minorHAnsi"/>
                <w:sz w:val="24"/>
                <w:szCs w:val="24"/>
              </w:rPr>
              <w:t>2) наличие у органа местного самоуправления информации о не заключении тем же физическим лицом договора на выпас сельскохозяйственных животных.</w:t>
            </w:r>
          </w:p>
        </w:tc>
      </w:tr>
      <w:tr w:rsidR="00C155CF" w:rsidRPr="00125949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5B4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B3596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A8F3A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D57B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F8C91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466EF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1CA34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B0733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410D6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27BAB626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</w:p>
        </w:tc>
      </w:tr>
      <w:tr w:rsidR="00C155CF" w:rsidRPr="00125949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A5668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2594B955" w:rsidR="00C155CF" w:rsidRPr="00125949" w:rsidRDefault="00C155CF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Ссылка на ФГИС РОТ</w:t>
            </w:r>
          </w:p>
        </w:tc>
      </w:tr>
      <w:tr w:rsidR="00C155CF" w:rsidRPr="00125949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3039275C" w:rsidR="008542D5" w:rsidRPr="00125949" w:rsidRDefault="00647714" w:rsidP="000647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Правила благоустройства территории сельских поселений муниципального района Кинельский Самарской области</w:t>
            </w:r>
          </w:p>
        </w:tc>
        <w:tc>
          <w:tcPr>
            <w:tcW w:w="3403" w:type="dxa"/>
            <w:gridSpan w:val="5"/>
          </w:tcPr>
          <w:p w14:paraId="2558C26F" w14:textId="173562D4" w:rsidR="00C155CF" w:rsidRPr="00125949" w:rsidRDefault="003C1C17" w:rsidP="00333807">
            <w:pPr>
              <w:rPr>
                <w:rFonts w:cstheme="minorHAnsi"/>
                <w:sz w:val="24"/>
                <w:szCs w:val="24"/>
              </w:rPr>
            </w:pPr>
            <w:r w:rsidRPr="003C1C17">
              <w:rPr>
                <w:rFonts w:cstheme="minorHAnsi"/>
                <w:sz w:val="24"/>
                <w:szCs w:val="24"/>
              </w:rPr>
              <w:t>Весь нормативный правовой акт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25949" w:rsidRDefault="001377DD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15248102" w14:textId="1DCE58A0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475E153" w14:textId="39DF52DB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6D9C1771" w14:textId="102AA1B5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477A698F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562" w:rsidRPr="00125949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1C8323" w14:textId="77777777" w:rsidR="00191EA1" w:rsidRPr="00125949" w:rsidRDefault="00191EA1" w:rsidP="00191E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DF75B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3901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ABF42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C2A41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1D95A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2908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6EED00" w14:textId="77777777" w:rsidR="00A47562" w:rsidRPr="00125949" w:rsidRDefault="00A4756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25949" w:rsidRDefault="00A47562" w:rsidP="00C155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125949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A8AD1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15122385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Тип объекта контроля</w:t>
            </w:r>
          </w:p>
        </w:tc>
        <w:tc>
          <w:tcPr>
            <w:tcW w:w="567" w:type="dxa"/>
          </w:tcPr>
          <w:p w14:paraId="56648B2F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5596CBB8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 объекта контроля</w:t>
            </w:r>
          </w:p>
        </w:tc>
        <w:tc>
          <w:tcPr>
            <w:tcW w:w="567" w:type="dxa"/>
          </w:tcPr>
          <w:p w14:paraId="2B3089E7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3E9585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Подвид объекта контроля</w:t>
            </w:r>
          </w:p>
        </w:tc>
      </w:tr>
      <w:tr w:rsidR="008C6766" w:rsidRPr="00125949" w14:paraId="537DDE26" w14:textId="77777777" w:rsidTr="0079374D">
        <w:trPr>
          <w:trHeight w:val="4672"/>
        </w:trPr>
        <w:tc>
          <w:tcPr>
            <w:tcW w:w="563" w:type="dxa"/>
            <w:vMerge/>
          </w:tcPr>
          <w:p w14:paraId="32BBA9C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C3DAF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278743FC" w14:textId="7480881A" w:rsidR="008C6766" w:rsidRPr="00125949" w:rsidRDefault="00244762" w:rsidP="00647714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</w:t>
            </w:r>
            <w:r w:rsidR="00647714">
              <w:rPr>
                <w:rFonts w:cstheme="minorHAnsi"/>
                <w:sz w:val="24"/>
                <w:szCs w:val="24"/>
              </w:rPr>
              <w:t>руктур и предоставляемых услуг.</w:t>
            </w:r>
          </w:p>
        </w:tc>
        <w:tc>
          <w:tcPr>
            <w:tcW w:w="3403" w:type="dxa"/>
            <w:gridSpan w:val="5"/>
          </w:tcPr>
          <w:p w14:paraId="0B47D31F" w14:textId="0362C89B" w:rsidR="008C6766" w:rsidRPr="00125949" w:rsidRDefault="00244762" w:rsidP="00647714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</w:t>
            </w:r>
            <w:r w:rsidR="00647714">
              <w:rPr>
                <w:rFonts w:cstheme="minorHAnsi"/>
                <w:sz w:val="24"/>
                <w:szCs w:val="24"/>
              </w:rPr>
              <w:t>руктур и предоставляемых услуг.</w:t>
            </w:r>
          </w:p>
        </w:tc>
        <w:tc>
          <w:tcPr>
            <w:tcW w:w="3255" w:type="dxa"/>
            <w:gridSpan w:val="3"/>
          </w:tcPr>
          <w:p w14:paraId="5D7B050E" w14:textId="4DBB7281" w:rsidR="008C6766" w:rsidRPr="00125949" w:rsidRDefault="00C01F1F" w:rsidP="00647714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</w:t>
            </w:r>
            <w:r w:rsidR="0064771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C6766" w:rsidRPr="00125949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120B0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535FDE32" w14:textId="0E54A68B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095D43E9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3C66103F" w:rsidR="008C6766" w:rsidRPr="00125949" w:rsidRDefault="008C6766" w:rsidP="004D2109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‎</w:t>
            </w:r>
            <w:r w:rsidR="00AB793B" w:rsidRPr="00125949">
              <w:rPr>
                <w:rFonts w:cstheme="minorHAnsi"/>
                <w:sz w:val="24"/>
                <w:szCs w:val="24"/>
              </w:rPr>
              <w:t xml:space="preserve"> 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232231" w:rsidRPr="00125949" w14:paraId="7761924D" w14:textId="77777777" w:rsidTr="00CE7C9A">
        <w:tc>
          <w:tcPr>
            <w:tcW w:w="563" w:type="dxa"/>
            <w:vMerge w:val="restart"/>
          </w:tcPr>
          <w:p w14:paraId="0E3BAC18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45CE7E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0F6CF8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464F2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185AE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E26863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232231" w:rsidRPr="00125949" w:rsidRDefault="00232231" w:rsidP="001D49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2231" w:rsidRPr="00125949" w14:paraId="5A2C088B" w14:textId="77777777" w:rsidTr="00CE7C9A">
        <w:tc>
          <w:tcPr>
            <w:tcW w:w="563" w:type="dxa"/>
            <w:vMerge/>
          </w:tcPr>
          <w:p w14:paraId="75369C6A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3C2CAB80" w:rsidR="00232231" w:rsidRPr="00125949" w:rsidRDefault="00232231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</w:p>
        </w:tc>
      </w:tr>
      <w:tr w:rsidR="00232231" w:rsidRPr="00125949" w14:paraId="7FDEBBE7" w14:textId="77777777" w:rsidTr="00CE7C9A">
        <w:tc>
          <w:tcPr>
            <w:tcW w:w="563" w:type="dxa"/>
            <w:vMerge/>
          </w:tcPr>
          <w:p w14:paraId="6650A71E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3F2815F2" w14:textId="181C814F" w:rsidR="00232231" w:rsidRPr="00125949" w:rsidRDefault="00A103AA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постоянно</w:t>
            </w:r>
          </w:p>
        </w:tc>
      </w:tr>
      <w:tr w:rsidR="00232231" w:rsidRPr="00125949" w14:paraId="78ADB93D" w14:textId="77777777" w:rsidTr="00CE7C9A">
        <w:tc>
          <w:tcPr>
            <w:tcW w:w="563" w:type="dxa"/>
            <w:vMerge/>
          </w:tcPr>
          <w:p w14:paraId="1EDB88B4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18BC2325" w:rsidR="00232231" w:rsidRPr="00125949" w:rsidRDefault="00232231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Формула расчета</w:t>
            </w:r>
          </w:p>
        </w:tc>
      </w:tr>
      <w:tr w:rsidR="00232231" w:rsidRPr="00125949" w14:paraId="393FB729" w14:textId="77777777" w:rsidTr="00CE7C9A">
        <w:tc>
          <w:tcPr>
            <w:tcW w:w="563" w:type="dxa"/>
            <w:vMerge/>
          </w:tcPr>
          <w:p w14:paraId="3BA85B3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3"/>
          </w:tcPr>
          <w:p w14:paraId="44C0F339" w14:textId="20956CED" w:rsidR="00232231" w:rsidRPr="00834614" w:rsidRDefault="00A103AA" w:rsidP="00232231">
            <w:pPr>
              <w:jc w:val="center"/>
              <w:rPr>
                <w:rFonts w:cstheme="minorHAnsi"/>
                <w:sz w:val="24"/>
                <w:szCs w:val="24"/>
                <w:vertAlign w:val="subscript"/>
              </w:rPr>
            </w:pPr>
            <w:r>
              <w:rPr>
                <w:b/>
                <w:sz w:val="26"/>
                <w:szCs w:val="26"/>
              </w:rPr>
              <w:t>Не требуется</w:t>
            </w:r>
          </w:p>
        </w:tc>
      </w:tr>
      <w:tr w:rsidR="00232231" w:rsidRPr="00125949" w14:paraId="56371630" w14:textId="77777777" w:rsidTr="00CE7C9A">
        <w:tc>
          <w:tcPr>
            <w:tcW w:w="563" w:type="dxa"/>
            <w:vMerge/>
          </w:tcPr>
          <w:p w14:paraId="5C62777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232231" w:rsidRPr="00125949" w:rsidRDefault="00232231" w:rsidP="001D49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</w:p>
        </w:tc>
      </w:tr>
      <w:tr w:rsidR="00232231" w:rsidRPr="00125949" w14:paraId="1A2B01E6" w14:textId="77777777" w:rsidTr="00CE7C9A">
        <w:tc>
          <w:tcPr>
            <w:tcW w:w="563" w:type="dxa"/>
            <w:vMerge/>
          </w:tcPr>
          <w:p w14:paraId="1A5B181D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1F808555" w:rsidR="00232231" w:rsidRPr="00125949" w:rsidRDefault="00232231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Переменная</w:t>
            </w:r>
          </w:p>
        </w:tc>
        <w:tc>
          <w:tcPr>
            <w:tcW w:w="662" w:type="dxa"/>
            <w:gridSpan w:val="3"/>
          </w:tcPr>
          <w:p w14:paraId="7FBEEA22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2087E16D" w:rsidR="00232231" w:rsidRPr="00125949" w:rsidRDefault="00232231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переменной</w:t>
            </w:r>
          </w:p>
        </w:tc>
        <w:tc>
          <w:tcPr>
            <w:tcW w:w="662" w:type="dxa"/>
            <w:gridSpan w:val="2"/>
          </w:tcPr>
          <w:p w14:paraId="72CD6F48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2D7A312A" w:rsidR="00232231" w:rsidRPr="00125949" w:rsidRDefault="00232231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Источник получения данных</w:t>
            </w:r>
          </w:p>
        </w:tc>
      </w:tr>
      <w:tr w:rsidR="00232231" w:rsidRPr="00125949" w14:paraId="021ED2C0" w14:textId="77777777" w:rsidTr="00CE7C9A">
        <w:tc>
          <w:tcPr>
            <w:tcW w:w="563" w:type="dxa"/>
            <w:vMerge/>
          </w:tcPr>
          <w:p w14:paraId="7EF48E3F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</w:tcPr>
          <w:p w14:paraId="070201D9" w14:textId="3EDABD36" w:rsidR="00232231" w:rsidRPr="00232231" w:rsidRDefault="00A103AA" w:rsidP="00FE349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Наличие нарушений обязательных требований или отсутствие нарушений обязательных требований</w:t>
            </w:r>
          </w:p>
        </w:tc>
        <w:tc>
          <w:tcPr>
            <w:tcW w:w="3440" w:type="dxa"/>
            <w:gridSpan w:val="6"/>
          </w:tcPr>
          <w:p w14:paraId="730D9827" w14:textId="7F07D4BA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14:paraId="6B930474" w14:textId="729C02AE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32231" w:rsidRPr="00125949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C2060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6E0F37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4A6E33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725D5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49386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C543E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48C331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4DB2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87BC1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232231" w:rsidRPr="00125949" w14:paraId="1FC37471" w14:textId="77777777" w:rsidTr="00CE7C9A">
        <w:tc>
          <w:tcPr>
            <w:tcW w:w="563" w:type="dxa"/>
            <w:vMerge/>
          </w:tcPr>
          <w:p w14:paraId="18C21980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2FB3E178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</w:p>
        </w:tc>
        <w:tc>
          <w:tcPr>
            <w:tcW w:w="3255" w:type="dxa"/>
            <w:gridSpan w:val="3"/>
          </w:tcPr>
          <w:p w14:paraId="7E6FBD70" w14:textId="3430133B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Выписка из ЕГРЮЛ (ЕГРИП)</w:t>
            </w:r>
          </w:p>
        </w:tc>
      </w:tr>
      <w:tr w:rsidR="00232231" w:rsidRPr="00125949" w14:paraId="5CF60C09" w14:textId="77777777" w:rsidTr="00CE7C9A">
        <w:tc>
          <w:tcPr>
            <w:tcW w:w="563" w:type="dxa"/>
            <w:vMerge/>
          </w:tcPr>
          <w:p w14:paraId="0F0E2FAC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B865EF8" w14:textId="0AF2519C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770EFE">
              <w:rPr>
                <w:rFonts w:cstheme="minorHAnsi"/>
                <w:sz w:val="24"/>
                <w:szCs w:val="24"/>
              </w:rPr>
              <w:t>Выписка из единого государственного реестра недвижимости (ЕГРН)</w:t>
            </w:r>
          </w:p>
        </w:tc>
      </w:tr>
      <w:tr w:rsidR="00232231" w:rsidRPr="00125949" w14:paraId="4D48A16A" w14:textId="77777777" w:rsidTr="00CE7C9A">
        <w:tc>
          <w:tcPr>
            <w:tcW w:w="563" w:type="dxa"/>
            <w:vMerge/>
          </w:tcPr>
          <w:p w14:paraId="29C2D2F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50E03C5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</w:p>
        </w:tc>
        <w:tc>
          <w:tcPr>
            <w:tcW w:w="3255" w:type="dxa"/>
            <w:gridSpan w:val="3"/>
          </w:tcPr>
          <w:p w14:paraId="4F2804B0" w14:textId="7C5752D4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Реестр обращений</w:t>
            </w:r>
          </w:p>
        </w:tc>
      </w:tr>
      <w:tr w:rsidR="00232231" w:rsidRPr="00125949" w14:paraId="439BDAAC" w14:textId="77777777" w:rsidTr="00CE7C9A">
        <w:tc>
          <w:tcPr>
            <w:tcW w:w="563" w:type="dxa"/>
            <w:vMerge/>
          </w:tcPr>
          <w:p w14:paraId="7665324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54A6F47" w14:textId="757518BF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3E19CFAF" w14:textId="77777777" w:rsidTr="00CE7C9A">
        <w:tc>
          <w:tcPr>
            <w:tcW w:w="563" w:type="dxa"/>
            <w:vMerge/>
          </w:tcPr>
          <w:p w14:paraId="4D20D74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5096C6BC" w14:textId="77777777" w:rsidTr="00FF1C5A">
        <w:trPr>
          <w:trHeight w:val="66"/>
        </w:trPr>
        <w:tc>
          <w:tcPr>
            <w:tcW w:w="563" w:type="dxa"/>
            <w:vMerge/>
          </w:tcPr>
          <w:p w14:paraId="7F41498F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64EA3279" w14:textId="77777777" w:rsidTr="00CE7C9A">
        <w:tc>
          <w:tcPr>
            <w:tcW w:w="563" w:type="dxa"/>
            <w:vMerge/>
          </w:tcPr>
          <w:p w14:paraId="4352F73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4DAEE271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</w:p>
        </w:tc>
        <w:tc>
          <w:tcPr>
            <w:tcW w:w="3255" w:type="dxa"/>
            <w:gridSpan w:val="3"/>
          </w:tcPr>
          <w:p w14:paraId="59993099" w14:textId="61D57EDE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0D4EEB">
              <w:rPr>
                <w:rFonts w:cstheme="minorHAnsi"/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232231" w:rsidRPr="00125949" w14:paraId="37EF542A" w14:textId="77777777" w:rsidTr="009C534D">
        <w:trPr>
          <w:trHeight w:val="658"/>
        </w:trPr>
        <w:tc>
          <w:tcPr>
            <w:tcW w:w="563" w:type="dxa"/>
            <w:vMerge/>
          </w:tcPr>
          <w:p w14:paraId="079F4472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5670F7BE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Протокол осмотра </w:t>
            </w:r>
          </w:p>
        </w:tc>
      </w:tr>
      <w:tr w:rsidR="00232231" w:rsidRPr="00125949" w14:paraId="70D170CC" w14:textId="77777777" w:rsidTr="00CE7C9A">
        <w:trPr>
          <w:trHeight w:val="268"/>
        </w:trPr>
        <w:tc>
          <w:tcPr>
            <w:tcW w:w="563" w:type="dxa"/>
            <w:vMerge/>
          </w:tcPr>
          <w:p w14:paraId="205FB0AF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209DB8E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F388FFC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7F86F44" w14:textId="2DDAC2E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0D4EEB">
              <w:rPr>
                <w:rFonts w:cstheme="minorHAnsi"/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232231" w:rsidRPr="00125949" w14:paraId="70BF6B82" w14:textId="77777777" w:rsidTr="00403EBE">
        <w:tc>
          <w:tcPr>
            <w:tcW w:w="563" w:type="dxa"/>
            <w:vMerge/>
          </w:tcPr>
          <w:p w14:paraId="737CA79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45628CC6" w14:textId="2A5E38B0" w:rsidR="00232231" w:rsidRPr="00125949" w:rsidRDefault="00972780" w:rsidP="00232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</w:t>
            </w:r>
            <w:r w:rsidRPr="00972780">
              <w:rPr>
                <w:rFonts w:cstheme="minorHAnsi"/>
                <w:sz w:val="24"/>
                <w:szCs w:val="24"/>
              </w:rPr>
              <w:t>редостережение о недопустимости нарушения обязательных требований</w:t>
            </w:r>
            <w:r w:rsidR="000627BA">
              <w:rPr>
                <w:rFonts w:cstheme="minorHAnsi"/>
                <w:sz w:val="24"/>
                <w:szCs w:val="24"/>
              </w:rPr>
              <w:t>. Предписание об устранении нарушений обязательных требований.</w:t>
            </w:r>
          </w:p>
        </w:tc>
      </w:tr>
      <w:tr w:rsidR="00232231" w:rsidRPr="00125949" w14:paraId="566C53B7" w14:textId="77777777" w:rsidTr="00CE7C9A">
        <w:tc>
          <w:tcPr>
            <w:tcW w:w="563" w:type="dxa"/>
            <w:vMerge/>
          </w:tcPr>
          <w:p w14:paraId="6768F2A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031F537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61477683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29344CA0" w14:textId="5E9F0FB4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232231" w:rsidRPr="00125949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B9E03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C3B62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DEF36B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2D4164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232231" w:rsidRPr="00125949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028A8042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Виды контрольных (надзорных) мероприятий</w:t>
            </w:r>
            <w:bookmarkStart w:id="0" w:name="_GoBack"/>
            <w:bookmarkEnd w:id="0"/>
          </w:p>
        </w:tc>
        <w:tc>
          <w:tcPr>
            <w:tcW w:w="3255" w:type="dxa"/>
            <w:gridSpan w:val="3"/>
          </w:tcPr>
          <w:p w14:paraId="7B69DEAF" w14:textId="78F09CC2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Инспекционный визит</w:t>
            </w:r>
          </w:p>
          <w:p w14:paraId="337FB2FA" w14:textId="7D6B6548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Рейдовый осмотр</w:t>
            </w:r>
          </w:p>
          <w:p w14:paraId="774E0BB2" w14:textId="7347D0B0" w:rsidR="00232231" w:rsidRPr="00125949" w:rsidRDefault="00AF2C38" w:rsidP="00232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="00232231" w:rsidRPr="00125949">
              <w:rPr>
                <w:rFonts w:cstheme="minorHAnsi"/>
                <w:sz w:val="24"/>
                <w:szCs w:val="24"/>
              </w:rPr>
              <w:t>ыездная проверка</w:t>
            </w:r>
          </w:p>
        </w:tc>
      </w:tr>
      <w:tr w:rsidR="00232231" w:rsidRPr="00125949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5B44A4D5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пр</w:t>
            </w:r>
            <w:r>
              <w:rPr>
                <w:rFonts w:cstheme="minorHAnsi"/>
                <w:sz w:val="24"/>
                <w:szCs w:val="24"/>
              </w:rPr>
              <w:t>именяется</w:t>
            </w:r>
          </w:p>
        </w:tc>
      </w:tr>
      <w:tr w:rsidR="00232231" w:rsidRPr="00125949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6F62B2A6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Pr="00125949" w:rsidRDefault="00DA7C5D" w:rsidP="00333807">
      <w:pPr>
        <w:rPr>
          <w:rFonts w:cstheme="minorHAnsi"/>
          <w:sz w:val="24"/>
          <w:szCs w:val="24"/>
        </w:rPr>
      </w:pPr>
    </w:p>
    <w:sectPr w:rsidR="00DA7C5D" w:rsidRPr="00125949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3B"/>
    <w:rsid w:val="00050FE1"/>
    <w:rsid w:val="000627BA"/>
    <w:rsid w:val="00064701"/>
    <w:rsid w:val="00071A78"/>
    <w:rsid w:val="000807F1"/>
    <w:rsid w:val="00093E34"/>
    <w:rsid w:val="00096B6D"/>
    <w:rsid w:val="000B064D"/>
    <w:rsid w:val="000D1044"/>
    <w:rsid w:val="000D4EEB"/>
    <w:rsid w:val="000E695C"/>
    <w:rsid w:val="000F3339"/>
    <w:rsid w:val="00101E51"/>
    <w:rsid w:val="001039C2"/>
    <w:rsid w:val="00125949"/>
    <w:rsid w:val="001377DD"/>
    <w:rsid w:val="0015232C"/>
    <w:rsid w:val="001807E2"/>
    <w:rsid w:val="00191EA1"/>
    <w:rsid w:val="001B0CFB"/>
    <w:rsid w:val="001B4983"/>
    <w:rsid w:val="001B7CD6"/>
    <w:rsid w:val="001C10BD"/>
    <w:rsid w:val="001C6902"/>
    <w:rsid w:val="001D49EC"/>
    <w:rsid w:val="001F2B7E"/>
    <w:rsid w:val="001F6D9C"/>
    <w:rsid w:val="00201196"/>
    <w:rsid w:val="002049BE"/>
    <w:rsid w:val="00232231"/>
    <w:rsid w:val="002324A8"/>
    <w:rsid w:val="00244762"/>
    <w:rsid w:val="00255737"/>
    <w:rsid w:val="00261270"/>
    <w:rsid w:val="00262F63"/>
    <w:rsid w:val="00277CCE"/>
    <w:rsid w:val="00284F3C"/>
    <w:rsid w:val="00297052"/>
    <w:rsid w:val="002C49B1"/>
    <w:rsid w:val="002E5A80"/>
    <w:rsid w:val="002F7292"/>
    <w:rsid w:val="002F72CC"/>
    <w:rsid w:val="0030015D"/>
    <w:rsid w:val="0030599E"/>
    <w:rsid w:val="00327D2C"/>
    <w:rsid w:val="00333807"/>
    <w:rsid w:val="003350C1"/>
    <w:rsid w:val="003432CA"/>
    <w:rsid w:val="00347D95"/>
    <w:rsid w:val="00350077"/>
    <w:rsid w:val="003733F6"/>
    <w:rsid w:val="00374109"/>
    <w:rsid w:val="0037700C"/>
    <w:rsid w:val="003802FF"/>
    <w:rsid w:val="003A1E73"/>
    <w:rsid w:val="003B6601"/>
    <w:rsid w:val="003C1C17"/>
    <w:rsid w:val="003C5286"/>
    <w:rsid w:val="003D01AE"/>
    <w:rsid w:val="003D16D8"/>
    <w:rsid w:val="003D1F38"/>
    <w:rsid w:val="003D6E1E"/>
    <w:rsid w:val="003E0879"/>
    <w:rsid w:val="003E7C62"/>
    <w:rsid w:val="003F2768"/>
    <w:rsid w:val="0040010F"/>
    <w:rsid w:val="00403EBE"/>
    <w:rsid w:val="00446B11"/>
    <w:rsid w:val="00453FF7"/>
    <w:rsid w:val="00454374"/>
    <w:rsid w:val="00490662"/>
    <w:rsid w:val="004A5005"/>
    <w:rsid w:val="004B4396"/>
    <w:rsid w:val="004C3D7D"/>
    <w:rsid w:val="004C4445"/>
    <w:rsid w:val="004C5929"/>
    <w:rsid w:val="004D2109"/>
    <w:rsid w:val="004E1028"/>
    <w:rsid w:val="00570A3A"/>
    <w:rsid w:val="005A2B8C"/>
    <w:rsid w:val="005C5D40"/>
    <w:rsid w:val="005D07E5"/>
    <w:rsid w:val="005D0F91"/>
    <w:rsid w:val="005E7728"/>
    <w:rsid w:val="00610ADA"/>
    <w:rsid w:val="00612D9D"/>
    <w:rsid w:val="00616EA5"/>
    <w:rsid w:val="0063086B"/>
    <w:rsid w:val="00631A65"/>
    <w:rsid w:val="00637364"/>
    <w:rsid w:val="00647714"/>
    <w:rsid w:val="00664EB5"/>
    <w:rsid w:val="006732FC"/>
    <w:rsid w:val="006852A7"/>
    <w:rsid w:val="006F5D41"/>
    <w:rsid w:val="00726945"/>
    <w:rsid w:val="00732951"/>
    <w:rsid w:val="00755973"/>
    <w:rsid w:val="00770EFE"/>
    <w:rsid w:val="00777F41"/>
    <w:rsid w:val="0079374D"/>
    <w:rsid w:val="007948B5"/>
    <w:rsid w:val="007B39C0"/>
    <w:rsid w:val="007C7BEC"/>
    <w:rsid w:val="007C7D82"/>
    <w:rsid w:val="007E059B"/>
    <w:rsid w:val="00803FE4"/>
    <w:rsid w:val="008118E1"/>
    <w:rsid w:val="00816CB6"/>
    <w:rsid w:val="00817A99"/>
    <w:rsid w:val="008238C2"/>
    <w:rsid w:val="00826FF7"/>
    <w:rsid w:val="00834614"/>
    <w:rsid w:val="008534DB"/>
    <w:rsid w:val="008542D5"/>
    <w:rsid w:val="00854D00"/>
    <w:rsid w:val="00875EAA"/>
    <w:rsid w:val="0088302B"/>
    <w:rsid w:val="00893F0F"/>
    <w:rsid w:val="008A32BA"/>
    <w:rsid w:val="008C373B"/>
    <w:rsid w:val="008C6766"/>
    <w:rsid w:val="008F4EAF"/>
    <w:rsid w:val="00922358"/>
    <w:rsid w:val="0093477C"/>
    <w:rsid w:val="009359DD"/>
    <w:rsid w:val="00935AE5"/>
    <w:rsid w:val="0094772B"/>
    <w:rsid w:val="00947D67"/>
    <w:rsid w:val="00972780"/>
    <w:rsid w:val="00976CA2"/>
    <w:rsid w:val="009A2110"/>
    <w:rsid w:val="009B3DFE"/>
    <w:rsid w:val="009B422D"/>
    <w:rsid w:val="009C534D"/>
    <w:rsid w:val="009D0669"/>
    <w:rsid w:val="009D6A72"/>
    <w:rsid w:val="009E045A"/>
    <w:rsid w:val="00A05332"/>
    <w:rsid w:val="00A103AA"/>
    <w:rsid w:val="00A3505A"/>
    <w:rsid w:val="00A46B1C"/>
    <w:rsid w:val="00A47562"/>
    <w:rsid w:val="00A62E68"/>
    <w:rsid w:val="00A814EF"/>
    <w:rsid w:val="00A82390"/>
    <w:rsid w:val="00AB57AC"/>
    <w:rsid w:val="00AB709E"/>
    <w:rsid w:val="00AB793B"/>
    <w:rsid w:val="00AC386D"/>
    <w:rsid w:val="00AC49FB"/>
    <w:rsid w:val="00AD2BD0"/>
    <w:rsid w:val="00AF2C38"/>
    <w:rsid w:val="00B032F0"/>
    <w:rsid w:val="00B24761"/>
    <w:rsid w:val="00B262AA"/>
    <w:rsid w:val="00B51542"/>
    <w:rsid w:val="00B52846"/>
    <w:rsid w:val="00BB502F"/>
    <w:rsid w:val="00BB7550"/>
    <w:rsid w:val="00BC191E"/>
    <w:rsid w:val="00BD3E64"/>
    <w:rsid w:val="00BE3A09"/>
    <w:rsid w:val="00BE616D"/>
    <w:rsid w:val="00BF3E62"/>
    <w:rsid w:val="00C01F1F"/>
    <w:rsid w:val="00C069EC"/>
    <w:rsid w:val="00C155CF"/>
    <w:rsid w:val="00C42716"/>
    <w:rsid w:val="00C5065C"/>
    <w:rsid w:val="00C51A0E"/>
    <w:rsid w:val="00C5473E"/>
    <w:rsid w:val="00C611E0"/>
    <w:rsid w:val="00C90F51"/>
    <w:rsid w:val="00CC1374"/>
    <w:rsid w:val="00CD0A80"/>
    <w:rsid w:val="00CE7C9A"/>
    <w:rsid w:val="00CF1DF0"/>
    <w:rsid w:val="00D03EB2"/>
    <w:rsid w:val="00D10853"/>
    <w:rsid w:val="00D20A4B"/>
    <w:rsid w:val="00D227EC"/>
    <w:rsid w:val="00D70371"/>
    <w:rsid w:val="00D77A53"/>
    <w:rsid w:val="00D81A5C"/>
    <w:rsid w:val="00D82D21"/>
    <w:rsid w:val="00D9175B"/>
    <w:rsid w:val="00DA7C5D"/>
    <w:rsid w:val="00DE3563"/>
    <w:rsid w:val="00DE663B"/>
    <w:rsid w:val="00E26E87"/>
    <w:rsid w:val="00E46F21"/>
    <w:rsid w:val="00E63778"/>
    <w:rsid w:val="00E82BD9"/>
    <w:rsid w:val="00E85B24"/>
    <w:rsid w:val="00E92134"/>
    <w:rsid w:val="00EA256F"/>
    <w:rsid w:val="00EB408E"/>
    <w:rsid w:val="00ED3A7D"/>
    <w:rsid w:val="00ED5BC7"/>
    <w:rsid w:val="00EE1F62"/>
    <w:rsid w:val="00F12F50"/>
    <w:rsid w:val="00F20C97"/>
    <w:rsid w:val="00F247A9"/>
    <w:rsid w:val="00F30900"/>
    <w:rsid w:val="00F4668F"/>
    <w:rsid w:val="00F764D0"/>
    <w:rsid w:val="00F9575A"/>
    <w:rsid w:val="00F9683A"/>
    <w:rsid w:val="00FB0326"/>
    <w:rsid w:val="00FC03F3"/>
    <w:rsid w:val="00FC6991"/>
    <w:rsid w:val="00FE349C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Демидович Светлана Степановна</dc:creator>
  <cp:lastModifiedBy>ЛЯМИН Илья Алексеевич</cp:lastModifiedBy>
  <cp:revision>6</cp:revision>
  <cp:lastPrinted>2025-09-18T07:39:00Z</cp:lastPrinted>
  <dcterms:created xsi:type="dcterms:W3CDTF">2025-10-13T12:14:00Z</dcterms:created>
  <dcterms:modified xsi:type="dcterms:W3CDTF">2025-10-14T06:46:00Z</dcterms:modified>
</cp:coreProperties>
</file>