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7E12EB" w:rsidRPr="007E12EB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07985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7E12EB" w:rsidRPr="007E12EB">
        <w:rPr>
          <w:rFonts w:ascii="Times New Roman" w:hAnsi="Times New Roman" w:cs="Times New Roman"/>
          <w:color w:val="222222"/>
          <w:sz w:val="28"/>
          <w:szCs w:val="28"/>
        </w:rPr>
        <w:t>10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ию</w:t>
      </w:r>
      <w:r w:rsidR="00A07985"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A36987" w:rsidRPr="00A36987" w:rsidRDefault="00A36987" w:rsidP="00A3698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A36987">
        <w:rPr>
          <w:rFonts w:ascii="Times New Roman" w:hAnsi="Times New Roman" w:cs="Times New Roman"/>
          <w:sz w:val="28"/>
          <w:szCs w:val="28"/>
        </w:rPr>
        <w:t>1) «Ремонт кабинета труда в здании ГБОУ СОШ с. Богдановка, расположенного по адресу: Самарская область, Кинельский район, с. Богдановка, ул. Конычева, 12а в 2025 году»;</w:t>
      </w:r>
    </w:p>
    <w:p w:rsidR="00A07985" w:rsidRPr="00A36987" w:rsidRDefault="00A36987" w:rsidP="00A369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87">
        <w:rPr>
          <w:rFonts w:ascii="Times New Roman" w:hAnsi="Times New Roman" w:cs="Times New Roman"/>
          <w:sz w:val="28"/>
          <w:szCs w:val="28"/>
        </w:rPr>
        <w:t>2) «Ремонт кабинета № 4 в здании ГБОУ СОШ пос. Комсомольский Кинельского района Самарской области по в 2025 году».</w:t>
      </w: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52BED"/>
    <w:rsid w:val="004E0E48"/>
    <w:rsid w:val="004E1D5B"/>
    <w:rsid w:val="00556143"/>
    <w:rsid w:val="005B1FAD"/>
    <w:rsid w:val="005D1661"/>
    <w:rsid w:val="006312C5"/>
    <w:rsid w:val="006E02BD"/>
    <w:rsid w:val="007A32BB"/>
    <w:rsid w:val="007E12E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07985"/>
    <w:rsid w:val="00A36987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2025-07-10T12:13:00Z</dcterms:created>
  <dcterms:modified xsi:type="dcterms:W3CDTF">2025-07-10T12:13:00Z</dcterms:modified>
</cp:coreProperties>
</file>