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17" w:rsidRDefault="00090C1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90C17" w:rsidRDefault="00090C17">
      <w:pPr>
        <w:pStyle w:val="ConsPlusNormal"/>
        <w:jc w:val="both"/>
        <w:outlineLvl w:val="0"/>
      </w:pPr>
    </w:p>
    <w:p w:rsidR="00090C17" w:rsidRDefault="00090C17">
      <w:pPr>
        <w:pStyle w:val="ConsPlusTitle"/>
        <w:jc w:val="center"/>
        <w:outlineLvl w:val="0"/>
      </w:pPr>
      <w:r>
        <w:t>ПРАВИТЕЛЬСТВО САМАРСКОЙ ОБЛАСТИ</w:t>
      </w:r>
    </w:p>
    <w:p w:rsidR="00090C17" w:rsidRDefault="00090C17">
      <w:pPr>
        <w:pStyle w:val="ConsPlusTitle"/>
        <w:jc w:val="center"/>
      </w:pPr>
    </w:p>
    <w:p w:rsidR="00090C17" w:rsidRDefault="00090C17">
      <w:pPr>
        <w:pStyle w:val="ConsPlusTitle"/>
        <w:jc w:val="center"/>
      </w:pPr>
      <w:r>
        <w:t>ПОСТАНОВЛЕНИЕ</w:t>
      </w:r>
    </w:p>
    <w:p w:rsidR="00090C17" w:rsidRDefault="00090C17">
      <w:pPr>
        <w:pStyle w:val="ConsPlusTitle"/>
        <w:jc w:val="center"/>
      </w:pPr>
      <w:r>
        <w:t>от 6 августа 2008 г. N 308</w:t>
      </w:r>
    </w:p>
    <w:p w:rsidR="00090C17" w:rsidRDefault="00090C17">
      <w:pPr>
        <w:pStyle w:val="ConsPlusTitle"/>
        <w:jc w:val="center"/>
      </w:pPr>
    </w:p>
    <w:p w:rsidR="00090C17" w:rsidRDefault="00090C17">
      <w:pPr>
        <w:pStyle w:val="ConsPlusTitle"/>
        <w:jc w:val="center"/>
      </w:pPr>
      <w:r>
        <w:t>ОБ УТВЕРЖДЕНИИ ПОРЯДКА ОПРЕДЕЛЕНИЯ РАЗМЕРА</w:t>
      </w:r>
    </w:p>
    <w:p w:rsidR="00090C17" w:rsidRDefault="00090C17">
      <w:pPr>
        <w:pStyle w:val="ConsPlusTitle"/>
        <w:jc w:val="center"/>
      </w:pPr>
      <w:r>
        <w:t xml:space="preserve">АРЕНДНОЙ ПЛАТЫ ЗА ЗЕМЕЛЬНЫЕ УЧАСТКИ, </w:t>
      </w:r>
      <w:proofErr w:type="gramStart"/>
      <w:r>
        <w:t>ГОСУДАРСТВЕННАЯ</w:t>
      </w:r>
      <w:proofErr w:type="gramEnd"/>
    </w:p>
    <w:p w:rsidR="00090C17" w:rsidRDefault="00090C17">
      <w:pPr>
        <w:pStyle w:val="ConsPlusTitle"/>
        <w:jc w:val="center"/>
      </w:pPr>
      <w:proofErr w:type="gramStart"/>
      <w:r>
        <w:t>СОБСТВЕННОСТЬ</w:t>
      </w:r>
      <w:proofErr w:type="gramEnd"/>
      <w:r>
        <w:t xml:space="preserve"> НА КОТОРЫЕ НЕ РАЗГРАНИЧЕНА, НАХОДЯЩИЕСЯ</w:t>
      </w:r>
    </w:p>
    <w:p w:rsidR="00090C17" w:rsidRDefault="00090C17">
      <w:pPr>
        <w:pStyle w:val="ConsPlusTitle"/>
        <w:jc w:val="center"/>
      </w:pPr>
      <w:r>
        <w:t>НА ТЕРРИТОРИИ САМАРСКОЙ ОБЛАСТИ И ПРЕДОСТАВЛЕННЫЕ</w:t>
      </w:r>
    </w:p>
    <w:p w:rsidR="00090C17" w:rsidRDefault="00090C17">
      <w:pPr>
        <w:pStyle w:val="ConsPlusTitle"/>
        <w:jc w:val="center"/>
      </w:pPr>
      <w:r>
        <w:t>В АРЕНДУ БЕЗ ТОРГОВ</w:t>
      </w:r>
    </w:p>
    <w:p w:rsidR="00090C17" w:rsidRDefault="00090C1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C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C17" w:rsidRDefault="00090C1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C17" w:rsidRDefault="00090C1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C17" w:rsidRDefault="00090C1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Самарской области</w:t>
            </w:r>
            <w:proofErr w:type="gramEnd"/>
          </w:p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20.08.2008 </w:t>
            </w:r>
            <w:hyperlink r:id="rId6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 xml:space="preserve">, от 06.10.2010 </w:t>
            </w:r>
            <w:hyperlink r:id="rId7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23.03.2011 </w:t>
            </w:r>
            <w:hyperlink r:id="rId8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10.11.2011 </w:t>
            </w:r>
            <w:hyperlink r:id="rId9" w:history="1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 xml:space="preserve">, от 29.10.2012 </w:t>
            </w:r>
            <w:hyperlink r:id="rId10" w:history="1">
              <w:r>
                <w:rPr>
                  <w:color w:val="0000FF"/>
                </w:rPr>
                <w:t>N 573</w:t>
              </w:r>
            </w:hyperlink>
            <w:r>
              <w:rPr>
                <w:color w:val="392C69"/>
              </w:rPr>
              <w:t xml:space="preserve">, от 22.01.2013 </w:t>
            </w:r>
            <w:hyperlink r:id="rId11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31.07.2013 </w:t>
            </w:r>
            <w:hyperlink r:id="rId12" w:history="1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17.12.2013 </w:t>
            </w:r>
            <w:hyperlink r:id="rId13" w:history="1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25.03.2014 </w:t>
            </w:r>
            <w:hyperlink r:id="rId14" w:history="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>,</w:t>
            </w:r>
          </w:p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10.09.2015 </w:t>
            </w:r>
            <w:hyperlink r:id="rId15" w:history="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 xml:space="preserve"> (с изм. от 24.08.2017), от 06.11.2015 </w:t>
            </w:r>
            <w:hyperlink r:id="rId16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,</w:t>
            </w:r>
          </w:p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17" w:history="1">
              <w:r>
                <w:rPr>
                  <w:color w:val="0000FF"/>
                </w:rPr>
                <w:t>N 641</w:t>
              </w:r>
            </w:hyperlink>
            <w:r>
              <w:rPr>
                <w:color w:val="392C69"/>
              </w:rPr>
              <w:t xml:space="preserve">, от 14.06.2018 </w:t>
            </w:r>
            <w:hyperlink r:id="rId18" w:history="1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 xml:space="preserve">, от 30.09.2019 </w:t>
            </w:r>
            <w:hyperlink r:id="rId19" w:history="1">
              <w:r>
                <w:rPr>
                  <w:color w:val="0000FF"/>
                </w:rPr>
                <w:t>N 682</w:t>
              </w:r>
            </w:hyperlink>
            <w:r>
              <w:rPr>
                <w:color w:val="392C69"/>
              </w:rPr>
              <w:t>,</w:t>
            </w:r>
          </w:p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20" w:history="1">
              <w:r>
                <w:rPr>
                  <w:color w:val="0000FF"/>
                </w:rPr>
                <w:t>N 1073</w:t>
              </w:r>
            </w:hyperlink>
            <w:r>
              <w:rPr>
                <w:color w:val="392C69"/>
              </w:rPr>
              <w:t xml:space="preserve">, от 15.09.2021 </w:t>
            </w:r>
            <w:hyperlink r:id="rId21" w:history="1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>,</w:t>
            </w:r>
          </w:p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22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Самарского областного суда</w:t>
            </w:r>
          </w:p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>от 26.06.2019 N 3а-962/2019)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C17" w:rsidRDefault="00090C17"/>
        </w:tc>
      </w:tr>
    </w:tbl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ind w:firstLine="540"/>
        <w:jc w:val="both"/>
      </w:pPr>
      <w:r>
        <w:t xml:space="preserve">В соответствии с </w:t>
      </w:r>
      <w:hyperlink r:id="rId23" w:history="1">
        <w:r>
          <w:rPr>
            <w:color w:val="0000FF"/>
          </w:rPr>
          <w:t>пунктом 3 статьи 39.7</w:t>
        </w:r>
      </w:hyperlink>
      <w:r>
        <w:t xml:space="preserve"> Земельного кодекса Российской Федерации Правительство Самарской области постановляет:</w:t>
      </w:r>
    </w:p>
    <w:p w:rsidR="00090C17" w:rsidRDefault="00090C1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10.09.2015 N 569)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7" w:history="1">
        <w:r>
          <w:rPr>
            <w:color w:val="0000FF"/>
          </w:rPr>
          <w:t>Порядок</w:t>
        </w:r>
      </w:hyperlink>
      <w:r>
        <w:t xml:space="preserve"> определения размера арендной платы за земельные участки, государственная собственность на которые не разграничена, находящиеся на территории Самарской области и предоставленные в аренду без торгов.</w:t>
      </w:r>
    </w:p>
    <w:p w:rsidR="00090C17" w:rsidRDefault="00090C17">
      <w:pPr>
        <w:pStyle w:val="ConsPlusNormal"/>
        <w:jc w:val="both"/>
      </w:pPr>
      <w:r>
        <w:t xml:space="preserve">(п. 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10.09.2015 N 569)</w:t>
      </w:r>
    </w:p>
    <w:p w:rsidR="00090C17" w:rsidRDefault="00090C1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C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C17" w:rsidRDefault="00090C1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C17" w:rsidRDefault="00090C1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C17" w:rsidRDefault="00090C1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90C17" w:rsidRDefault="00090C17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 Правительства Самарской области от 21.06.2006 N 74, отдельные положения которого п. 2 данного документа признаны утратившими силу, отменено </w:t>
            </w:r>
            <w:hyperlink r:id="rId2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Самарской области от 18.03.2015 N 124.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C17" w:rsidRDefault="00090C17"/>
        </w:tc>
      </w:tr>
    </w:tbl>
    <w:p w:rsidR="00090C17" w:rsidRDefault="00090C17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27" w:history="1">
        <w:r>
          <w:rPr>
            <w:color w:val="0000FF"/>
          </w:rPr>
          <w:t>пункт 3</w:t>
        </w:r>
      </w:hyperlink>
      <w:r>
        <w:t xml:space="preserve"> постановления Правительства Самарской области от 21.06.2006 N 74 "О Порядке распоряжения земельными участками, государственная собственность на которые не разграничена, в городском округе Самара".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имущественных отношений Самарской области, министерство строительства Самарской области (Гришина).</w:t>
      </w:r>
    </w:p>
    <w:p w:rsidR="00090C17" w:rsidRDefault="00090C1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Самарской области от 22.01.2013 </w:t>
      </w:r>
      <w:hyperlink r:id="rId28" w:history="1">
        <w:r>
          <w:rPr>
            <w:color w:val="0000FF"/>
          </w:rPr>
          <w:t>N 8</w:t>
        </w:r>
      </w:hyperlink>
      <w:r>
        <w:t xml:space="preserve">, от 10.09.2015 </w:t>
      </w:r>
      <w:hyperlink r:id="rId29" w:history="1">
        <w:r>
          <w:rPr>
            <w:color w:val="0000FF"/>
          </w:rPr>
          <w:t>N 569</w:t>
        </w:r>
      </w:hyperlink>
      <w:r>
        <w:t>)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4. Опубликовать настоящее Постановление в средствах массовой информации.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 истечении десяти дней со дня его официального опубликования.</w:t>
      </w: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right"/>
      </w:pPr>
      <w:r>
        <w:lastRenderedPageBreak/>
        <w:t>Губернатор - председатель</w:t>
      </w:r>
    </w:p>
    <w:p w:rsidR="00090C17" w:rsidRDefault="00090C17">
      <w:pPr>
        <w:pStyle w:val="ConsPlusNormal"/>
        <w:jc w:val="right"/>
      </w:pPr>
      <w:r>
        <w:t>Правительства Самарской области</w:t>
      </w:r>
    </w:p>
    <w:p w:rsidR="00090C17" w:rsidRDefault="00090C17">
      <w:pPr>
        <w:pStyle w:val="ConsPlusNormal"/>
        <w:jc w:val="right"/>
      </w:pPr>
      <w:r>
        <w:t>В.В.АРТЯКОВ</w:t>
      </w: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right"/>
        <w:outlineLvl w:val="0"/>
      </w:pPr>
      <w:r>
        <w:t>Утвержден</w:t>
      </w:r>
    </w:p>
    <w:p w:rsidR="00090C17" w:rsidRDefault="00090C17">
      <w:pPr>
        <w:pStyle w:val="ConsPlusNormal"/>
        <w:jc w:val="right"/>
      </w:pPr>
      <w:r>
        <w:t>Постановлением</w:t>
      </w:r>
    </w:p>
    <w:p w:rsidR="00090C17" w:rsidRDefault="00090C17">
      <w:pPr>
        <w:pStyle w:val="ConsPlusNormal"/>
        <w:jc w:val="right"/>
      </w:pPr>
      <w:r>
        <w:t>Правительства Самарской области</w:t>
      </w:r>
    </w:p>
    <w:p w:rsidR="00090C17" w:rsidRDefault="00090C17">
      <w:pPr>
        <w:pStyle w:val="ConsPlusNormal"/>
        <w:jc w:val="right"/>
      </w:pPr>
      <w:r>
        <w:t>от 6 августа 2008 г. N 308</w:t>
      </w: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Title"/>
        <w:jc w:val="center"/>
      </w:pPr>
      <w:bookmarkStart w:id="0" w:name="P47"/>
      <w:bookmarkEnd w:id="0"/>
      <w:r>
        <w:t>ПОРЯДОК</w:t>
      </w:r>
    </w:p>
    <w:p w:rsidR="00090C17" w:rsidRDefault="00090C17">
      <w:pPr>
        <w:pStyle w:val="ConsPlusTitle"/>
        <w:jc w:val="center"/>
      </w:pPr>
      <w:r>
        <w:t>ОПРЕДЕЛЕНИЯ РАЗМЕРА АРЕНДНОЙ ПЛАТЫ ЗА ЗЕМЕЛЬНЫЕ УЧАСТКИ,</w:t>
      </w:r>
    </w:p>
    <w:p w:rsidR="00090C17" w:rsidRDefault="00090C17">
      <w:pPr>
        <w:pStyle w:val="ConsPlusTitle"/>
        <w:jc w:val="center"/>
      </w:pPr>
      <w:r>
        <w:t xml:space="preserve">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РАЗГРАНИЧЕНА,</w:t>
      </w:r>
    </w:p>
    <w:p w:rsidR="00090C17" w:rsidRDefault="00090C17">
      <w:pPr>
        <w:pStyle w:val="ConsPlusTitle"/>
        <w:jc w:val="center"/>
      </w:pPr>
      <w:r>
        <w:t>НАХОДЯЩИЕСЯ НА ТЕРРИТОРИИ САМАРСКОЙ ОБЛАСТИ</w:t>
      </w:r>
    </w:p>
    <w:p w:rsidR="00090C17" w:rsidRDefault="00090C17">
      <w:pPr>
        <w:pStyle w:val="ConsPlusTitle"/>
        <w:jc w:val="center"/>
      </w:pPr>
      <w:r>
        <w:t xml:space="preserve">И </w:t>
      </w:r>
      <w:proofErr w:type="gramStart"/>
      <w:r>
        <w:t>ПРЕДОСТАВЛЕННЫЕ</w:t>
      </w:r>
      <w:proofErr w:type="gramEnd"/>
      <w:r>
        <w:t xml:space="preserve"> В АРЕНДУ БЕЗ ТОРГОВ</w:t>
      </w:r>
    </w:p>
    <w:p w:rsidR="00090C17" w:rsidRDefault="00090C1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C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C17" w:rsidRDefault="00090C1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C17" w:rsidRDefault="00090C1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C17" w:rsidRDefault="00090C1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Самарской области</w:t>
            </w:r>
            <w:proofErr w:type="gramEnd"/>
          </w:p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20.08.2008 </w:t>
            </w:r>
            <w:hyperlink r:id="rId30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 xml:space="preserve">, от 06.10.2010 </w:t>
            </w:r>
            <w:hyperlink r:id="rId31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23.03.2011 </w:t>
            </w:r>
            <w:hyperlink r:id="rId32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10.11.2011 </w:t>
            </w:r>
            <w:hyperlink r:id="rId33" w:history="1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 xml:space="preserve">, от 29.10.2012 </w:t>
            </w:r>
            <w:hyperlink r:id="rId34" w:history="1">
              <w:r>
                <w:rPr>
                  <w:color w:val="0000FF"/>
                </w:rPr>
                <w:t>N 573</w:t>
              </w:r>
            </w:hyperlink>
            <w:r>
              <w:rPr>
                <w:color w:val="392C69"/>
              </w:rPr>
              <w:t xml:space="preserve">, от 22.01.2013 </w:t>
            </w:r>
            <w:hyperlink r:id="rId35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31.07.2013 </w:t>
            </w:r>
            <w:hyperlink r:id="rId36" w:history="1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17.12.2013 </w:t>
            </w:r>
            <w:hyperlink r:id="rId37" w:history="1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25.03.2014 </w:t>
            </w:r>
            <w:hyperlink r:id="rId38" w:history="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>,</w:t>
            </w:r>
          </w:p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10.09.2015 </w:t>
            </w:r>
            <w:hyperlink r:id="rId39" w:history="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 xml:space="preserve"> (с изм. от 24.08.2017), от 06.11.2015 </w:t>
            </w:r>
            <w:hyperlink r:id="rId40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,</w:t>
            </w:r>
          </w:p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41" w:history="1">
              <w:r>
                <w:rPr>
                  <w:color w:val="0000FF"/>
                </w:rPr>
                <w:t>N 641</w:t>
              </w:r>
            </w:hyperlink>
            <w:r>
              <w:rPr>
                <w:color w:val="392C69"/>
              </w:rPr>
              <w:t xml:space="preserve">, от 14.06.2018 </w:t>
            </w:r>
            <w:hyperlink r:id="rId42" w:history="1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 xml:space="preserve">, от 30.09.2019 </w:t>
            </w:r>
            <w:hyperlink r:id="rId43" w:history="1">
              <w:r>
                <w:rPr>
                  <w:color w:val="0000FF"/>
                </w:rPr>
                <w:t>N 682</w:t>
              </w:r>
            </w:hyperlink>
            <w:r>
              <w:rPr>
                <w:color w:val="392C69"/>
              </w:rPr>
              <w:t>,</w:t>
            </w:r>
          </w:p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44" w:history="1">
              <w:r>
                <w:rPr>
                  <w:color w:val="0000FF"/>
                </w:rPr>
                <w:t>N 1073</w:t>
              </w:r>
            </w:hyperlink>
            <w:r>
              <w:rPr>
                <w:color w:val="392C69"/>
              </w:rPr>
              <w:t xml:space="preserve">, от 15.09.2021 </w:t>
            </w:r>
            <w:hyperlink r:id="rId45" w:history="1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>,</w:t>
            </w:r>
          </w:p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46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Самарского областного суда</w:t>
            </w:r>
          </w:p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>от 26.06.2019 N 3а-962/2019)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C17" w:rsidRDefault="00090C17"/>
        </w:tc>
      </w:tr>
    </w:tbl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ind w:firstLine="540"/>
        <w:jc w:val="both"/>
      </w:pPr>
      <w:r>
        <w:t>1. Настоящий Порядок устанавливает общие правила определения размера арендной платы за использование земельных участков, государственная собственность на которые не разграничена, находящихся на территории Самарской области и предоставленных в аренду без торгов (далее - земельные участки).</w:t>
      </w:r>
    </w:p>
    <w:p w:rsidR="00090C17" w:rsidRDefault="00090C1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10.09.2015 N 569)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10.09.2015 N 569.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Определение размера арендной платы за использование земельных участков, государственная собственность на которые не разграничена, находящихся на территории Самарской области, для целей, не связанных со строительством, осуществляется в соответствии с </w:t>
      </w:r>
      <w:hyperlink w:anchor="P107" w:history="1">
        <w:r>
          <w:rPr>
            <w:color w:val="0000FF"/>
          </w:rPr>
          <w:t>методикой</w:t>
        </w:r>
      </w:hyperlink>
      <w:r>
        <w:t xml:space="preserve"> определения размера арендной платы за использование земельных участков, государственная собственность на которые не разграничена, находящихся на территории Самарской области и предоставляемых для целей, не связанных со строительством, содержащейся в приложении</w:t>
      </w:r>
      <w:proofErr w:type="gramEnd"/>
      <w:r>
        <w:t xml:space="preserve"> 1 к настоящему Порядку (далее - методика).</w:t>
      </w:r>
    </w:p>
    <w:p w:rsidR="00090C17" w:rsidRDefault="00090C17">
      <w:pPr>
        <w:pStyle w:val="ConsPlusNormal"/>
        <w:jc w:val="both"/>
      </w:pPr>
      <w:r>
        <w:t xml:space="preserve">(п. 3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10.09.2015 N 569)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3.1. Ежегодный размер арендной платы за земельные участки устанавливается в размере 50% от арендной платы, расчет которой произведен в соответствии с методикой, в следующих случаях: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 xml:space="preserve">в случае предоставления в аренду земельного участка для целей, не связанных со строительством, лицам, которым установлены 1 и 2 группы инвалидности, лицам, имеющим 3 </w:t>
      </w:r>
      <w:r>
        <w:lastRenderedPageBreak/>
        <w:t>степень ограничения способности к трудовой деятельности, установленную до 1 января 2010 года, инвалидам с детства, ветеранам и инвалидам Великой Отечественной войны. Правило, установленное настоящим абзацем, применяется в случае предоставления земельных участков гражданам для эксплуатации домов малоэтажной жилой застройки, ведения личного подсобного хозяйства, садоводства, огородничества, размещения погребов, хозяйственных кладовых, гаражей, стоянки для технических и других средств передвижения;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в случае предоставления в аренду для целей, не связанных со строительством, земельного участка организациям, осуществляющим на территории Самарской области деятельность по подготовке граждан Российской Федерации к военной службе. Перечень организаций, осуществляющих на территории Самарской области деятельность по подготовке граждан Российской Федерации к военной службе, определяется органом исполнительной власти Самарской области, осуществляющим взаимодействие с органами военного управления, военными комиссариатами.</w:t>
      </w:r>
    </w:p>
    <w:p w:rsidR="00090C17" w:rsidRDefault="00090C1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10.09.2015 N 569)</w:t>
      </w:r>
    </w:p>
    <w:p w:rsidR="00090C17" w:rsidRDefault="00090C17">
      <w:pPr>
        <w:pStyle w:val="ConsPlusNormal"/>
        <w:spacing w:before="220"/>
        <w:ind w:firstLine="540"/>
        <w:jc w:val="both"/>
      </w:pPr>
      <w:bookmarkStart w:id="1" w:name="P72"/>
      <w:bookmarkEnd w:id="1"/>
      <w:r>
        <w:t>3.2. При переоформлении права постоянного (бессрочного) пользования земельными участками на право аренды земельных участков размер арендной платы определяется в соответствии с методикой.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 xml:space="preserve">В случае если годовой размер арендной платы, определенный в соответствии с методикой, превышает предельный размер годовой арендной платы, установленный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Федерации", годовой размер арендной платы устанавливается в размере: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двух процентов кадастровой стоимости арендуемых земельных участков;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090C17" w:rsidRDefault="00090C17">
      <w:pPr>
        <w:pStyle w:val="ConsPlusNormal"/>
        <w:spacing w:before="220"/>
        <w:ind w:firstLine="540"/>
        <w:jc w:val="both"/>
      </w:pPr>
      <w:bookmarkStart w:id="2" w:name="P76"/>
      <w:bookmarkEnd w:id="2"/>
      <w: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090C17" w:rsidRDefault="00090C17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размер арендной платы, определенный в соответствии с правилами, установленными абзацами с </w:t>
      </w:r>
      <w:hyperlink w:anchor="P72" w:history="1">
        <w:r>
          <w:rPr>
            <w:color w:val="0000FF"/>
          </w:rPr>
          <w:t>первого</w:t>
        </w:r>
      </w:hyperlink>
      <w:r>
        <w:t xml:space="preserve"> по </w:t>
      </w:r>
      <w:hyperlink w:anchor="P76" w:history="1">
        <w:r>
          <w:rPr>
            <w:color w:val="0000FF"/>
          </w:rPr>
          <w:t>пятый</w:t>
        </w:r>
      </w:hyperlink>
      <w:r>
        <w:t xml:space="preserve"> настоящего пункта, превышает более чем в два раза размер земельного налога в отношении такого земельного участка, арендная плата за земельный участок устанавливается в размере двукратной ставки земельного налога за земельный участок.</w:t>
      </w:r>
      <w:proofErr w:type="gramEnd"/>
    </w:p>
    <w:p w:rsidR="00090C17" w:rsidRDefault="00090C17">
      <w:pPr>
        <w:pStyle w:val="ConsPlusNormal"/>
        <w:jc w:val="both"/>
      </w:pPr>
      <w:r>
        <w:t xml:space="preserve">(п. 3.2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14.06.2018 N 326)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 xml:space="preserve">3.3. Размер арендной платы за земельные участки, предоставленные для размещения объектов, предусмотренных </w:t>
      </w:r>
      <w:hyperlink r:id="rId53" w:history="1">
        <w:r>
          <w:rPr>
            <w:color w:val="0000FF"/>
          </w:rPr>
          <w:t>подпунктом 2 статьи 49</w:t>
        </w:r>
      </w:hyperlink>
      <w:r>
        <w:t xml:space="preserve"> Земельного кодекса Российской Федерации, а также для проведения работ, связанных с пользованием недрами, устанавливается в размере арендной платы, рассчитанной для соответствующих целей в отношении земельных участков, находящихся в федеральной собственности.</w:t>
      </w:r>
    </w:p>
    <w:p w:rsidR="00090C17" w:rsidRDefault="00090C1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10.09.2015 N 569)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3.4. Размер арендной платы за земельный участок, государственная собственность на который не разграничена, устанавливается в размере земельного налога, рассчитанного в отношении такого земельного участка, в случае заключения договора аренды земельного участка для целей, не связанных со строительством: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 xml:space="preserve">1) 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государственной или муниципальной собственности, без проведения торгов в случае, если такой земельный участок зарезервирован для государственных или муниципальных нужд либо </w:t>
      </w:r>
      <w:r>
        <w:lastRenderedPageBreak/>
        <w:t>ограничен в обороте;</w:t>
      </w:r>
    </w:p>
    <w:p w:rsidR="00090C17" w:rsidRDefault="00090C17">
      <w:pPr>
        <w:pStyle w:val="ConsPlusNormal"/>
        <w:spacing w:before="220"/>
        <w:ind w:firstLine="540"/>
        <w:jc w:val="both"/>
      </w:pPr>
      <w:proofErr w:type="gramStart"/>
      <w:r>
        <w:t>2) с гражданами, имеющими в соответствии с федеральными законами, законами Самарской области право на первоочередное или внеочередное приобретение земельных участков;</w:t>
      </w:r>
      <w:proofErr w:type="gramEnd"/>
    </w:p>
    <w:p w:rsidR="00090C17" w:rsidRDefault="00090C17">
      <w:pPr>
        <w:pStyle w:val="ConsPlusNormal"/>
        <w:spacing w:before="220"/>
        <w:ind w:firstLine="540"/>
        <w:jc w:val="both"/>
      </w:pPr>
      <w:r>
        <w:t xml:space="preserve">3) в соответствии с </w:t>
      </w:r>
      <w:hyperlink r:id="rId55" w:history="1">
        <w:r>
          <w:rPr>
            <w:color w:val="0000FF"/>
          </w:rPr>
          <w:t>пунктом 3</w:t>
        </w:r>
      </w:hyperlink>
      <w:r>
        <w:t xml:space="preserve"> или </w:t>
      </w:r>
      <w:hyperlink r:id="rId56" w:history="1">
        <w:r>
          <w:rPr>
            <w:color w:val="0000FF"/>
          </w:rPr>
          <w:t>4 статьи 39.20</w:t>
        </w:r>
      </w:hyperlink>
      <w: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090C17" w:rsidRDefault="00090C17">
      <w:pPr>
        <w:pStyle w:val="ConsPlusNormal"/>
        <w:jc w:val="both"/>
      </w:pPr>
      <w:r>
        <w:t xml:space="preserve">(п. 3.4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10.09.2015 N 569)</w:t>
      </w:r>
    </w:p>
    <w:p w:rsidR="00090C17" w:rsidRDefault="00090C17">
      <w:pPr>
        <w:pStyle w:val="ConsPlusNormal"/>
        <w:spacing w:before="220"/>
        <w:ind w:firstLine="540"/>
        <w:jc w:val="both"/>
      </w:pPr>
      <w:bookmarkStart w:id="3" w:name="P86"/>
      <w:bookmarkEnd w:id="3"/>
      <w:r>
        <w:t>3.5. Размер арендной платы за земельный участок, занимаемый зданием, сооружением, в отношении которого установлены ограничения прав на приобретение в собственность собственником этого здания, сооружения, определяется в соответствии с методикой.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 xml:space="preserve">В случае если размер арендной платы, определенный в соответствии с правилами, установленными </w:t>
      </w:r>
      <w:hyperlink w:anchor="P86" w:history="1">
        <w:r>
          <w:rPr>
            <w:color w:val="0000FF"/>
          </w:rPr>
          <w:t>абзацем первым</w:t>
        </w:r>
      </w:hyperlink>
      <w:r>
        <w:t xml:space="preserve"> настоящего пункта, превышает размер земельного налога в отношении такого земельного участка, арендная плата за земельный участок устанавливается в размере земельного налога за земельный участок.</w:t>
      </w:r>
    </w:p>
    <w:p w:rsidR="00090C17" w:rsidRDefault="00090C1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14.06.2018 N 326)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 xml:space="preserve">4. Определение размера арендной платы за использование земельных участков, государственная собственность на которые не разграничена, находящихся на территории Самарской области, для строительства осуществляется в соответствии с </w:t>
      </w:r>
      <w:hyperlink w:anchor="P151" w:history="1">
        <w:r>
          <w:rPr>
            <w:color w:val="0000FF"/>
          </w:rPr>
          <w:t>методикой</w:t>
        </w:r>
      </w:hyperlink>
      <w:r>
        <w:t>, содержащейся в приложении N 2 к настоящему Порядку, за исключением арендной платы за использование земельных участков, предоставляемых по результатам торгов.</w:t>
      </w:r>
    </w:p>
    <w:p w:rsidR="00090C17" w:rsidRDefault="00090C1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22.01.2013 N 8)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 xml:space="preserve">5 - 9. Утратили силу.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10.09.2015 N 569.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10. В случае изменения или принятия иной методики расчета арендной платы новая величина арендной платы устанавливается в одностороннем порядке без заключения дополнительного соглашения со дня вступления в силу нормативных правовых актов, предусматривающих соответствующие изменения.</w:t>
      </w:r>
    </w:p>
    <w:p w:rsidR="00090C17" w:rsidRDefault="00090C17">
      <w:pPr>
        <w:pStyle w:val="ConsPlusNormal"/>
        <w:jc w:val="both"/>
      </w:pPr>
      <w:r>
        <w:t xml:space="preserve">(п. 10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22.01.2013 N 8)</w:t>
      </w: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right"/>
        <w:outlineLvl w:val="1"/>
      </w:pPr>
      <w:r>
        <w:t>Приложение N 1</w:t>
      </w:r>
    </w:p>
    <w:p w:rsidR="00090C17" w:rsidRDefault="00090C17">
      <w:pPr>
        <w:pStyle w:val="ConsPlusNormal"/>
        <w:jc w:val="right"/>
      </w:pPr>
      <w:r>
        <w:t>к Порядку</w:t>
      </w:r>
    </w:p>
    <w:p w:rsidR="00090C17" w:rsidRDefault="00090C17">
      <w:pPr>
        <w:pStyle w:val="ConsPlusNormal"/>
        <w:jc w:val="right"/>
      </w:pPr>
      <w:r>
        <w:t>определения размера арендной платы</w:t>
      </w:r>
    </w:p>
    <w:p w:rsidR="00090C17" w:rsidRDefault="00090C17">
      <w:pPr>
        <w:pStyle w:val="ConsPlusNormal"/>
        <w:jc w:val="right"/>
      </w:pPr>
      <w:r>
        <w:t xml:space="preserve">за земельные участки, </w:t>
      </w:r>
      <w:proofErr w:type="gramStart"/>
      <w:r>
        <w:t>государственная</w:t>
      </w:r>
      <w:proofErr w:type="gramEnd"/>
    </w:p>
    <w:p w:rsidR="00090C17" w:rsidRDefault="00090C17">
      <w:pPr>
        <w:pStyle w:val="ConsPlusNormal"/>
        <w:jc w:val="right"/>
      </w:pPr>
      <w:proofErr w:type="gramStart"/>
      <w:r>
        <w:t>собственность</w:t>
      </w:r>
      <w:proofErr w:type="gramEnd"/>
      <w:r>
        <w:t xml:space="preserve"> на которые не разграничена,</w:t>
      </w:r>
    </w:p>
    <w:p w:rsidR="00090C17" w:rsidRDefault="00090C17">
      <w:pPr>
        <w:pStyle w:val="ConsPlusNormal"/>
        <w:jc w:val="right"/>
      </w:pPr>
      <w:r>
        <w:t>находящиеся на территории Самарской области</w:t>
      </w:r>
    </w:p>
    <w:p w:rsidR="00090C17" w:rsidRDefault="00090C17">
      <w:pPr>
        <w:pStyle w:val="ConsPlusNormal"/>
        <w:jc w:val="right"/>
      </w:pPr>
      <w:r>
        <w:t xml:space="preserve">и </w:t>
      </w:r>
      <w:proofErr w:type="gramStart"/>
      <w:r>
        <w:t>предоставленные</w:t>
      </w:r>
      <w:proofErr w:type="gramEnd"/>
      <w:r>
        <w:t xml:space="preserve"> в аренду без торгов</w:t>
      </w: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Title"/>
        <w:jc w:val="center"/>
      </w:pPr>
      <w:bookmarkStart w:id="4" w:name="P107"/>
      <w:bookmarkEnd w:id="4"/>
      <w:r>
        <w:t>МЕТОДИКА</w:t>
      </w:r>
    </w:p>
    <w:p w:rsidR="00090C17" w:rsidRDefault="00090C17">
      <w:pPr>
        <w:pStyle w:val="ConsPlusTitle"/>
        <w:jc w:val="center"/>
      </w:pPr>
      <w:r>
        <w:t>ОПРЕДЕЛЕНИЯ РАЗМЕРА АРЕНДНОЙ ПЛАТЫ ЗА ИСПОЛЬЗОВАНИЕ</w:t>
      </w:r>
    </w:p>
    <w:p w:rsidR="00090C17" w:rsidRDefault="00090C17">
      <w:pPr>
        <w:pStyle w:val="ConsPlusTitle"/>
        <w:jc w:val="center"/>
      </w:pPr>
      <w:r>
        <w:t>ЗЕМЕЛЬНЫХ УЧАСТКОВ, ГОСУДАРСТВЕННАЯ СОБСТВЕННОСТЬ НА КОТОРЫЕ</w:t>
      </w:r>
    </w:p>
    <w:p w:rsidR="00090C17" w:rsidRDefault="00090C17">
      <w:pPr>
        <w:pStyle w:val="ConsPlusTitle"/>
        <w:jc w:val="center"/>
      </w:pPr>
      <w:r>
        <w:t xml:space="preserve">НЕ </w:t>
      </w:r>
      <w:proofErr w:type="gramStart"/>
      <w:r>
        <w:t>РАЗГРАНИЧЕНА</w:t>
      </w:r>
      <w:proofErr w:type="gramEnd"/>
      <w:r>
        <w:t>, НАХОДЯЩИХСЯ НА ТЕРРИТОРИИ САМАРСКОЙ ОБЛАСТИ</w:t>
      </w:r>
    </w:p>
    <w:p w:rsidR="00090C17" w:rsidRDefault="00090C17">
      <w:pPr>
        <w:pStyle w:val="ConsPlusTitle"/>
        <w:jc w:val="center"/>
      </w:pPr>
      <w:proofErr w:type="gramStart"/>
      <w:r>
        <w:t>И ПРЕДОСТАВЛЯЕМЫХ ДЛЯ ЦЕЛЕЙ, НЕ СВЯЗАННЫХ СО СТРОИТЕЛЬСТВОМ</w:t>
      </w:r>
      <w:proofErr w:type="gramEnd"/>
    </w:p>
    <w:p w:rsidR="00090C17" w:rsidRDefault="00090C1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C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C17" w:rsidRDefault="00090C1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C17" w:rsidRDefault="00090C1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Самарской области от 15.09.2021 N 699)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C17" w:rsidRDefault="00090C17"/>
        </w:tc>
      </w:tr>
    </w:tbl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ind w:firstLine="540"/>
        <w:jc w:val="both"/>
      </w:pPr>
      <w:bookmarkStart w:id="5" w:name="P115"/>
      <w:bookmarkEnd w:id="5"/>
      <w:r>
        <w:t>1. Размер арендной платы в год за земельные участки, государственная собственность на которые не разграничена, находящиеся на территории Самарской области и предоставляемые для целей, не связанных со строительством, рассчитывается по формуле</w:t>
      </w: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center"/>
      </w:pPr>
      <w:r>
        <w:t>А</w:t>
      </w:r>
      <w:r>
        <w:rPr>
          <w:vertAlign w:val="subscript"/>
        </w:rPr>
        <w:t>п</w:t>
      </w:r>
      <w:r>
        <w:t xml:space="preserve"> = С</w:t>
      </w:r>
      <w:r>
        <w:rPr>
          <w:vertAlign w:val="subscript"/>
        </w:rPr>
        <w:t>кад</w:t>
      </w:r>
      <w:r>
        <w:t xml:space="preserve"> x</w:t>
      </w:r>
      <w:proofErr w:type="gramStart"/>
      <w:r>
        <w:t xml:space="preserve"> К</w:t>
      </w:r>
      <w:proofErr w:type="gramEnd"/>
      <w:r>
        <w:rPr>
          <w:vertAlign w:val="subscript"/>
        </w:rPr>
        <w:t>в</w:t>
      </w:r>
      <w:r>
        <w:t xml:space="preserve"> x К</w:t>
      </w:r>
      <w:r>
        <w:rPr>
          <w:vertAlign w:val="subscript"/>
        </w:rPr>
        <w:t>и</w:t>
      </w:r>
      <w:r>
        <w:t>,</w:t>
      </w: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both"/>
      </w:pPr>
      <w:r>
        <w:t>где А</w:t>
      </w:r>
      <w:r>
        <w:rPr>
          <w:vertAlign w:val="subscript"/>
        </w:rPr>
        <w:t>п</w:t>
      </w:r>
      <w:r>
        <w:t xml:space="preserve"> - размер арендной платы за земельный участок в год;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кад</w:t>
      </w:r>
      <w:r>
        <w:t xml:space="preserve"> - кадастровая стоимость земельного участка по состоянию на 1 января расчетного года согласно сведениям Единого государственного реестра недвижимости. В случае если земельный участок поставлен на государственный кадастровый учет позднее 1 января расчетного года, кадастровая стоимость земельного участка определяется в порядке, установленном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03.07.2016 N 237-ФЗ "О государственной кадастровой оценке", либо в порядке, установленном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29.07.1998 N 135-ФЗ "Об оценочной деятельности в Российской Федерации". </w:t>
      </w:r>
      <w:proofErr w:type="gramStart"/>
      <w:r>
        <w:t>В случае если кадастровая стоимость земельного участка не может быть определена в порядке, установленном вышеуказанными федеральными законами, значение коэффициента на расчетный год определяется путем умножения среднего уровня кадастровой стоимости земельного участка в рублях за один квадратный метр земли, соответствующей категории земель, к которой относится земельный участок, виду разрешенного использования земельного участка и кадастровому кварталу, в котором расположен земельный участок, на</w:t>
      </w:r>
      <w:proofErr w:type="gramEnd"/>
      <w:r>
        <w:t xml:space="preserve"> площадь земельного участка. В случае отсутствия среднего уровня кадастровой стоимости земельного участка в соответствующем кадастровом квартале применяется средний уровень кадастровой стоимости земельного участка в рублях за один квадратный метр по муниципальному району, городскому округу, в котором расположен земельный участок. </w:t>
      </w:r>
      <w:proofErr w:type="gramStart"/>
      <w:r>
        <w:t>Средний уровень кадастровой стоимости земельного участка в рублях за один квадратный метр земли, соответствующей категории земель, виду разрешенного использования земельного участка и кадастровому кварталу, муниципальному району, городскому округу, в котором расположен земельный участок, устанавливается согласно нормативным правовым актам, утверждающим результаты государственной кадастровой оценки земель соответствующей категории и применяемым в расчетном году;</w:t>
      </w:r>
      <w:proofErr w:type="gramEnd"/>
    </w:p>
    <w:p w:rsidR="00090C17" w:rsidRDefault="00090C17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</w:t>
      </w:r>
      <w:r>
        <w:t xml:space="preserve"> - коэффициент вида использования земельного участка, определяемый исходя из вида разрешенного использования земельного участка и утверждаемый правовым актом представительного органа муниципального района, городского округа, городского округа с внутригородским делением с учетом основных принципов определения арендной платы, установленных Правительством Российской Федерации;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и</w:t>
      </w:r>
      <w:r>
        <w:t xml:space="preserve"> - коэффициент инфляции расчетного года, определяемый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области. Коэффициент инфляции на расчетный год определяется как произведение соответствующих максимальных планируемых ежегодных показателей инфляции (индекс потребительских цен, декабрь к декабрю) по состоянию на 1 января очередного года начиная с года, следующего за годом утверждения государственной кадастровой оценки для соответствующей категории земель, по расчетный год.</w:t>
      </w:r>
    </w:p>
    <w:p w:rsidR="00090C17" w:rsidRDefault="00090C17">
      <w:pPr>
        <w:pStyle w:val="ConsPlusNormal"/>
        <w:spacing w:before="220"/>
        <w:ind w:firstLine="540"/>
        <w:jc w:val="both"/>
      </w:pPr>
      <w:bookmarkStart w:id="6" w:name="P123"/>
      <w:bookmarkEnd w:id="6"/>
      <w:r>
        <w:t>2. В случае если земельный участок используется с двумя и более видами разрешенного использования, значение коэффициента вида использования земельного участка устанавливается по наибольшему значению.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 xml:space="preserve">3. Правила, установленные </w:t>
      </w:r>
      <w:hyperlink w:anchor="P115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23" w:history="1">
        <w:r>
          <w:rPr>
            <w:color w:val="0000FF"/>
          </w:rPr>
          <w:t>2</w:t>
        </w:r>
      </w:hyperlink>
      <w:r>
        <w:t xml:space="preserve"> настоящей Методики, не применяются в случае заключения договора аренды с множественностью лиц на стороне арендатора.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lastRenderedPageBreak/>
        <w:t>В таком случае размер арендной платы за пропорциональную земельную долю в год рассчитывается по формуле</w:t>
      </w: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center"/>
      </w:pPr>
      <w:r w:rsidRPr="00D01E4B">
        <w:rPr>
          <w:position w:val="-26"/>
        </w:rPr>
        <w:pict>
          <v:shape id="_x0000_i1025" style="width:253.2pt;height:37.2pt" coordsize="" o:spt="100" adj="0,,0" path="" filled="f" stroked="f">
            <v:stroke joinstyle="miter"/>
            <v:imagedata r:id="rId65" o:title="base_23808_147129_32768"/>
            <v:formulas/>
            <v:path o:connecttype="segments"/>
          </v:shape>
        </w:pict>
      </w: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both"/>
      </w:pPr>
      <w:r>
        <w:t>где А</w:t>
      </w:r>
      <w:r>
        <w:rPr>
          <w:vertAlign w:val="subscript"/>
        </w:rPr>
        <w:t>п</w:t>
      </w:r>
      <w:r>
        <w:t xml:space="preserve"> - размер арендной платы за пропорциональную земельную долю в год;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кад</w:t>
      </w:r>
      <w:r>
        <w:t xml:space="preserve"> - кадастровая стоимость земельного участка по состоянию на 1 января расчетного года согласно сведениям Единого государственного реестра недвижимости. </w:t>
      </w:r>
      <w:proofErr w:type="gramStart"/>
      <w:r>
        <w:t xml:space="preserve">В случае если сведения о земельном участке внесены в Единый государственный реестр недвижимости позднее 1 января расчетного года, кадастровая стоимость земельного участка определяется в порядке, установленном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03.07.2016 N 237-ФЗ "О государственной кадастровой оценке", либо в порядке, установленном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29.07.1998 N 135-ФЗ "Об оценочной деятельности в Российской Федерации".</w:t>
      </w:r>
      <w:proofErr w:type="gramEnd"/>
      <w:r>
        <w:t xml:space="preserve"> </w:t>
      </w:r>
      <w:proofErr w:type="gramStart"/>
      <w:r>
        <w:t>В случае если кадастровая стоимость земельного участка не может быть определена в порядке, установленном вышеуказанными федеральными законами, значение коэффициента на расчетный год определяется путем умножения среднего уровня кадастровой стоимости земельного участка в рублях за один квадратный метр земли, соответствующей категории земель, к которой относится земельный участок, виду разрешенного использования земельного участка и кадастровому кварталу, в котором расположен земельный участок, на</w:t>
      </w:r>
      <w:proofErr w:type="gramEnd"/>
      <w:r>
        <w:t xml:space="preserve"> площадь земельного участка. В случае отсутствия среднего уровня кадастровой стоимости земельного участка в соответствующем кадастровом квартале применяется средний уровень кадастровой стоимости земельного участка в рублях за один квадратный метр по муниципальному району, городскому округу, в котором расположен земельный участок. </w:t>
      </w:r>
      <w:proofErr w:type="gramStart"/>
      <w:r>
        <w:t>Средний уровень кадастровой стоимости земельного участка в рублях за один квадратный метр земли, соответствующей категории земель, виду разрешенного использования земельного участка и кадастровому кварталу, муниципальному району, городскому округу, в котором расположен земельный участок, устанавливается согласно нормативным правовым актам, утверждающим результаты государственной кадастровой оценки земель соответствующей категории и применяемым в расчетном году;</w:t>
      </w:r>
      <w:proofErr w:type="gramEnd"/>
    </w:p>
    <w:p w:rsidR="00090C17" w:rsidRDefault="00090C17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</w:t>
      </w:r>
      <w:r>
        <w:t xml:space="preserve"> - коэффициент вида разрешенного использования земельного участка, определяемый исходя из вида разрешенного использования земельного участка и утверждаемый правовым актом представительного органа муниципального района, городского округа, городского округа с внутригородским делением с учетом основных принципов определения арендной платы, установленных Правительством Российской Федерации.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При расчете арендной платы для арендаторов - физических лиц, являющихся собственниками нежилых помещений - гаражей и (или) хозяйственных кладовых, применяется значение коэффициента вида использования земельного участка, установленного для гаражей и (или) для хозяйственных кладовых.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При расчете арендной платы для арендаторов, являющихся собственниками иных нежилых помещений, применяется наибольшее значение коэффициента вида использования земельного участка исходя из установленного для земельного участка вида разрешенного использования;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и</w:t>
      </w:r>
      <w:r>
        <w:t xml:space="preserve"> - коэффициент инфляции расчетного года, определяемый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области. Коэффициент инфляции на расчетный год определяется как произведение соответствующих максимальных планируемых ежегодных показателей инфляции (индекс потребительских цен, декабрь к декабрю) по состоянию на 1 января очередного года начиная с года, следующего за годом утверждения государственной кадастровой оценки для соответствующей категории земель, по расчетный год;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lastRenderedPageBreak/>
        <w:t>S (помещ.) - площадь помещения, находящегося в собственности арендатора, согласно сведениям Единого государственного реестра недвижимости;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S (общ</w:t>
      </w:r>
      <w:proofErr w:type="gramStart"/>
      <w:r>
        <w:t>.з</w:t>
      </w:r>
      <w:proofErr w:type="gramEnd"/>
      <w:r>
        <w:t>д.) - общая площадь здания согласно сведениям Единого государственного реестра недвижимости. В случае отсутствия в Едином государственном реестре недвижимости сведений об общей площади здания показатель определяется исходя из сведений, содержащихся в документах органов (организаций) по государственному техническому учету и (или) технической инвентаризации.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4. При отсутствии утвержденных в установленном порядке коэффициентов видов разрешенного использования земельных участков арендная плата за земельный участок устанавливается в размере земельного налога, рассчитанного в отношении такого земельного участка.</w:t>
      </w: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right"/>
        <w:outlineLvl w:val="1"/>
      </w:pPr>
      <w:r>
        <w:t>Приложение N 2</w:t>
      </w:r>
    </w:p>
    <w:p w:rsidR="00090C17" w:rsidRDefault="00090C17">
      <w:pPr>
        <w:pStyle w:val="ConsPlusNormal"/>
        <w:jc w:val="right"/>
      </w:pPr>
      <w:r>
        <w:t>к Порядку</w:t>
      </w:r>
    </w:p>
    <w:p w:rsidR="00090C17" w:rsidRDefault="00090C17">
      <w:pPr>
        <w:pStyle w:val="ConsPlusNormal"/>
        <w:jc w:val="right"/>
      </w:pPr>
      <w:r>
        <w:t>определения размера арендной платы</w:t>
      </w:r>
    </w:p>
    <w:p w:rsidR="00090C17" w:rsidRDefault="00090C17">
      <w:pPr>
        <w:pStyle w:val="ConsPlusNormal"/>
        <w:jc w:val="right"/>
      </w:pPr>
      <w:r>
        <w:t xml:space="preserve">за земельные участки, </w:t>
      </w:r>
      <w:proofErr w:type="gramStart"/>
      <w:r>
        <w:t>государственная</w:t>
      </w:r>
      <w:proofErr w:type="gramEnd"/>
    </w:p>
    <w:p w:rsidR="00090C17" w:rsidRDefault="00090C17">
      <w:pPr>
        <w:pStyle w:val="ConsPlusNormal"/>
        <w:jc w:val="right"/>
      </w:pPr>
      <w:proofErr w:type="gramStart"/>
      <w:r>
        <w:t>собственность</w:t>
      </w:r>
      <w:proofErr w:type="gramEnd"/>
      <w:r>
        <w:t xml:space="preserve"> на которые не разграничена,</w:t>
      </w:r>
    </w:p>
    <w:p w:rsidR="00090C17" w:rsidRDefault="00090C17">
      <w:pPr>
        <w:pStyle w:val="ConsPlusNormal"/>
        <w:jc w:val="right"/>
      </w:pPr>
      <w:r>
        <w:t>находящиеся на территории Самарской области</w:t>
      </w:r>
    </w:p>
    <w:p w:rsidR="00090C17" w:rsidRDefault="00090C17">
      <w:pPr>
        <w:pStyle w:val="ConsPlusNormal"/>
        <w:jc w:val="right"/>
      </w:pPr>
      <w:r>
        <w:t xml:space="preserve">и </w:t>
      </w:r>
      <w:proofErr w:type="gramStart"/>
      <w:r>
        <w:t>предоставленные</w:t>
      </w:r>
      <w:proofErr w:type="gramEnd"/>
      <w:r>
        <w:t xml:space="preserve"> в аренду без торгов</w:t>
      </w: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Title"/>
        <w:jc w:val="center"/>
      </w:pPr>
      <w:bookmarkStart w:id="7" w:name="P151"/>
      <w:bookmarkEnd w:id="7"/>
      <w:r>
        <w:t>МЕТОДИКА</w:t>
      </w:r>
    </w:p>
    <w:p w:rsidR="00090C17" w:rsidRDefault="00090C17">
      <w:pPr>
        <w:pStyle w:val="ConsPlusTitle"/>
        <w:jc w:val="center"/>
      </w:pPr>
      <w:r>
        <w:t>ОПРЕДЕЛЕНИЯ РАЗМЕРА АРЕНДНОЙ ПЛАТЫ ЗА ИСПОЛЬЗОВАНИЕ</w:t>
      </w:r>
    </w:p>
    <w:p w:rsidR="00090C17" w:rsidRDefault="00090C17">
      <w:pPr>
        <w:pStyle w:val="ConsPlusTitle"/>
        <w:jc w:val="center"/>
      </w:pPr>
      <w:r>
        <w:t>ЗЕМЕЛЬНЫХ УЧАСТКОВ, ГОСУДАРСТВЕННАЯ СОБСТВЕННОСТЬ</w:t>
      </w:r>
    </w:p>
    <w:p w:rsidR="00090C17" w:rsidRDefault="00090C17">
      <w:pPr>
        <w:pStyle w:val="ConsPlusTitle"/>
        <w:jc w:val="center"/>
      </w:pPr>
      <w:r>
        <w:t xml:space="preserve">НА КОТОРЫЕ НЕ </w:t>
      </w:r>
      <w:proofErr w:type="gramStart"/>
      <w:r>
        <w:t>РАЗГРАНИЧЕНА</w:t>
      </w:r>
      <w:proofErr w:type="gramEnd"/>
      <w:r>
        <w:t>, НАХОДЯЩИХСЯ НА ТЕРРИТОРИИ</w:t>
      </w:r>
    </w:p>
    <w:p w:rsidR="00090C17" w:rsidRDefault="00090C17">
      <w:pPr>
        <w:pStyle w:val="ConsPlusTitle"/>
        <w:jc w:val="center"/>
      </w:pPr>
      <w:r>
        <w:t xml:space="preserve">САМАРСКОЙ ОБЛАСТИ И </w:t>
      </w:r>
      <w:proofErr w:type="gramStart"/>
      <w:r>
        <w:t>ПРЕДОСТАВЛЯЕМЫХ</w:t>
      </w:r>
      <w:proofErr w:type="gramEnd"/>
      <w:r>
        <w:t xml:space="preserve"> ДЛЯ СТРОИТЕЛЬСТВА</w:t>
      </w:r>
    </w:p>
    <w:p w:rsidR="00090C17" w:rsidRDefault="00090C1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C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C17" w:rsidRDefault="00090C1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C17" w:rsidRDefault="00090C1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C17" w:rsidRDefault="00090C1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Самарской области</w:t>
            </w:r>
            <w:proofErr w:type="gramEnd"/>
          </w:p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06.11.2015 </w:t>
            </w:r>
            <w:hyperlink r:id="rId68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14.11.2016 </w:t>
            </w:r>
            <w:hyperlink r:id="rId69" w:history="1">
              <w:r>
                <w:rPr>
                  <w:color w:val="0000FF"/>
                </w:rPr>
                <w:t>N 641</w:t>
              </w:r>
            </w:hyperlink>
            <w:r>
              <w:rPr>
                <w:color w:val="392C69"/>
              </w:rPr>
              <w:t xml:space="preserve">, от 22.12.2020 </w:t>
            </w:r>
            <w:hyperlink r:id="rId70" w:history="1">
              <w:r>
                <w:rPr>
                  <w:color w:val="0000FF"/>
                </w:rPr>
                <w:t>N 1073</w:t>
              </w:r>
            </w:hyperlink>
            <w:r>
              <w:rPr>
                <w:color w:val="392C69"/>
              </w:rPr>
              <w:t>,</w:t>
            </w:r>
          </w:p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71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Самарского областного суда</w:t>
            </w:r>
          </w:p>
          <w:p w:rsidR="00090C17" w:rsidRDefault="00090C17">
            <w:pPr>
              <w:pStyle w:val="ConsPlusNormal"/>
              <w:jc w:val="center"/>
            </w:pPr>
            <w:r>
              <w:rPr>
                <w:color w:val="392C69"/>
              </w:rPr>
              <w:t>от 26.06.2019 N 3а-962/2019)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C17" w:rsidRDefault="00090C17"/>
        </w:tc>
      </w:tr>
    </w:tbl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Размер арендной платы за использование земельного участка определяется на основании кадастровой стоимости земельного участка и рассчитывается в процентах в соответствии с </w:t>
      </w:r>
      <w:hyperlink w:anchor="P194" w:history="1">
        <w:r>
          <w:rPr>
            <w:color w:val="0000FF"/>
          </w:rPr>
          <w:t>таблицей 1</w:t>
        </w:r>
      </w:hyperlink>
      <w:r>
        <w:t xml:space="preserve"> настоящей Методики и </w:t>
      </w:r>
      <w:hyperlink w:anchor="P167" w:history="1">
        <w:r>
          <w:rPr>
            <w:color w:val="0000FF"/>
          </w:rPr>
          <w:t>абзацем четвертым</w:t>
        </w:r>
      </w:hyperlink>
      <w:r>
        <w:t xml:space="preserve"> настоящего пункта в отношении земельных участков, государственная собственность на которые не разграничена, находящихся на территории Самарской области и предоставленных для строительства (далее - земельные участки):</w:t>
      </w:r>
      <w:proofErr w:type="gramEnd"/>
    </w:p>
    <w:p w:rsidR="00090C17" w:rsidRDefault="00090C17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22.12.2020 N 1073)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до 1 марта 2015 года без проведения торгов по договору аренды или после 28 февраля 2015 года, если предоставление такого земельного участка лицу предусмотрено решением о предварительном согласовании места размещения объекта, принятым до 1 марта 2015 года, но не ранее чем за три года до предоставления земельного участка;</w:t>
      </w:r>
    </w:p>
    <w:p w:rsidR="00090C17" w:rsidRDefault="00090C17">
      <w:pPr>
        <w:pStyle w:val="ConsPlusNormal"/>
        <w:spacing w:before="220"/>
        <w:ind w:firstLine="540"/>
        <w:jc w:val="both"/>
      </w:pPr>
      <w:proofErr w:type="gramStart"/>
      <w:r>
        <w:t xml:space="preserve">без проведения торгов по договору аренды с 1 марта 2015 года до вступления в силу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06.11.2015 N 709 "О внесении изменений в </w:t>
      </w:r>
      <w:r>
        <w:lastRenderedPageBreak/>
        <w:t>постановление Правительства Самарской области от 06.08.2008 N 308 "Об утверждении Порядка определения размера арендной платы за земельные участки, государственная собственность на которые не разграничена, находящиеся на территории Самарской области и предоставленные в аренду</w:t>
      </w:r>
      <w:proofErr w:type="gramEnd"/>
      <w:r>
        <w:t xml:space="preserve"> без торгов" в случаях, предусмотренных подпунктами с </w:t>
      </w:r>
      <w:hyperlink w:anchor="P171" w:history="1">
        <w:r>
          <w:rPr>
            <w:color w:val="0000FF"/>
          </w:rPr>
          <w:t>1</w:t>
        </w:r>
      </w:hyperlink>
      <w:r>
        <w:t xml:space="preserve"> по </w:t>
      </w:r>
      <w:hyperlink w:anchor="P188" w:history="1">
        <w:r>
          <w:rPr>
            <w:color w:val="0000FF"/>
          </w:rPr>
          <w:t>18 пункта 2</w:t>
        </w:r>
      </w:hyperlink>
      <w:r>
        <w:t xml:space="preserve"> настоящей Методики.</w:t>
      </w:r>
    </w:p>
    <w:p w:rsidR="00090C17" w:rsidRDefault="00090C17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14.11.2016 N 641)</w:t>
      </w:r>
    </w:p>
    <w:p w:rsidR="00090C17" w:rsidRDefault="00090C17">
      <w:pPr>
        <w:pStyle w:val="ConsPlusNormal"/>
        <w:spacing w:before="220"/>
        <w:ind w:firstLine="540"/>
        <w:jc w:val="both"/>
      </w:pPr>
      <w:bookmarkStart w:id="8" w:name="P167"/>
      <w:bookmarkEnd w:id="8"/>
      <w:proofErr w:type="gramStart"/>
      <w:r>
        <w:t xml:space="preserve">Процент от кадастровой стоимости земельных участков в отношении видов строительства, указанных в </w:t>
      </w:r>
      <w:hyperlink w:anchor="P194" w:history="1">
        <w:r>
          <w:rPr>
            <w:color w:val="0000FF"/>
          </w:rPr>
          <w:t>таблице 1</w:t>
        </w:r>
      </w:hyperlink>
      <w:r>
        <w:t xml:space="preserve"> настоящей Методики, а также проценты и иные виды строительства, не указанные в </w:t>
      </w:r>
      <w:hyperlink w:anchor="P194" w:history="1">
        <w:r>
          <w:rPr>
            <w:color w:val="0000FF"/>
          </w:rPr>
          <w:t>таблице 1</w:t>
        </w:r>
      </w:hyperlink>
      <w:r>
        <w:t xml:space="preserve"> настоящей Методики, для случаев предоставления земельных участков в аренду в соответствии с настоящим пунктом утверждаются нормативным правовым актом органа местного самоуправления городского округа, городского округа с внутригородским делением или муниципального района Самарской</w:t>
      </w:r>
      <w:proofErr w:type="gramEnd"/>
      <w:r>
        <w:t xml:space="preserve"> области, уполномоченного в соответствии с уставом соответствующего муниципального образования. </w:t>
      </w:r>
      <w:proofErr w:type="gramStart"/>
      <w:r>
        <w:t xml:space="preserve">В случае определения органами местного самоуправления городского округа, городского округа с внутригородским делением или муниципального района Самарской области иного, чем это предусмотрено </w:t>
      </w:r>
      <w:hyperlink w:anchor="P194" w:history="1">
        <w:r>
          <w:rPr>
            <w:color w:val="0000FF"/>
          </w:rPr>
          <w:t>таблицей 1</w:t>
        </w:r>
      </w:hyperlink>
      <w:r>
        <w:t xml:space="preserve"> настоящей Методики, процента от кадастровой стоимости земельного участка при расчете арендной платы за использование земельного участка применяются проценты, установленные муниципальным нормативным правовым актом, действовавшим в расчетный период.</w:t>
      </w:r>
      <w:proofErr w:type="gramEnd"/>
    </w:p>
    <w:p w:rsidR="00090C17" w:rsidRDefault="00090C1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22.12.2020 N 1073)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Размер арендной платы земельного участка в год определяется на основании кадастровой стоимости земельного участка в год и рассчитывается в процентах в соответствии с </w:t>
      </w:r>
      <w:hyperlink w:anchor="P231" w:history="1">
        <w:r>
          <w:rPr>
            <w:color w:val="0000FF"/>
          </w:rPr>
          <w:t>таблицей 3</w:t>
        </w:r>
      </w:hyperlink>
      <w:r>
        <w:t xml:space="preserve"> настоящей Методики в случае предоставления после вступления в силу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06.11.2015 N 709 "О внесении изменений в постановление Правительства Самарской области от 06.08.2008 N 308 "Об утверждении Порядка определения размера арендной</w:t>
      </w:r>
      <w:proofErr w:type="gramEnd"/>
      <w:r>
        <w:t xml:space="preserve"> платы за земельные участки, государственная собственность на которые не разграничена, находящиеся на территории Самарской области и предоставленные в аренду без торгов" в соответствии с </w:t>
      </w:r>
      <w:hyperlink r:id="rId77" w:history="1">
        <w:r>
          <w:rPr>
            <w:color w:val="0000FF"/>
          </w:rPr>
          <w:t>пунктом 2 статьи 39.6</w:t>
        </w:r>
      </w:hyperlink>
      <w:r>
        <w:t xml:space="preserve"> Земельного кодекса Российской Федерации по договору аренды без проведения торгов:</w:t>
      </w:r>
    </w:p>
    <w:p w:rsidR="00090C17" w:rsidRDefault="00090C17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14.11.2016 N 641)</w:t>
      </w:r>
    </w:p>
    <w:p w:rsidR="00090C17" w:rsidRDefault="00090C17">
      <w:pPr>
        <w:pStyle w:val="ConsPlusNormal"/>
        <w:spacing w:before="220"/>
        <w:ind w:firstLine="540"/>
        <w:jc w:val="both"/>
      </w:pPr>
      <w:bookmarkStart w:id="9" w:name="P171"/>
      <w:bookmarkEnd w:id="9"/>
      <w:r>
        <w:t>1) земельного участка юридическим лицам в соответствии с указом или распоряжением Президента Российской Федерации для строительства (реконструкции) объекта (объектов) капитального строительства;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 xml:space="preserve">3) земельного участка юридическим лицам в соответствии с распоряжением Губернатора Самарской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</w:t>
      </w:r>
      <w:hyperlink r:id="rId79" w:history="1">
        <w:r>
          <w:rPr>
            <w:color w:val="0000FF"/>
          </w:rPr>
          <w:t>статьей 10.1</w:t>
        </w:r>
      </w:hyperlink>
      <w:r>
        <w:t xml:space="preserve"> Закона Самарской области "Об инвестициях и государственной поддержке инвестиционной деятельности в Самарской области";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4) земельного участка для строительства (реконструкции) объекта (объектов) капитального строительства, связанного с выполнением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</w:r>
      <w:proofErr w:type="gramStart"/>
      <w:r>
        <w:t>о-</w:t>
      </w:r>
      <w:proofErr w:type="gramEnd"/>
      <w:r>
        <w:t>, газо- и водоснабжения, водоотведения, связи, нефтепроводов, объектов федерального, регионального или местного значения;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lastRenderedPageBreak/>
        <w:t xml:space="preserve">5) земельного участка, образованного из земельного участка, государственная собственность на который не разграничена,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 </w:t>
      </w:r>
      <w:hyperlink w:anchor="P176" w:history="1">
        <w:r>
          <w:rPr>
            <w:color w:val="0000FF"/>
          </w:rPr>
          <w:t>подпунктами 6</w:t>
        </w:r>
      </w:hyperlink>
      <w:r>
        <w:t xml:space="preserve"> и </w:t>
      </w:r>
      <w:hyperlink w:anchor="P177" w:history="1">
        <w:r>
          <w:rPr>
            <w:color w:val="0000FF"/>
          </w:rPr>
          <w:t>7</w:t>
        </w:r>
      </w:hyperlink>
      <w:r>
        <w:t xml:space="preserve"> настоящего пункта;</w:t>
      </w:r>
    </w:p>
    <w:p w:rsidR="00090C17" w:rsidRDefault="00090C17">
      <w:pPr>
        <w:pStyle w:val="ConsPlusNormal"/>
        <w:spacing w:before="220"/>
        <w:ind w:firstLine="540"/>
        <w:jc w:val="both"/>
      </w:pPr>
      <w:bookmarkStart w:id="10" w:name="P176"/>
      <w:bookmarkEnd w:id="10"/>
      <w:proofErr w:type="gramStart"/>
      <w:r>
        <w:t>6)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</w:r>
      <w:proofErr w:type="gramEnd"/>
    </w:p>
    <w:p w:rsidR="00090C17" w:rsidRDefault="00090C17">
      <w:pPr>
        <w:pStyle w:val="ConsPlusNormal"/>
        <w:spacing w:before="220"/>
        <w:ind w:firstLine="540"/>
        <w:jc w:val="both"/>
      </w:pPr>
      <w:bookmarkStart w:id="11" w:name="P177"/>
      <w:bookmarkEnd w:id="11"/>
      <w:proofErr w:type="gramStart"/>
      <w:r>
        <w:t>7) земельного участка, образованного в результате раздела ограниченного в обороте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организации;</w:t>
      </w:r>
      <w:proofErr w:type="gramEnd"/>
    </w:p>
    <w:p w:rsidR="00090C17" w:rsidRDefault="00090C17">
      <w:pPr>
        <w:pStyle w:val="ConsPlusNormal"/>
        <w:spacing w:before="220"/>
        <w:ind w:firstLine="540"/>
        <w:jc w:val="both"/>
      </w:pPr>
      <w:r>
        <w:t xml:space="preserve">8)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80" w:history="1">
        <w:r>
          <w:rPr>
            <w:color w:val="0000FF"/>
          </w:rPr>
          <w:t>пунктом 5 статьи 39.6</w:t>
        </w:r>
      </w:hyperlink>
      <w:r>
        <w:t xml:space="preserve"> Земельного кодекса Российской Федерации, </w:t>
      </w:r>
      <w:hyperlink r:id="rId81" w:history="1">
        <w:r>
          <w:rPr>
            <w:color w:val="0000FF"/>
          </w:rPr>
          <w:t>пунктом 21 статьи 3</w:t>
        </w:r>
      </w:hyperlink>
      <w:r>
        <w:t xml:space="preserve"> Федерального закона "О введении в действие Земельного кодекса Российской Федерации";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9) земельного участка, образованного в границах застроенной территории, лицу, с которым заключен договор о развитии застроенной территории;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10)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класса;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 xml:space="preserve">11) земельного участка гражданам для индивидуального жилищного строительства в соответствии со </w:t>
      </w:r>
      <w:hyperlink r:id="rId82" w:history="1">
        <w:r>
          <w:rPr>
            <w:color w:val="0000FF"/>
          </w:rPr>
          <w:t>статьей 39.18</w:t>
        </w:r>
      </w:hyperlink>
      <w:r>
        <w:t xml:space="preserve"> Земельного кодекса Российской Федерации;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12)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</w:r>
    </w:p>
    <w:p w:rsidR="00090C17" w:rsidRDefault="00090C17">
      <w:pPr>
        <w:pStyle w:val="ConsPlusNormal"/>
        <w:spacing w:before="220"/>
        <w:ind w:firstLine="540"/>
        <w:jc w:val="both"/>
      </w:pPr>
      <w:proofErr w:type="gramStart"/>
      <w:r>
        <w:t>13)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>
        <w:t>, предусмотренных законом Самарской области, некоммерческой организации, созданной Самарской областью или муниципальным образованием Самарской области для освоения территорий в целях строительства и эксплуатации наемных домов социального использования;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14)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 xml:space="preserve">15)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</w:r>
      <w:proofErr w:type="gramStart"/>
      <w:r>
        <w:t>полос</w:t>
      </w:r>
      <w:proofErr w:type="gramEnd"/>
      <w:r>
        <w:t xml:space="preserve"> автомобильных дорог;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lastRenderedPageBreak/>
        <w:t>16)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>17)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090C17" w:rsidRDefault="00090C17">
      <w:pPr>
        <w:pStyle w:val="ConsPlusNormal"/>
        <w:spacing w:before="220"/>
        <w:ind w:firstLine="540"/>
        <w:jc w:val="both"/>
      </w:pPr>
      <w:bookmarkStart w:id="12" w:name="P188"/>
      <w:bookmarkEnd w:id="12"/>
      <w:r>
        <w:t>18)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Федерации.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Значения процента от кадастровой стоимости земельных участков, предусмотренные </w:t>
      </w:r>
      <w:hyperlink w:anchor="P258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266" w:history="1">
        <w:r>
          <w:rPr>
            <w:color w:val="0000FF"/>
          </w:rPr>
          <w:t>8</w:t>
        </w:r>
      </w:hyperlink>
      <w:r>
        <w:t xml:space="preserve">, </w:t>
      </w:r>
      <w:hyperlink w:anchor="P272" w:history="1">
        <w:r>
          <w:rPr>
            <w:color w:val="0000FF"/>
          </w:rPr>
          <w:t>10</w:t>
        </w:r>
      </w:hyperlink>
      <w:r>
        <w:t xml:space="preserve"> и </w:t>
      </w:r>
      <w:hyperlink w:anchor="P281" w:history="1">
        <w:r>
          <w:rPr>
            <w:color w:val="0000FF"/>
          </w:rPr>
          <w:t>13 таблицы 3</w:t>
        </w:r>
      </w:hyperlink>
      <w:r>
        <w:t xml:space="preserve"> настоящей Методики, могут быть установлены нормативным правовым актом органа местного самоуправления городского округа, городского округа с внутригородским делением или муниципального района в размере меньшем или большем, но не более чем в 3 раза, чем значения, установленные в соответствующих пунктах </w:t>
      </w:r>
      <w:hyperlink w:anchor="P231" w:history="1">
        <w:r>
          <w:rPr>
            <w:color w:val="0000FF"/>
          </w:rPr>
          <w:t>таблицы 3</w:t>
        </w:r>
      </w:hyperlink>
      <w:r>
        <w:t xml:space="preserve"> настоящей Методики.</w:t>
      </w:r>
      <w:proofErr w:type="gramEnd"/>
      <w:r>
        <w:t xml:space="preserve"> В этом случае при расчете размера арендной платы за использование земельного участка применяются значения процента от кадастровой стоимости, предусмотренные нормативным правовым актом органа местного самоуправления городского округа, городского округа с внутригородским делением или муниципального района. </w:t>
      </w:r>
      <w:proofErr w:type="gramStart"/>
      <w:r>
        <w:t xml:space="preserve">В случае неурегулирования нормативным правовым актом органа местного самоуправления городского округа, городского округа с внутригородским делением или муниципального района указанных в настоящем абзаце значений процента от кадастровой стоимости либо урегулирования данных значений в размере меньшем или большем, чем это допускается настоящим абзацем, применяются значения процента от кадастровой стоимости земельных участков, предусмотренные </w:t>
      </w:r>
      <w:hyperlink w:anchor="P258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266" w:history="1">
        <w:r>
          <w:rPr>
            <w:color w:val="0000FF"/>
          </w:rPr>
          <w:t>8</w:t>
        </w:r>
      </w:hyperlink>
      <w:r>
        <w:t xml:space="preserve">, </w:t>
      </w:r>
      <w:hyperlink w:anchor="P272" w:history="1">
        <w:r>
          <w:rPr>
            <w:color w:val="0000FF"/>
          </w:rPr>
          <w:t>10</w:t>
        </w:r>
      </w:hyperlink>
      <w:r>
        <w:t xml:space="preserve"> и </w:t>
      </w:r>
      <w:hyperlink w:anchor="P281" w:history="1">
        <w:r>
          <w:rPr>
            <w:color w:val="0000FF"/>
          </w:rPr>
          <w:t>13 таблицы 3</w:t>
        </w:r>
      </w:hyperlink>
      <w:r>
        <w:t xml:space="preserve"> настоящей</w:t>
      </w:r>
      <w:proofErr w:type="gramEnd"/>
      <w:r>
        <w:t xml:space="preserve"> Методики.</w:t>
      </w:r>
    </w:p>
    <w:p w:rsidR="00090C17" w:rsidRDefault="00090C1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иных, не предусмотренных в настоящей Методике случаях предоставления земельных участков в соответствии с </w:t>
      </w:r>
      <w:hyperlink r:id="rId83" w:history="1">
        <w:r>
          <w:rPr>
            <w:color w:val="0000FF"/>
          </w:rPr>
          <w:t>пунктом 2 статьи 39.6</w:t>
        </w:r>
      </w:hyperlink>
      <w:r>
        <w:t xml:space="preserve"> Земельного кодекса Российской Федерации, а также в случаях предоставления земельного участка в первоочередном порядке в аренду в соответствии со </w:t>
      </w:r>
      <w:hyperlink r:id="rId84" w:history="1">
        <w:r>
          <w:rPr>
            <w:color w:val="0000FF"/>
          </w:rPr>
          <w:t>статьей 9.1</w:t>
        </w:r>
      </w:hyperlink>
      <w:r>
        <w:t xml:space="preserve"> Закона Самарской области "О земле" применяются положения Методики определения размера арендной платы за использование земельных участков, государственная собственность на которые не</w:t>
      </w:r>
      <w:proofErr w:type="gramEnd"/>
      <w:r>
        <w:t xml:space="preserve"> </w:t>
      </w:r>
      <w:proofErr w:type="gramStart"/>
      <w:r>
        <w:t>разграничена</w:t>
      </w:r>
      <w:proofErr w:type="gramEnd"/>
      <w:r>
        <w:t>, находящихся на территории Самарской области и предоставляемых для целей, не связанных со строительством.</w:t>
      </w: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right"/>
        <w:outlineLvl w:val="2"/>
      </w:pPr>
      <w:r>
        <w:t>Таблица 1</w:t>
      </w: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Title"/>
        <w:jc w:val="center"/>
      </w:pPr>
      <w:bookmarkStart w:id="13" w:name="P194"/>
      <w:bookmarkEnd w:id="13"/>
      <w:r>
        <w:t>Механизм</w:t>
      </w:r>
    </w:p>
    <w:p w:rsidR="00090C17" w:rsidRDefault="00090C17">
      <w:pPr>
        <w:pStyle w:val="ConsPlusTitle"/>
        <w:jc w:val="center"/>
      </w:pPr>
      <w:r>
        <w:t>определения арендной платы в отношении земельных участков,</w:t>
      </w:r>
    </w:p>
    <w:p w:rsidR="00090C17" w:rsidRDefault="00090C17">
      <w:pPr>
        <w:pStyle w:val="ConsPlusTitle"/>
        <w:jc w:val="center"/>
      </w:pPr>
      <w:proofErr w:type="gramStart"/>
      <w:r>
        <w:t>предоставляемых</w:t>
      </w:r>
      <w:proofErr w:type="gramEnd"/>
      <w:r>
        <w:t xml:space="preserve"> для жилищного строительства</w:t>
      </w:r>
    </w:p>
    <w:p w:rsidR="00090C17" w:rsidRDefault="00090C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061"/>
        <w:gridCol w:w="1770"/>
        <w:gridCol w:w="1770"/>
        <w:gridCol w:w="1772"/>
      </w:tblGrid>
      <w:tr w:rsidR="00090C17">
        <w:tc>
          <w:tcPr>
            <w:tcW w:w="675" w:type="dxa"/>
            <w:vMerge w:val="restart"/>
          </w:tcPr>
          <w:p w:rsidR="00090C17" w:rsidRDefault="00090C1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vMerge w:val="restart"/>
          </w:tcPr>
          <w:p w:rsidR="00090C17" w:rsidRDefault="00090C17">
            <w:pPr>
              <w:pStyle w:val="ConsPlusNormal"/>
              <w:jc w:val="center"/>
            </w:pPr>
            <w:r>
              <w:t>Виды строительства</w:t>
            </w:r>
          </w:p>
        </w:tc>
        <w:tc>
          <w:tcPr>
            <w:tcW w:w="5312" w:type="dxa"/>
            <w:gridSpan w:val="3"/>
          </w:tcPr>
          <w:p w:rsidR="00090C17" w:rsidRDefault="00090C17">
            <w:pPr>
              <w:pStyle w:val="ConsPlusNormal"/>
              <w:jc w:val="center"/>
            </w:pPr>
            <w:r>
              <w:t>Процент от кадастровой стоимости земельных участков, установленный в зависимости от периода использования земельного участка</w:t>
            </w:r>
          </w:p>
        </w:tc>
      </w:tr>
      <w:tr w:rsidR="00090C17">
        <w:tc>
          <w:tcPr>
            <w:tcW w:w="675" w:type="dxa"/>
            <w:vMerge/>
          </w:tcPr>
          <w:p w:rsidR="00090C17" w:rsidRDefault="00090C17"/>
        </w:tc>
        <w:tc>
          <w:tcPr>
            <w:tcW w:w="3061" w:type="dxa"/>
            <w:vMerge/>
          </w:tcPr>
          <w:p w:rsidR="00090C17" w:rsidRDefault="00090C17"/>
        </w:tc>
        <w:tc>
          <w:tcPr>
            <w:tcW w:w="1770" w:type="dxa"/>
          </w:tcPr>
          <w:p w:rsidR="00090C17" w:rsidRDefault="00090C17">
            <w:pPr>
              <w:pStyle w:val="ConsPlusNormal"/>
              <w:jc w:val="center"/>
            </w:pPr>
            <w:r>
              <w:t>Первые три года</w:t>
            </w:r>
          </w:p>
        </w:tc>
        <w:tc>
          <w:tcPr>
            <w:tcW w:w="1770" w:type="dxa"/>
          </w:tcPr>
          <w:p w:rsidR="00090C17" w:rsidRDefault="00090C17">
            <w:pPr>
              <w:pStyle w:val="ConsPlusNormal"/>
              <w:jc w:val="center"/>
            </w:pPr>
            <w:r>
              <w:t>Четвертый год</w:t>
            </w:r>
          </w:p>
        </w:tc>
        <w:tc>
          <w:tcPr>
            <w:tcW w:w="1772" w:type="dxa"/>
          </w:tcPr>
          <w:p w:rsidR="00090C17" w:rsidRDefault="00090C17">
            <w:pPr>
              <w:pStyle w:val="ConsPlusNormal"/>
              <w:jc w:val="center"/>
            </w:pPr>
            <w:r>
              <w:t>Пятый год и последующие годы</w:t>
            </w:r>
          </w:p>
        </w:tc>
      </w:tr>
      <w:tr w:rsidR="00090C17">
        <w:tc>
          <w:tcPr>
            <w:tcW w:w="675" w:type="dxa"/>
          </w:tcPr>
          <w:p w:rsidR="00090C17" w:rsidRDefault="00090C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090C17" w:rsidRDefault="00090C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0" w:type="dxa"/>
          </w:tcPr>
          <w:p w:rsidR="00090C17" w:rsidRDefault="00090C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0" w:type="dxa"/>
          </w:tcPr>
          <w:p w:rsidR="00090C17" w:rsidRDefault="00090C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2" w:type="dxa"/>
          </w:tcPr>
          <w:p w:rsidR="00090C17" w:rsidRDefault="00090C17">
            <w:pPr>
              <w:pStyle w:val="ConsPlusNormal"/>
              <w:jc w:val="center"/>
            </w:pPr>
            <w:r>
              <w:t>5</w:t>
            </w:r>
          </w:p>
        </w:tc>
      </w:tr>
      <w:tr w:rsidR="00090C17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675" w:type="dxa"/>
            <w:tcBorders>
              <w:bottom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061" w:type="dxa"/>
            <w:tcBorders>
              <w:bottom w:val="nil"/>
            </w:tcBorders>
          </w:tcPr>
          <w:p w:rsidR="00090C17" w:rsidRDefault="00090C17">
            <w:pPr>
              <w:pStyle w:val="ConsPlusNormal"/>
            </w:pPr>
            <w:r>
              <w:t>Строительство многоэтажных и малоэтажных жилых объектов,</w:t>
            </w:r>
          </w:p>
          <w:p w:rsidR="00090C17" w:rsidRDefault="00090C17">
            <w:pPr>
              <w:pStyle w:val="ConsPlusNormal"/>
            </w:pPr>
            <w:r>
              <w:t xml:space="preserve">в том числе индивидуальных жилых домов, </w:t>
            </w:r>
            <w:proofErr w:type="gramStart"/>
            <w:r>
              <w:t>осуществляемое</w:t>
            </w:r>
            <w:proofErr w:type="gramEnd"/>
            <w:r>
              <w:t xml:space="preserve"> юридическими и физическими лицами, за исключением физических лиц, перечисленных в </w:t>
            </w:r>
            <w:hyperlink w:anchor="P215" w:history="1">
              <w:r>
                <w:rPr>
                  <w:color w:val="0000FF"/>
                </w:rPr>
                <w:t>пункте 2</w:t>
              </w:r>
            </w:hyperlink>
            <w:r>
              <w:t xml:space="preserve"> настоящей таблицы</w:t>
            </w:r>
          </w:p>
        </w:tc>
        <w:tc>
          <w:tcPr>
            <w:tcW w:w="1770" w:type="dxa"/>
            <w:tcBorders>
              <w:bottom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770" w:type="dxa"/>
            <w:tcBorders>
              <w:bottom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772" w:type="dxa"/>
            <w:tcBorders>
              <w:bottom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3,5</w:t>
            </w:r>
          </w:p>
        </w:tc>
      </w:tr>
      <w:tr w:rsidR="00090C17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675" w:type="dxa"/>
            <w:tcBorders>
              <w:top w:val="nil"/>
              <w:bottom w:val="nil"/>
            </w:tcBorders>
          </w:tcPr>
          <w:p w:rsidR="00090C17" w:rsidRDefault="00090C17">
            <w:pPr>
              <w:pStyle w:val="ConsPlusNormal"/>
              <w:jc w:val="center"/>
            </w:pPr>
            <w:bookmarkStart w:id="14" w:name="P215"/>
            <w:bookmarkEnd w:id="14"/>
            <w:r>
              <w:t>2.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090C17" w:rsidRDefault="00090C17">
            <w:pPr>
              <w:pStyle w:val="ConsPlusNormal"/>
            </w:pPr>
            <w:r>
              <w:t>Индивидуальное жилищное строительство, осуществляемое пенсионерами, инвалидами, ветеранами труда, участниками Великой Отечественной войны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1,5</w:t>
            </w:r>
          </w:p>
        </w:tc>
      </w:tr>
    </w:tbl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right"/>
        <w:outlineLvl w:val="2"/>
      </w:pPr>
      <w:r>
        <w:t>Таблица 2</w:t>
      </w: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Title"/>
        <w:jc w:val="center"/>
      </w:pPr>
      <w:r>
        <w:t>Механизм</w:t>
      </w:r>
    </w:p>
    <w:p w:rsidR="00090C17" w:rsidRDefault="00090C17">
      <w:pPr>
        <w:pStyle w:val="ConsPlusTitle"/>
        <w:jc w:val="center"/>
      </w:pPr>
      <w:r>
        <w:t>определения арендной платы в отношении земельных участков,</w:t>
      </w:r>
    </w:p>
    <w:p w:rsidR="00090C17" w:rsidRDefault="00090C17">
      <w:pPr>
        <w:pStyle w:val="ConsPlusTitle"/>
        <w:jc w:val="center"/>
      </w:pPr>
      <w:r>
        <w:t>предоставляемых для иных видов строительства</w:t>
      </w: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ind w:firstLine="540"/>
        <w:jc w:val="both"/>
      </w:pPr>
      <w:r>
        <w:t xml:space="preserve">Утратила силу с 01.01.2021. -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22.12.2020 N 1073.</w:t>
      </w: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right"/>
        <w:outlineLvl w:val="2"/>
      </w:pPr>
      <w:r>
        <w:t>Таблица 3</w:t>
      </w: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Title"/>
        <w:jc w:val="center"/>
      </w:pPr>
      <w:bookmarkStart w:id="15" w:name="P231"/>
      <w:bookmarkEnd w:id="15"/>
      <w:r>
        <w:t>Механизм</w:t>
      </w:r>
    </w:p>
    <w:p w:rsidR="00090C17" w:rsidRDefault="00090C17">
      <w:pPr>
        <w:pStyle w:val="ConsPlusTitle"/>
        <w:jc w:val="center"/>
      </w:pPr>
      <w:r>
        <w:t xml:space="preserve">определения арендной платы в отношении </w:t>
      </w:r>
      <w:proofErr w:type="gramStart"/>
      <w:r>
        <w:t>земельных</w:t>
      </w:r>
      <w:proofErr w:type="gramEnd"/>
    </w:p>
    <w:p w:rsidR="00090C17" w:rsidRDefault="00090C17">
      <w:pPr>
        <w:pStyle w:val="ConsPlusTitle"/>
        <w:jc w:val="center"/>
      </w:pPr>
      <w:r>
        <w:t>участков, предоставляемых отдельным категориям субъектов,</w:t>
      </w:r>
    </w:p>
    <w:p w:rsidR="00090C17" w:rsidRDefault="00090C17">
      <w:pPr>
        <w:pStyle w:val="ConsPlusTitle"/>
        <w:jc w:val="center"/>
      </w:pPr>
      <w:proofErr w:type="gramStart"/>
      <w:r>
        <w:t>имеющим</w:t>
      </w:r>
      <w:proofErr w:type="gramEnd"/>
      <w:r>
        <w:t xml:space="preserve"> право получения земельных участков в аренду</w:t>
      </w:r>
    </w:p>
    <w:p w:rsidR="00090C17" w:rsidRDefault="00090C17">
      <w:pPr>
        <w:pStyle w:val="ConsPlusTitle"/>
        <w:jc w:val="center"/>
      </w:pPr>
      <w:r>
        <w:t>без проведения торгов</w:t>
      </w:r>
    </w:p>
    <w:p w:rsidR="00090C17" w:rsidRDefault="00090C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261"/>
        <w:gridCol w:w="5102"/>
      </w:tblGrid>
      <w:tr w:rsidR="00090C1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90C17" w:rsidRDefault="00090C1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90C17" w:rsidRDefault="00090C17">
            <w:pPr>
              <w:pStyle w:val="ConsPlusNormal"/>
              <w:jc w:val="center"/>
            </w:pPr>
            <w:r>
              <w:t>Случаи предоставления земельных участков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090C17" w:rsidRDefault="00090C17">
            <w:pPr>
              <w:pStyle w:val="ConsPlusNormal"/>
              <w:jc w:val="center"/>
            </w:pPr>
            <w:r>
              <w:t>Процент от кадастровой стоимости земельных участков</w:t>
            </w:r>
          </w:p>
        </w:tc>
      </w:tr>
      <w:tr w:rsidR="00090C1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90C17" w:rsidRDefault="00090C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90C17" w:rsidRDefault="00090C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090C17" w:rsidRDefault="00090C17">
            <w:pPr>
              <w:pStyle w:val="ConsPlusNormal"/>
              <w:jc w:val="center"/>
            </w:pPr>
            <w:r>
              <w:t>3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r>
              <w:t>Предоставление земельного участка юридическим лицам в соответствии с указом или распоряжением Президента Российской Федерации для строительства (реконструкции) объекта (объектов) капитального строительства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0,075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r>
              <w:t xml:space="preserve">Предоставление земельного участка юридическим лицам в </w:t>
            </w:r>
            <w:r>
              <w:lastRenderedPageBreak/>
              <w:t>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lastRenderedPageBreak/>
              <w:t>0,075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r>
              <w:t xml:space="preserve">Предоставление земельного участка юридическим лицам в соответствии с распоряжением Губернатора Самарской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</w:t>
            </w:r>
            <w:hyperlink r:id="rId86" w:history="1">
              <w:r>
                <w:rPr>
                  <w:color w:val="0000FF"/>
                </w:rPr>
                <w:t>статьей 10.1</w:t>
              </w:r>
            </w:hyperlink>
            <w:r>
              <w:t xml:space="preserve"> Закона Самарской области "Об инвестициях и государственной поддержке инвестиционной деятельности в Самарской области"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0,075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r>
              <w:t>Предоставление земельного участка для строительства (реконструкции) объекта (объектов) капитального строительства, связанного с выполнением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      </w:r>
            <w:proofErr w:type="gramStart"/>
            <w:r>
              <w:t>о-</w:t>
            </w:r>
            <w:proofErr w:type="gramEnd"/>
            <w:r>
              <w:t>, газо- и водоснабжения, водоотведения, связи, нефтепроводов, объектов федерального, регионального или местного значения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0,075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r>
              <w:t xml:space="preserve">Предоставление земельного участка, образованного из земельного участка, </w:t>
            </w:r>
            <w:r>
              <w:lastRenderedPageBreak/>
              <w:t>государственная собственность на который не разграничена,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 пунктами с шестого по восьмой настоящей таблицы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lastRenderedPageBreak/>
              <w:t>0,075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bookmarkStart w:id="16" w:name="P258"/>
            <w:bookmarkEnd w:id="16"/>
            <w:r>
              <w:lastRenderedPageBreak/>
              <w:t>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proofErr w:type="gramStart"/>
            <w:r>
              <w:t>Предоставление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</w:t>
            </w:r>
            <w:proofErr w:type="gramEnd"/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r>
              <w:t>Первые 4 года - 0,5;</w:t>
            </w:r>
          </w:p>
          <w:p w:rsidR="00090C17" w:rsidRDefault="00090C17">
            <w:pPr>
              <w:pStyle w:val="ConsPlusNormal"/>
              <w:jc w:val="both"/>
            </w:pPr>
            <w:r>
              <w:t>последующие годы в случае, если на предоставленном гражданину земельном участке не был создан объект недвижимости, а также в случае, если объект недвижимости был возведен, однако право на указанный объект не было зарегистрировано в установленном законом порядке - 1,5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Самарской области от 14.11.2016 N 641)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r>
              <w:t>Предоставление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данной некоммерческой организации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0,5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bookmarkStart w:id="17" w:name="P266"/>
            <w:bookmarkEnd w:id="17"/>
            <w:r>
              <w:t>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proofErr w:type="gramStart"/>
            <w:r>
              <w:t xml:space="preserve">Предоставление земельного участка, образованного в результате раздела ограниченного в обороте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</w:t>
            </w:r>
            <w:r>
              <w:lastRenderedPageBreak/>
              <w:t>организации</w:t>
            </w:r>
            <w:proofErr w:type="gramEnd"/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lastRenderedPageBreak/>
              <w:t>0,5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r>
              <w:t xml:space="preserve">Предоставление земельного участка, на котором расположены объекты незавершенного строительства, однократно для завершения строительства многоквартирных домов собственникам объектов незавершенного строительства в случаях, предусмотренных </w:t>
            </w:r>
            <w:hyperlink r:id="rId88" w:history="1">
              <w:r>
                <w:rPr>
                  <w:color w:val="0000FF"/>
                </w:rPr>
                <w:t>пунктом 5 статьи 39.6</w:t>
              </w:r>
            </w:hyperlink>
            <w:r>
              <w:t xml:space="preserve"> Земельного кодекса Российской Федерации, </w:t>
            </w:r>
            <w:hyperlink r:id="rId89" w:history="1">
              <w:r>
                <w:rPr>
                  <w:color w:val="0000FF"/>
                </w:rPr>
                <w:t>пунктом 21 статьи 3</w:t>
              </w:r>
            </w:hyperlink>
            <w:r>
              <w:t xml:space="preserve"> Федерального закона "О введении в действие Земельного кодекса Российской Федерации"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0,075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bookmarkStart w:id="18" w:name="P272"/>
            <w:bookmarkEnd w:id="18"/>
            <w:r>
              <w:t>10.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proofErr w:type="gramStart"/>
            <w:r>
              <w:t xml:space="preserve">Предоставление земельного участка, на котором расположены не предусмотренные пунктом 9 настоящей таблицы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      </w:r>
            <w:hyperlink r:id="rId90" w:history="1">
              <w:r>
                <w:rPr>
                  <w:color w:val="0000FF"/>
                </w:rPr>
                <w:t>пунктом 5 статьи 39.6</w:t>
              </w:r>
            </w:hyperlink>
            <w:r>
              <w:t xml:space="preserve"> Земельного кодекса Российской Федерации, </w:t>
            </w:r>
            <w:hyperlink r:id="rId91" w:history="1">
              <w:r>
                <w:rPr>
                  <w:color w:val="0000FF"/>
                </w:rPr>
                <w:t>пунктом 21 статьи 3</w:t>
              </w:r>
            </w:hyperlink>
            <w:r>
              <w:t xml:space="preserve"> Федерального закона "О введении в действие Земельного кодекса Российской Федерации"</w:t>
            </w:r>
            <w:proofErr w:type="gramEnd"/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5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r>
              <w:t>Предоставление земельного участка, образованного в границах застроенной территории, лицу, с которым заключен договор о развитии застроенной территории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0,075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r>
              <w:t xml:space="preserve">Предоставление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</w:t>
            </w:r>
            <w:r>
              <w:lastRenderedPageBreak/>
              <w:t>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lastRenderedPageBreak/>
              <w:t>0,075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bookmarkStart w:id="19" w:name="P281"/>
            <w:bookmarkEnd w:id="19"/>
            <w:r>
              <w:lastRenderedPageBreak/>
              <w:t>13.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r>
              <w:t xml:space="preserve">Предоставление земельного участка гражданам для индивидуального жилищного строительства в соответствии со </w:t>
            </w:r>
            <w:hyperlink r:id="rId92" w:history="1">
              <w:r>
                <w:rPr>
                  <w:color w:val="0000FF"/>
                </w:rPr>
                <w:t>статьей 39.18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r>
              <w:t>Первые 4 года - 0,5;</w:t>
            </w:r>
          </w:p>
          <w:p w:rsidR="00090C17" w:rsidRDefault="00090C17">
            <w:pPr>
              <w:pStyle w:val="ConsPlusNormal"/>
              <w:jc w:val="both"/>
            </w:pPr>
            <w:r>
              <w:t>последующие годы в случае, если на предоставленном гражданину земельном участке не был создан объект недвижимости, а также в случае, если объект недвижимости был возведен, однако право на указанный объект не было зарегистрировано в установленном законом порядке - 1,5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Самарской области от 14.11.2016 N 641)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r>
              <w:t>Предоставление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0,075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proofErr w:type="gramStart"/>
            <w:r>
              <w:t>Предоставление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>
              <w:t xml:space="preserve">, предусмотренных законом Самарской области, некоммерческой организации, </w:t>
            </w:r>
            <w:r>
              <w:lastRenderedPageBreak/>
              <w:t>созданной Самарской областью или муниципальным образованием Самарской области для освоения территорий в целях строительства и эксплуатации наемных домов социального использования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lastRenderedPageBreak/>
              <w:t>0,075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r>
              <w:t>Предоставление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0,075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r>
              <w:t xml:space="preserve">Предоставление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>
              <w:t>полос</w:t>
            </w:r>
            <w:proofErr w:type="gramEnd"/>
            <w:r>
              <w:t xml:space="preserve"> автомобильных дорог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0,075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r>
              <w:t>Предоставление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0,075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r>
              <w:t>Предоставление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0,075</w:t>
            </w:r>
          </w:p>
        </w:tc>
      </w:tr>
      <w:tr w:rsidR="00090C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both"/>
            </w:pPr>
            <w:r>
              <w:t xml:space="preserve">Предоставление земельного участка юридическому лицу для размещения ядерных установок, радиационных источников, </w:t>
            </w:r>
            <w:r>
              <w:lastRenderedPageBreak/>
              <w:t>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C17" w:rsidRDefault="00090C17">
            <w:pPr>
              <w:pStyle w:val="ConsPlusNormal"/>
              <w:jc w:val="center"/>
            </w:pPr>
            <w:r>
              <w:lastRenderedPageBreak/>
              <w:t>0,075</w:t>
            </w:r>
          </w:p>
        </w:tc>
      </w:tr>
    </w:tbl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ind w:firstLine="540"/>
        <w:jc w:val="both"/>
      </w:pPr>
      <w:r>
        <w:t>Примечание. Момент начала пользования земельным участком для целей расчета арендной платы определяется в соответствии с условиями договора аренды земельного участка.</w:t>
      </w: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right"/>
        <w:outlineLvl w:val="1"/>
      </w:pPr>
      <w:r>
        <w:t>Приложение N 3</w:t>
      </w:r>
    </w:p>
    <w:p w:rsidR="00090C17" w:rsidRDefault="00090C17">
      <w:pPr>
        <w:pStyle w:val="ConsPlusNormal"/>
        <w:jc w:val="right"/>
      </w:pPr>
      <w:r>
        <w:t>к Порядку</w:t>
      </w:r>
    </w:p>
    <w:p w:rsidR="00090C17" w:rsidRDefault="00090C17">
      <w:pPr>
        <w:pStyle w:val="ConsPlusNormal"/>
        <w:jc w:val="right"/>
      </w:pPr>
      <w:r>
        <w:t>определения размера арендной платы</w:t>
      </w:r>
    </w:p>
    <w:p w:rsidR="00090C17" w:rsidRDefault="00090C17">
      <w:pPr>
        <w:pStyle w:val="ConsPlusNormal"/>
        <w:jc w:val="right"/>
      </w:pPr>
      <w:r>
        <w:t xml:space="preserve">за земельные участки, </w:t>
      </w:r>
      <w:proofErr w:type="gramStart"/>
      <w:r>
        <w:t>государственная</w:t>
      </w:r>
      <w:proofErr w:type="gramEnd"/>
    </w:p>
    <w:p w:rsidR="00090C17" w:rsidRDefault="00090C17">
      <w:pPr>
        <w:pStyle w:val="ConsPlusNormal"/>
        <w:jc w:val="right"/>
      </w:pPr>
      <w:proofErr w:type="gramStart"/>
      <w:r>
        <w:t>собственность</w:t>
      </w:r>
      <w:proofErr w:type="gramEnd"/>
      <w:r>
        <w:t xml:space="preserve"> на которые не разграничена,</w:t>
      </w:r>
    </w:p>
    <w:p w:rsidR="00090C17" w:rsidRDefault="00090C17">
      <w:pPr>
        <w:pStyle w:val="ConsPlusNormal"/>
        <w:jc w:val="right"/>
      </w:pPr>
      <w:r>
        <w:t>находящиеся на территории Самарской области</w:t>
      </w:r>
    </w:p>
    <w:p w:rsidR="00090C17" w:rsidRDefault="00090C17">
      <w:pPr>
        <w:pStyle w:val="ConsPlusNormal"/>
        <w:jc w:val="right"/>
      </w:pPr>
      <w:r>
        <w:t xml:space="preserve">и </w:t>
      </w:r>
      <w:proofErr w:type="gramStart"/>
      <w:r>
        <w:t>предоставленные</w:t>
      </w:r>
      <w:proofErr w:type="gramEnd"/>
      <w:r>
        <w:t xml:space="preserve"> в аренду без торгов</w:t>
      </w: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Title"/>
        <w:jc w:val="center"/>
      </w:pPr>
      <w:r>
        <w:t>МЕТОДИКА</w:t>
      </w:r>
    </w:p>
    <w:p w:rsidR="00090C17" w:rsidRDefault="00090C17">
      <w:pPr>
        <w:pStyle w:val="ConsPlusTitle"/>
        <w:jc w:val="center"/>
      </w:pPr>
      <w:r>
        <w:t>ОПРЕДЕЛЕНИЯ РАЗМЕРА АРЕНДНОЙ ПЛАТЫ</w:t>
      </w:r>
    </w:p>
    <w:p w:rsidR="00090C17" w:rsidRDefault="00090C17">
      <w:pPr>
        <w:pStyle w:val="ConsPlusTitle"/>
        <w:jc w:val="center"/>
      </w:pPr>
      <w:r>
        <w:t xml:space="preserve">ЗА ИСПОЛЬЗОВАНИЕ ЗЕМЕЛЬНЫХ УЧАСТКОВ, </w:t>
      </w:r>
      <w:proofErr w:type="gramStart"/>
      <w:r>
        <w:t>ГОСУДАРСТВЕННАЯ</w:t>
      </w:r>
      <w:proofErr w:type="gramEnd"/>
    </w:p>
    <w:p w:rsidR="00090C17" w:rsidRDefault="00090C17">
      <w:pPr>
        <w:pStyle w:val="ConsPlusTitle"/>
        <w:jc w:val="center"/>
      </w:pPr>
      <w:proofErr w:type="gramStart"/>
      <w:r>
        <w:t>СОБСТВЕННОСТЬ</w:t>
      </w:r>
      <w:proofErr w:type="gramEnd"/>
      <w:r>
        <w:t xml:space="preserve"> НА КОТОРЫЕ НЕ РАЗГРАНИЧЕНА, НАХОДЯЩИХСЯ</w:t>
      </w:r>
    </w:p>
    <w:p w:rsidR="00090C17" w:rsidRDefault="00090C17">
      <w:pPr>
        <w:pStyle w:val="ConsPlusTitle"/>
        <w:jc w:val="center"/>
      </w:pPr>
      <w:r>
        <w:t xml:space="preserve">НА ТЕРРИТОРИИ САМАРСКОЙ ОБЛАСТИ И </w:t>
      </w:r>
      <w:proofErr w:type="gramStart"/>
      <w:r>
        <w:t>ПРЕДОСТАВЛЯЕМЫХ</w:t>
      </w:r>
      <w:proofErr w:type="gramEnd"/>
    </w:p>
    <w:p w:rsidR="00090C17" w:rsidRDefault="00090C17">
      <w:pPr>
        <w:pStyle w:val="ConsPlusTitle"/>
        <w:jc w:val="center"/>
      </w:pPr>
      <w:r>
        <w:t>ДЛЯ ИНЫХ ВИДОВ СТРОИТЕЛЬСТВА</w:t>
      </w: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ind w:firstLine="540"/>
        <w:jc w:val="both"/>
      </w:pPr>
      <w:r>
        <w:t xml:space="preserve">Утратила силу. -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22.01.2013 N 8.</w:t>
      </w: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jc w:val="both"/>
      </w:pPr>
    </w:p>
    <w:p w:rsidR="00090C17" w:rsidRDefault="00090C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4EB7" w:rsidRDefault="00AC4EB7">
      <w:bookmarkStart w:id="20" w:name="_GoBack"/>
      <w:bookmarkEnd w:id="20"/>
    </w:p>
    <w:sectPr w:rsidR="00AC4EB7" w:rsidSect="00FB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17"/>
    <w:rsid w:val="00090C17"/>
    <w:rsid w:val="00AC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0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0C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0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0C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0BC368088F490A1CBAE045746D644C6D497DF4183AB6530F1B745A137775D88241FE5D0CE7CA61349C4BB353D497772D06A65BB3648C73E257203zDk3H" TargetMode="External"/><Relationship Id="rId21" Type="http://schemas.openxmlformats.org/officeDocument/2006/relationships/hyperlink" Target="consultantplus://offline/ref=E0BC368088F490A1CBAE045746D644C6D497DF4184A86439FFB918AB3F2E518A2310BAC7C935AA1249C4BB3333167267C13269BA2856C621397001D3zBkEH" TargetMode="External"/><Relationship Id="rId42" Type="http://schemas.openxmlformats.org/officeDocument/2006/relationships/hyperlink" Target="consultantplus://offline/ref=E0BC368088F490A1CBAE045746D644C6D497DF4184AC6439F9BB18AB3F2E518A2310BAC7C935AA1249C4BB3330167267C13269BA2856C621397001D3zBkEH" TargetMode="External"/><Relationship Id="rId47" Type="http://schemas.openxmlformats.org/officeDocument/2006/relationships/hyperlink" Target="consultantplus://offline/ref=E0BC368088F490A1CBAE045746D644C6D497DF4182AF6139FFB745A137775D88241FE5D0CE7CA61349C4BA363D497772D06A65BB3648C73E257203zDk3H" TargetMode="External"/><Relationship Id="rId63" Type="http://schemas.openxmlformats.org/officeDocument/2006/relationships/hyperlink" Target="consultantplus://offline/ref=E0BC368088F490A1CBAE1A5A50BA18CED69C834A81A8686FA4E81EFC607E57DF7150E49E8B71B91348DAB93334z1kFH" TargetMode="External"/><Relationship Id="rId68" Type="http://schemas.openxmlformats.org/officeDocument/2006/relationships/hyperlink" Target="consultantplus://offline/ref=E0BC368088F490A1CBAE045746D644C6D497DF4182A8643DF9B745A137775D88241FE5D0CE7CA61349C4BB353D497772D06A65BB3648C73E257203zDk3H" TargetMode="External"/><Relationship Id="rId84" Type="http://schemas.openxmlformats.org/officeDocument/2006/relationships/hyperlink" Target="consultantplus://offline/ref=E0BC368088F490A1CBAE045746D644C6D497DF4184A8663CFBBC18AB3F2E518A2310BAC7C935AA1249C4B3313F167267C13269BA2856C621397001D3zBkEH" TargetMode="External"/><Relationship Id="rId89" Type="http://schemas.openxmlformats.org/officeDocument/2006/relationships/hyperlink" Target="consultantplus://offline/ref=E0BC368088F490A1CBAE1A5A50BA18CED19480488DA4686FA4E81EFC607E57DF6350BC928876AC471880EE3E371D3836847966BB2Az4kAH" TargetMode="External"/><Relationship Id="rId16" Type="http://schemas.openxmlformats.org/officeDocument/2006/relationships/hyperlink" Target="consultantplus://offline/ref=E0BC368088F490A1CBAE045746D644C6D497DF4182A8643DF9B745A137775D88241FE5D0CE7CA61349C4BB363D497772D06A65BB3648C73E257203zDk3H" TargetMode="External"/><Relationship Id="rId11" Type="http://schemas.openxmlformats.org/officeDocument/2006/relationships/hyperlink" Target="consultantplus://offline/ref=E0BC368088F490A1CBAE045746D644C6D497DF4181A4623BFBB745A137775D88241FE5D0CE7CA61349C4BB363D497772D06A65BB3648C73E257203zDk3H" TargetMode="External"/><Relationship Id="rId32" Type="http://schemas.openxmlformats.org/officeDocument/2006/relationships/hyperlink" Target="consultantplus://offline/ref=E0BC368088F490A1CBAE045746D644C6D497DF4186AF6731F1B745A137775D88241FE5D0CE7CA61349C4BB353D497772D06A65BB3648C73E257203zDk3H" TargetMode="External"/><Relationship Id="rId37" Type="http://schemas.openxmlformats.org/officeDocument/2006/relationships/hyperlink" Target="consultantplus://offline/ref=E0BC368088F490A1CBAE045746D644C6D497DF4180A86B3CF9B745A137775D88241FE5D0CE7CA61349C4BB353D497772D06A65BB3648C73E257203zDk3H" TargetMode="External"/><Relationship Id="rId53" Type="http://schemas.openxmlformats.org/officeDocument/2006/relationships/hyperlink" Target="consultantplus://offline/ref=E0BC368088F490A1CBAE1A5A50BA18CED69C834B82A8686FA4E81EFC607E57DF6350BC928877A0181D95FF663B1C262885667AB9284AzCk4H" TargetMode="External"/><Relationship Id="rId58" Type="http://schemas.openxmlformats.org/officeDocument/2006/relationships/hyperlink" Target="consultantplus://offline/ref=E0BC368088F490A1CBAE045746D644C6D497DF4184AC6439F9BB18AB3F2E518A2310BAC7C935AA1249C4BB3232167267C13269BA2856C621397001D3zBkEH" TargetMode="External"/><Relationship Id="rId74" Type="http://schemas.openxmlformats.org/officeDocument/2006/relationships/hyperlink" Target="consultantplus://offline/ref=E0BC368088F490A1CBAE045746D644C6D497DF418DAA6B3FF1B745A137775D88241FE5D0CE7CA61349C4BB3B3D497772D06A65BB3648C73E257203zDk3H" TargetMode="External"/><Relationship Id="rId79" Type="http://schemas.openxmlformats.org/officeDocument/2006/relationships/hyperlink" Target="consultantplus://offline/ref=E0BC368088F490A1CBAE045746D644C6D497DF4184A8613EFEB818AB3F2E518A2310BAC7C935AA1249C4B83736167267C13269BA2856C621397001D3zBkEH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E0BC368088F490A1CBAE1A5A50BA18CED69C834B82A8686FA4E81EFC607E57DF6350BC968A79AC471880EE3E371D3836847966BB2Az4kAH" TargetMode="External"/><Relationship Id="rId95" Type="http://schemas.openxmlformats.org/officeDocument/2006/relationships/fontTable" Target="fontTable.xml"/><Relationship Id="rId22" Type="http://schemas.openxmlformats.org/officeDocument/2006/relationships/hyperlink" Target="consultantplus://offline/ref=E0BC368088F490A1CBAE045746D644C6D497DF4184AE613CFAB818AB3F2E518A2310BAC7C935AA1249C4BB3B3E167267C13269BA2856C621397001D3zBkEH" TargetMode="External"/><Relationship Id="rId27" Type="http://schemas.openxmlformats.org/officeDocument/2006/relationships/hyperlink" Target="consultantplus://offline/ref=E0BC368088F490A1CBAE045746D644C6D497DF4184A96639FCB745A137775D88241FE5D0CE7CA61349C4BB343D497772D06A65BB3648C73E257203zDk3H" TargetMode="External"/><Relationship Id="rId43" Type="http://schemas.openxmlformats.org/officeDocument/2006/relationships/hyperlink" Target="consultantplus://offline/ref=E0BC368088F490A1CBAE045746D644C6D497DF4184AE603FFEBC18AB3F2E518A2310BAC7C935AA1249C4BB3333167267C13269BA2856C621397001D3zBkEH" TargetMode="External"/><Relationship Id="rId48" Type="http://schemas.openxmlformats.org/officeDocument/2006/relationships/hyperlink" Target="consultantplus://offline/ref=E0BC368088F490A1CBAE045746D644C6D497DF4182AF6139FFB745A137775D88241FE5D0CE7CA61349C4BA343D497772D06A65BB3648C73E257203zDk3H" TargetMode="External"/><Relationship Id="rId64" Type="http://schemas.openxmlformats.org/officeDocument/2006/relationships/hyperlink" Target="consultantplus://offline/ref=E0BC368088F490A1CBAE1A5A50BA18CED194884B87A5686FA4E81EFC607E57DF7150E49E8B71B91348DAB93334z1kFH" TargetMode="External"/><Relationship Id="rId69" Type="http://schemas.openxmlformats.org/officeDocument/2006/relationships/hyperlink" Target="consultantplus://offline/ref=E0BC368088F490A1CBAE045746D644C6D497DF418DAA6B3FF1B745A137775D88241FE5D0CE7CA61349C4BB353D497772D06A65BB3648C73E257203zDk3H" TargetMode="External"/><Relationship Id="rId8" Type="http://schemas.openxmlformats.org/officeDocument/2006/relationships/hyperlink" Target="consultantplus://offline/ref=E0BC368088F490A1CBAE045746D644C6D497DF4186AF6731F1B745A137775D88241FE5D0CE7CA61349C4BB363D497772D06A65BB3648C73E257203zDk3H" TargetMode="External"/><Relationship Id="rId51" Type="http://schemas.openxmlformats.org/officeDocument/2006/relationships/hyperlink" Target="consultantplus://offline/ref=E0BC368088F490A1CBAE1A5A50BA18CED19480488DA4686FA4E81EFC607E57DF7150E49E8B71B91348DAB93334z1kFH" TargetMode="External"/><Relationship Id="rId72" Type="http://schemas.openxmlformats.org/officeDocument/2006/relationships/hyperlink" Target="consultantplus://offline/ref=E0BC368088F490A1CBAE045746D644C6D497DF4184AF6B3FFDB918AB3F2E518A2310BAC7C935AA1249C4BB333E167267C13269BA2856C621397001D3zBkEH" TargetMode="External"/><Relationship Id="rId80" Type="http://schemas.openxmlformats.org/officeDocument/2006/relationships/hyperlink" Target="consultantplus://offline/ref=E0BC368088F490A1CBAE1A5A50BA18CED69C834B82A8686FA4E81EFC607E57DF6350BC968A79AC471880EE3E371D3836847966BB2Az4kAH" TargetMode="External"/><Relationship Id="rId85" Type="http://schemas.openxmlformats.org/officeDocument/2006/relationships/hyperlink" Target="consultantplus://offline/ref=E0BC368088F490A1CBAE045746D644C6D497DF4184AF6B3FFDB918AB3F2E518A2310BAC7C935AA1249C4BB3237167267C13269BA2856C621397001D3zBkEH" TargetMode="External"/><Relationship Id="rId93" Type="http://schemas.openxmlformats.org/officeDocument/2006/relationships/hyperlink" Target="consultantplus://offline/ref=E0BC368088F490A1CBAE045746D644C6D497DF418DAA6B3FF1B745A137775D88241FE5D0CE7CA61349C4BA363D497772D06A65BB3648C73E257203zDk3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0BC368088F490A1CBAE045746D644C6D497DF418DA4653DF1B745A137775D88241FE5D0CE7CA61349C4BB363D497772D06A65BB3648C73E257203zDk3H" TargetMode="External"/><Relationship Id="rId17" Type="http://schemas.openxmlformats.org/officeDocument/2006/relationships/hyperlink" Target="consultantplus://offline/ref=E0BC368088F490A1CBAE045746D644C6D497DF418DAA6B3FF1B745A137775D88241FE5D0CE7CA61349C4BB363D497772D06A65BB3648C73E257203zDk3H" TargetMode="External"/><Relationship Id="rId25" Type="http://schemas.openxmlformats.org/officeDocument/2006/relationships/hyperlink" Target="consultantplus://offline/ref=E0BC368088F490A1CBAE045746D644C6D497DF4182AF6139FFB745A137775D88241FE5D0CE7CA61349C4BB3A3D497772D06A65BB3648C73E257203zDk3H" TargetMode="External"/><Relationship Id="rId33" Type="http://schemas.openxmlformats.org/officeDocument/2006/relationships/hyperlink" Target="consultantplus://offline/ref=E0BC368088F490A1CBAE045746D644C6D497DF4186A4673FFEB745A137775D88241FE5D0CE7CA61349C4BB343D497772D06A65BB3648C73E257203zDk3H" TargetMode="External"/><Relationship Id="rId38" Type="http://schemas.openxmlformats.org/officeDocument/2006/relationships/hyperlink" Target="consultantplus://offline/ref=E0BC368088F490A1CBAE045746D644C6D497DF4180AB6130F1B745A137775D88241FE5D0CE7CA61349C4BB353D497772D06A65BB3648C73E257203zDk3H" TargetMode="External"/><Relationship Id="rId46" Type="http://schemas.openxmlformats.org/officeDocument/2006/relationships/hyperlink" Target="consultantplus://offline/ref=E0BC368088F490A1CBAE045746D644C6D497DF4184AE613CFAB818AB3F2E518A2310BAC7C935AA1249C4BB3B3E167267C13269BA2856C621397001D3zBkEH" TargetMode="External"/><Relationship Id="rId59" Type="http://schemas.openxmlformats.org/officeDocument/2006/relationships/hyperlink" Target="consultantplus://offline/ref=E0BC368088F490A1CBAE045746D644C6D497DF4181A4623BFBB745A137775D88241FE5D0CE7CA61349C4BA373D497772D06A65BB3648C73E257203zDk3H" TargetMode="External"/><Relationship Id="rId67" Type="http://schemas.openxmlformats.org/officeDocument/2006/relationships/hyperlink" Target="consultantplus://offline/ref=E0BC368088F490A1CBAE1A5A50BA18CED194884B87A5686FA4E81EFC607E57DF7150E49E8B71B91348DAB93334z1kFH" TargetMode="External"/><Relationship Id="rId20" Type="http://schemas.openxmlformats.org/officeDocument/2006/relationships/hyperlink" Target="consultantplus://offline/ref=E0BC368088F490A1CBAE045746D644C6D497DF4184AF6B3FFDB918AB3F2E518A2310BAC7C935AA1249C4BB3333167267C13269BA2856C621397001D3zBkEH" TargetMode="External"/><Relationship Id="rId41" Type="http://schemas.openxmlformats.org/officeDocument/2006/relationships/hyperlink" Target="consultantplus://offline/ref=E0BC368088F490A1CBAE045746D644C6D497DF418DAA6B3FF1B745A137775D88241FE5D0CE7CA61349C4BB353D497772D06A65BB3648C73E257203zDk3H" TargetMode="External"/><Relationship Id="rId54" Type="http://schemas.openxmlformats.org/officeDocument/2006/relationships/hyperlink" Target="consultantplus://offline/ref=E0BC368088F490A1CBAE045746D644C6D497DF4182AF6139FFB745A137775D88241FE5D0CE7CA61349C4B93B3D497772D06A65BB3648C73E257203zDk3H" TargetMode="External"/><Relationship Id="rId62" Type="http://schemas.openxmlformats.org/officeDocument/2006/relationships/hyperlink" Target="consultantplus://offline/ref=E0BC368088F490A1CBAE045746D644C6D497DF4184A86439FFB918AB3F2E518A2310BAC7C935AA1249C4BB3333167267C13269BA2856C621397001D3zBkEH" TargetMode="External"/><Relationship Id="rId70" Type="http://schemas.openxmlformats.org/officeDocument/2006/relationships/hyperlink" Target="consultantplus://offline/ref=E0BC368088F490A1CBAE045746D644C6D497DF4184AF6B3FFDB918AB3F2E518A2310BAC7C935AA1249C4BB3330167267C13269BA2856C621397001D3zBkEH" TargetMode="External"/><Relationship Id="rId75" Type="http://schemas.openxmlformats.org/officeDocument/2006/relationships/hyperlink" Target="consultantplus://offline/ref=E0BC368088F490A1CBAE045746D644C6D497DF4184AF6B3FFDB918AB3F2E518A2310BAC7C935AA1249C4BB333F167267C13269BA2856C621397001D3zBkEH" TargetMode="External"/><Relationship Id="rId83" Type="http://schemas.openxmlformats.org/officeDocument/2006/relationships/hyperlink" Target="consultantplus://offline/ref=E0BC368088F490A1CBAE1A5A50BA18CED69C834B82A8686FA4E81EFC607E57DF6350BC978C76AC471880EE3E371D3836847966BB2Az4kAH" TargetMode="External"/><Relationship Id="rId88" Type="http://schemas.openxmlformats.org/officeDocument/2006/relationships/hyperlink" Target="consultantplus://offline/ref=E0BC368088F490A1CBAE1A5A50BA18CED69C834B82A8686FA4E81EFC607E57DF6350BC968A79AC471880EE3E371D3836847966BB2Az4kAH" TargetMode="External"/><Relationship Id="rId91" Type="http://schemas.openxmlformats.org/officeDocument/2006/relationships/hyperlink" Target="consultantplus://offline/ref=E0BC368088F490A1CBAE1A5A50BA18CED19480488DA4686FA4E81EFC607E57DF6350BC928876AC471880EE3E371D3836847966BB2Az4kAH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BC368088F490A1CBAE045746D644C6D497DF4184AB643FF0B745A137775D88241FE5D0CE7CA61349C4BB363D497772D06A65BB3648C73E257203zDk3H" TargetMode="External"/><Relationship Id="rId15" Type="http://schemas.openxmlformats.org/officeDocument/2006/relationships/hyperlink" Target="consultantplus://offline/ref=E0BC368088F490A1CBAE045746D644C6D497DF4182AF6139FFB745A137775D88241FE5D0CE7CA61349C4BB363D497772D06A65BB3648C73E257203zDk3H" TargetMode="External"/><Relationship Id="rId23" Type="http://schemas.openxmlformats.org/officeDocument/2006/relationships/hyperlink" Target="consultantplus://offline/ref=E0BC368088F490A1CBAE1A5A50BA18CED69C834B82A8686FA4E81EFC607E57DF6350BC968B77AC471880EE3E371D3836847966BB2Az4kAH" TargetMode="External"/><Relationship Id="rId28" Type="http://schemas.openxmlformats.org/officeDocument/2006/relationships/hyperlink" Target="consultantplus://offline/ref=E0BC368088F490A1CBAE045746D644C6D497DF4181A4623BFBB745A137775D88241FE5D0CE7CA61349C4BB353D497772D06A65BB3648C73E257203zDk3H" TargetMode="External"/><Relationship Id="rId36" Type="http://schemas.openxmlformats.org/officeDocument/2006/relationships/hyperlink" Target="consultantplus://offline/ref=E0BC368088F490A1CBAE045746D644C6D497DF418DA4653DF1B745A137775D88241FE5D0CE7CA61349C4BB353D497772D06A65BB3648C73E257203zDk3H" TargetMode="External"/><Relationship Id="rId49" Type="http://schemas.openxmlformats.org/officeDocument/2006/relationships/hyperlink" Target="consultantplus://offline/ref=E0BC368088F490A1CBAE045746D644C6D497DF4182AF6139FFB745A137775D88241FE5D0CE7CA61349C4BA3B3D497772D06A65BB3648C73E257203zDk3H" TargetMode="External"/><Relationship Id="rId57" Type="http://schemas.openxmlformats.org/officeDocument/2006/relationships/hyperlink" Target="consultantplus://offline/ref=E0BC368088F490A1CBAE045746D644C6D497DF4182AF6139FFB745A137775D88241FE5D0CE7CA61349C4B93A3D497772D06A65BB3648C73E257203zDk3H" TargetMode="External"/><Relationship Id="rId10" Type="http://schemas.openxmlformats.org/officeDocument/2006/relationships/hyperlink" Target="consultantplus://offline/ref=E0BC368088F490A1CBAE045746D644C6D497DF4181A96A3AFCB745A137775D88241FE5D0CE7CA61349C4BB363D497772D06A65BB3648C73E257203zDk3H" TargetMode="External"/><Relationship Id="rId31" Type="http://schemas.openxmlformats.org/officeDocument/2006/relationships/hyperlink" Target="consultantplus://offline/ref=E0BC368088F490A1CBAE045746D644C6D497DF4186AC6539FEB745A137775D88241FE5D0CE7CA61349C4BB353D497772D06A65BB3648C73E257203zDk3H" TargetMode="External"/><Relationship Id="rId44" Type="http://schemas.openxmlformats.org/officeDocument/2006/relationships/hyperlink" Target="consultantplus://offline/ref=E0BC368088F490A1CBAE045746D644C6D497DF4184AF6B3FFDB918AB3F2E518A2310BAC7C935AA1249C4BB3330167267C13269BA2856C621397001D3zBkEH" TargetMode="External"/><Relationship Id="rId52" Type="http://schemas.openxmlformats.org/officeDocument/2006/relationships/hyperlink" Target="consultantplus://offline/ref=E0BC368088F490A1CBAE045746D644C6D497DF4184AC6439F9BB18AB3F2E518A2310BAC7C935AA1249C4BB3331167267C13269BA2856C621397001D3zBkEH" TargetMode="External"/><Relationship Id="rId60" Type="http://schemas.openxmlformats.org/officeDocument/2006/relationships/hyperlink" Target="consultantplus://offline/ref=E0BC368088F490A1CBAE045746D644C6D497DF4182AF6139FFB745A137775D88241FE5D0CE7CA61349C4B8303D497772D06A65BB3648C73E257203zDk3H" TargetMode="External"/><Relationship Id="rId65" Type="http://schemas.openxmlformats.org/officeDocument/2006/relationships/image" Target="media/image1.wmf"/><Relationship Id="rId73" Type="http://schemas.openxmlformats.org/officeDocument/2006/relationships/hyperlink" Target="consultantplus://offline/ref=E0BC368088F490A1CBAE045746D644C6D497DF4182A8643DF9B745A137775D88241FE5C2CE24AA1249DABB32281F2634z8k7H" TargetMode="External"/><Relationship Id="rId78" Type="http://schemas.openxmlformats.org/officeDocument/2006/relationships/hyperlink" Target="consultantplus://offline/ref=E0BC368088F490A1CBAE045746D644C6D497DF418DAA6B3FF1B745A137775D88241FE5D0CE7CA61349C4BA313D497772D06A65BB3648C73E257203zDk3H" TargetMode="External"/><Relationship Id="rId81" Type="http://schemas.openxmlformats.org/officeDocument/2006/relationships/hyperlink" Target="consultantplus://offline/ref=E0BC368088F490A1CBAE1A5A50BA18CED19480488DA4686FA4E81EFC607E57DF6350BC928876AC471880EE3E371D3836847966BB2Az4kAH" TargetMode="External"/><Relationship Id="rId86" Type="http://schemas.openxmlformats.org/officeDocument/2006/relationships/hyperlink" Target="consultantplus://offline/ref=E0BC368088F490A1CBAE045746D644C6D497DF4184A8613EFEB818AB3F2E518A2310BAC7C935AA1249C4B83736167267C13269BA2856C621397001D3zBkEH" TargetMode="External"/><Relationship Id="rId94" Type="http://schemas.openxmlformats.org/officeDocument/2006/relationships/hyperlink" Target="consultantplus://offline/ref=E0BC368088F490A1CBAE045746D644C6D497DF4181A4623BFBB745A137775D88241FE5D0CE7CA61349C4B9373D497772D06A65BB3648C73E257203zDk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BC368088F490A1CBAE045746D644C6D497DF4186A4673FFEB745A137775D88241FE5D0CE7CA61349C4BB363D497772D06A65BB3648C73E257203zDk3H" TargetMode="External"/><Relationship Id="rId13" Type="http://schemas.openxmlformats.org/officeDocument/2006/relationships/hyperlink" Target="consultantplus://offline/ref=E0BC368088F490A1CBAE045746D644C6D497DF4180A86B3CF9B745A137775D88241FE5D0CE7CA61349C4BB363D497772D06A65BB3648C73E257203zDk3H" TargetMode="External"/><Relationship Id="rId18" Type="http://schemas.openxmlformats.org/officeDocument/2006/relationships/hyperlink" Target="consultantplus://offline/ref=E0BC368088F490A1CBAE045746D644C6D497DF4184AC6439F9BB18AB3F2E518A2310BAC7C935AA1249C4BB3333167267C13269BA2856C621397001D3zBkEH" TargetMode="External"/><Relationship Id="rId39" Type="http://schemas.openxmlformats.org/officeDocument/2006/relationships/hyperlink" Target="consultantplus://offline/ref=E0BC368088F490A1CBAE045746D644C6D497DF4182AF6139FFB745A137775D88241FE5D0CE7CA61349C4BA313D497772D06A65BB3648C73E257203zDk3H" TargetMode="External"/><Relationship Id="rId34" Type="http://schemas.openxmlformats.org/officeDocument/2006/relationships/hyperlink" Target="consultantplus://offline/ref=E0BC368088F490A1CBAE045746D644C6D497DF4181A96A3AFCB745A137775D88241FE5D0CE7CA61349C4BB353D497772D06A65BB3648C73E257203zDk3H" TargetMode="External"/><Relationship Id="rId50" Type="http://schemas.openxmlformats.org/officeDocument/2006/relationships/hyperlink" Target="consultantplus://offline/ref=E0BC368088F490A1CBAE045746D644C6D497DF4182AF6139FFB745A137775D88241FE5D0CE7CA61349C4B9333D497772D06A65BB3648C73E257203zDk3H" TargetMode="External"/><Relationship Id="rId55" Type="http://schemas.openxmlformats.org/officeDocument/2006/relationships/hyperlink" Target="consultantplus://offline/ref=E0BC368088F490A1CBAE1A5A50BA18CED69C834B82A8686FA4E81EFC607E57DF6350BC9B8276AC471880EE3E371D3836847966BB2Az4kAH" TargetMode="External"/><Relationship Id="rId76" Type="http://schemas.openxmlformats.org/officeDocument/2006/relationships/hyperlink" Target="consultantplus://offline/ref=E0BC368088F490A1CBAE045746D644C6D497DF4182A8643DF9B745A137775D88241FE5C2CE24AA1249DABB32281F2634z8k7H" TargetMode="External"/><Relationship Id="rId7" Type="http://schemas.openxmlformats.org/officeDocument/2006/relationships/hyperlink" Target="consultantplus://offline/ref=E0BC368088F490A1CBAE045746D644C6D497DF4186AC6539FEB745A137775D88241FE5D0CE7CA61349C4BB363D497772D06A65BB3648C73E257203zDk3H" TargetMode="External"/><Relationship Id="rId71" Type="http://schemas.openxmlformats.org/officeDocument/2006/relationships/hyperlink" Target="consultantplus://offline/ref=E0BC368088F490A1CBAE045746D644C6D497DF4184AE613CFAB818AB3F2E518A2310BAC7C935AA1249C4BB3B3E167267C13269BA2856C621397001D3zBkEH" TargetMode="External"/><Relationship Id="rId92" Type="http://schemas.openxmlformats.org/officeDocument/2006/relationships/hyperlink" Target="consultantplus://offline/ref=E0BC368088F490A1CBAE1A5A50BA18CED69C834B82A8686FA4E81EFC607E57DF6350BC9B8F79AC471880EE3E371D3836847966BB2Az4kA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0BC368088F490A1CBAE045746D644C6D497DF4182AF6139FFB745A137775D88241FE5D0CE7CA61349C4BA323D497772D06A65BB3648C73E257203zDk3H" TargetMode="External"/><Relationship Id="rId24" Type="http://schemas.openxmlformats.org/officeDocument/2006/relationships/hyperlink" Target="consultantplus://offline/ref=E0BC368088F490A1CBAE045746D644C6D497DF4182AF6139FFB745A137775D88241FE5D0CE7CA61349C4BB3B3D497772D06A65BB3648C73E257203zDk3H" TargetMode="External"/><Relationship Id="rId40" Type="http://schemas.openxmlformats.org/officeDocument/2006/relationships/hyperlink" Target="consultantplus://offline/ref=E0BC368088F490A1CBAE045746D644C6D497DF4182A8643DF9B745A137775D88241FE5D0CE7CA61349C4BB353D497772D06A65BB3648C73E257203zDk3H" TargetMode="External"/><Relationship Id="rId45" Type="http://schemas.openxmlformats.org/officeDocument/2006/relationships/hyperlink" Target="consultantplus://offline/ref=E0BC368088F490A1CBAE045746D644C6D497DF4184A86439FFB918AB3F2E518A2310BAC7C935AA1249C4BB3333167267C13269BA2856C621397001D3zBkEH" TargetMode="External"/><Relationship Id="rId66" Type="http://schemas.openxmlformats.org/officeDocument/2006/relationships/hyperlink" Target="consultantplus://offline/ref=E0BC368088F490A1CBAE1A5A50BA18CED69C834A81A8686FA4E81EFC607E57DF7150E49E8B71B91348DAB93334z1kFH" TargetMode="External"/><Relationship Id="rId87" Type="http://schemas.openxmlformats.org/officeDocument/2006/relationships/hyperlink" Target="consultantplus://offline/ref=E0BC368088F490A1CBAE045746D644C6D497DF418DAA6B3FF1B745A137775D88241FE5D0CE7CA61349C4BA373D497772D06A65BB3648C73E257203zDk3H" TargetMode="External"/><Relationship Id="rId61" Type="http://schemas.openxmlformats.org/officeDocument/2006/relationships/hyperlink" Target="consultantplus://offline/ref=E0BC368088F490A1CBAE045746D644C6D497DF4181A4623BFBB745A137775D88241FE5D0CE7CA61349C4B9323D497772D06A65BB3648C73E257203zDk3H" TargetMode="External"/><Relationship Id="rId82" Type="http://schemas.openxmlformats.org/officeDocument/2006/relationships/hyperlink" Target="consultantplus://offline/ref=E0BC368088F490A1CBAE1A5A50BA18CED69C834B82A8686FA4E81EFC607E57DF6350BC9B8F79AC471880EE3E371D3836847966BB2Az4kAH" TargetMode="External"/><Relationship Id="rId19" Type="http://schemas.openxmlformats.org/officeDocument/2006/relationships/hyperlink" Target="consultantplus://offline/ref=E0BC368088F490A1CBAE045746D644C6D497DF4184AE603FFEBC18AB3F2E518A2310BAC7C935AA1249C4BB3333167267C13269BA2856C621397001D3zBkEH" TargetMode="External"/><Relationship Id="rId14" Type="http://schemas.openxmlformats.org/officeDocument/2006/relationships/hyperlink" Target="consultantplus://offline/ref=E0BC368088F490A1CBAE045746D644C6D497DF4180AB6130F1B745A137775D88241FE5D0CE7CA61349C4BB363D497772D06A65BB3648C73E257203zDk3H" TargetMode="External"/><Relationship Id="rId30" Type="http://schemas.openxmlformats.org/officeDocument/2006/relationships/hyperlink" Target="consultantplus://offline/ref=E0BC368088F490A1CBAE045746D644C6D497DF4184AB643FF0B745A137775D88241FE5D0CE7CA61349C4BB363D497772D06A65BB3648C73E257203zDk3H" TargetMode="External"/><Relationship Id="rId35" Type="http://schemas.openxmlformats.org/officeDocument/2006/relationships/hyperlink" Target="consultantplus://offline/ref=E0BC368088F490A1CBAE045746D644C6D497DF4181A4623BFBB745A137775D88241FE5D0CE7CA61349C4BB3B3D497772D06A65BB3648C73E257203zDk3H" TargetMode="External"/><Relationship Id="rId56" Type="http://schemas.openxmlformats.org/officeDocument/2006/relationships/hyperlink" Target="consultantplus://offline/ref=E0BC368088F490A1CBAE1A5A50BA18CED69C834B82A8686FA4E81EFC607E57DF6350BC9B8279AC471880EE3E371D3836847966BB2Az4kAH" TargetMode="External"/><Relationship Id="rId77" Type="http://schemas.openxmlformats.org/officeDocument/2006/relationships/hyperlink" Target="consultantplus://offline/ref=E0BC368088F490A1CBAE1A5A50BA18CED69C834B82A8686FA4E81EFC607E57DF6350BC978C76AC471880EE3E371D3836847966BB2Az4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8207</Words>
  <Characters>46781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Осколков</dc:creator>
  <cp:lastModifiedBy>Александр Владимирович Осколков</cp:lastModifiedBy>
  <cp:revision>1</cp:revision>
  <dcterms:created xsi:type="dcterms:W3CDTF">2022-01-10T07:36:00Z</dcterms:created>
  <dcterms:modified xsi:type="dcterms:W3CDTF">2022-01-10T07:37:00Z</dcterms:modified>
</cp:coreProperties>
</file>