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3"/>
        <w:ind w:firstLine="708"/>
        <w:jc w:val="both"/>
        <w:spacing w:line="360" w:lineRule="auto"/>
        <w:rPr>
          <w:rFonts w:ascii="Tinos" w:hAnsi="Tinos" w:eastAsia="Tinos" w:cs="Tinos"/>
          <w:color w:val="222222"/>
          <w:sz w:val="28"/>
          <w:szCs w:val="28"/>
          <w:highlight w:val="none"/>
        </w:rPr>
      </w:pPr>
      <w:r>
        <w:rPr>
          <w:rFonts w:ascii="Tinos" w:hAnsi="Tinos" w:eastAsia="Tinos" w:cs="Tinos"/>
          <w:color w:val="222222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286125" cy="1152525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6692496" name="Picture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 rot="0" flipH="0" flipV="0">
                          <a:off x="0" y="0"/>
                          <a:ext cx="3286125" cy="115252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258.75pt;height:90.75pt;mso-wrap-distance-left:0.00pt;mso-wrap-distance-top:0.00pt;mso-wrap-distance-right:0.00pt;mso-wrap-distance-bottom:0.00pt;rotation:0;" stroked="false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nos" w:hAnsi="Tinos" w:eastAsia="Tinos" w:cs="Tinos"/>
          <w:color w:val="222222"/>
          <w:sz w:val="28"/>
          <w:szCs w:val="28"/>
          <w:highlight w:val="none"/>
        </w:rPr>
        <w:t xml:space="preserve">                          </w:t>
      </w:r>
      <w:r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</w:rPr>
        <w:t xml:space="preserve">30.04.2025</w:t>
      </w:r>
      <w:r>
        <w:rPr>
          <w:rFonts w:ascii="Tinos" w:hAnsi="Tinos" w:eastAsia="Tinos" w:cs="Tinos"/>
          <w:color w:val="222222"/>
          <w:sz w:val="28"/>
          <w:szCs w:val="28"/>
          <w:highlight w:val="none"/>
        </w:rPr>
      </w:r>
      <w:r>
        <w:rPr>
          <w:rFonts w:ascii="Tinos" w:hAnsi="Tinos" w:eastAsia="Tinos" w:cs="Tinos"/>
          <w:color w:val="222222"/>
          <w:sz w:val="28"/>
          <w:szCs w:val="28"/>
          <w:highlight w:val="none"/>
        </w:rPr>
      </w:r>
    </w:p>
    <w:p>
      <w:pPr>
        <w:pStyle w:val="840"/>
        <w:ind w:left="1" w:firstLine="0"/>
        <w:jc w:val="center"/>
        <w:spacing w:line="360" w:lineRule="auto"/>
        <w:tabs>
          <w:tab w:val="num" w:pos="0" w:leader="none"/>
          <w:tab w:val="clear" w:pos="720" w:leader="none"/>
        </w:tabs>
        <w:rPr>
          <w:b/>
        </w:rPr>
      </w:pPr>
      <w:r>
        <w:rPr>
          <w:rFonts w:ascii="Tinos" w:hAnsi="Tinos" w:cs="Tinos"/>
          <w:b/>
          <w:bCs/>
          <w:i w:val="0"/>
          <w:iCs w:val="0"/>
          <w:color w:val="auto"/>
          <w:sz w:val="28"/>
          <w:szCs w:val="28"/>
          <w:highlight w:val="none"/>
          <w14:ligatures w14:val="none"/>
        </w:rPr>
        <w:t xml:space="preserve">       </w:t>
      </w:r>
      <w:r>
        <w:rPr>
          <w:rFonts w:ascii="Tinos" w:hAnsi="Tinos" w:cs="Tinos"/>
          <w:b/>
          <w:bCs/>
          <w:i w:val="0"/>
          <w:iCs w:val="0"/>
          <w:color w:val="auto"/>
          <w:sz w:val="28"/>
          <w:szCs w:val="28"/>
          <w:highlight w:val="none"/>
          <w14:ligatures w14:val="none"/>
        </w:rPr>
        <w:t xml:space="preserve">История подвига Брестской крепости </w:t>
      </w:r>
      <w:r>
        <w:rPr>
          <w:b/>
        </w:rPr>
      </w:r>
      <w:r>
        <w:rPr>
          <w:b/>
        </w:rPr>
      </w:r>
    </w:p>
    <w:p>
      <w:pPr>
        <w:pStyle w:val="840"/>
        <w:ind w:left="1" w:firstLine="0"/>
        <w:jc w:val="both"/>
        <w:spacing w:line="276" w:lineRule="auto"/>
        <w:tabs>
          <w:tab w:val="num" w:pos="0" w:leader="none"/>
          <w:tab w:val="clear" w:pos="720" w:leader="none"/>
        </w:tabs>
      </w:pPr>
      <w:r>
        <w:rPr>
          <w:rFonts w:ascii="Tinos" w:hAnsi="Tinos" w:cs="Tinos"/>
          <w:b w:val="0"/>
          <w:bCs/>
          <w:i w:val="0"/>
          <w:iCs w:val="0"/>
          <w:color w:val="auto"/>
          <w:sz w:val="28"/>
          <w:szCs w:val="28"/>
          <w:highlight w:val="none"/>
          <w14:ligatures w14:val="none"/>
        </w:rPr>
        <w:t xml:space="preserve">       Сотрудники самарского Росреестра побывали на выставке </w:t>
      </w:r>
      <w:r>
        <w:rPr>
          <w:rFonts w:ascii="Tinos" w:hAnsi="Tinos" w:cs="Tinos"/>
          <w:b/>
          <w:bCs/>
          <w:i w:val="0"/>
          <w:iCs w:val="0"/>
          <w:color w:val="auto"/>
          <w:sz w:val="28"/>
          <w:szCs w:val="28"/>
          <w:highlight w:val="none"/>
          <w14:ligatures w14:val="none"/>
        </w:rPr>
        <w:t xml:space="preserve">«Брестская крепость — герой. История подвига»</w:t>
      </w:r>
      <w:r>
        <w:rPr>
          <w:rFonts w:ascii="Tinos" w:hAnsi="Tinos" w:cs="Tinos"/>
          <w:b w:val="0"/>
          <w:bCs/>
          <w:i w:val="0"/>
          <w:iCs w:val="0"/>
          <w:color w:val="auto"/>
          <w:sz w:val="28"/>
          <w:szCs w:val="28"/>
          <w:highlight w:val="none"/>
          <w14:ligatures w14:val="none"/>
        </w:rPr>
        <w:t xml:space="preserve">, которая проходит в Библиотеке народов Поволжья. </w:t>
      </w:r>
      <w:r/>
    </w:p>
    <w:p>
      <w:pPr>
        <w:pStyle w:val="840"/>
        <w:ind w:left="1" w:firstLine="0"/>
        <w:jc w:val="both"/>
        <w:spacing w:line="276" w:lineRule="auto"/>
        <w:tabs>
          <w:tab w:val="num" w:pos="0" w:leader="none"/>
          <w:tab w:val="clear" w:pos="720" w:leader="none"/>
        </w:tabs>
      </w:pPr>
      <w:r>
        <w:rPr>
          <w:rFonts w:ascii="Tinos" w:hAnsi="Tinos" w:cs="Tinos"/>
          <w:b w:val="0"/>
          <w:bCs/>
          <w:i w:val="0"/>
          <w:iCs w:val="0"/>
          <w:color w:val="auto"/>
          <w:sz w:val="28"/>
          <w:szCs w:val="28"/>
          <w:highlight w:val="none"/>
          <w14:ligatures w14:val="none"/>
        </w:rPr>
        <w:t xml:space="preserve">       Экспозиция посвящена мужеству и стойкости защитников Брестской крепости, отразивших один из первых ударов фашистской армии в 1941 году. </w:t>
      </w:r>
      <w:r>
        <w:rPr>
          <w:rFonts w:ascii="Tinos" w:hAnsi="Tinos" w:cs="Tinos"/>
          <w:b w:val="0"/>
          <w:bCs/>
          <w:i w:val="0"/>
          <w:iCs w:val="0"/>
          <w:color w:val="auto"/>
          <w:sz w:val="28"/>
          <w:szCs w:val="28"/>
          <w:highlight w:val="none"/>
          <w14:ligatures w14:val="none"/>
        </w:rPr>
        <w:t xml:space="preserve">В выставочном пространстве представлена портретная галерея ветеранов, чьи судьбы неразрывно связаны с героической обороной крепости. </w:t>
      </w:r>
      <w:r>
        <w:rPr>
          <w:rFonts w:ascii="Tinos" w:hAnsi="Tinos" w:cs="Tinos"/>
          <w:b w:val="0"/>
          <w:bCs/>
          <w:i w:val="0"/>
          <w:iCs w:val="0"/>
          <w:color w:val="auto"/>
          <w:sz w:val="28"/>
          <w:szCs w:val="28"/>
          <w:highlight w:val="none"/>
          <w14:ligatures w14:val="none"/>
        </w:rPr>
      </w:r>
      <w:r/>
    </w:p>
    <w:p>
      <w:pPr>
        <w:pStyle w:val="840"/>
        <w:ind w:left="1" w:firstLine="0"/>
        <w:jc w:val="both"/>
        <w:spacing w:line="276" w:lineRule="auto"/>
        <w:tabs>
          <w:tab w:val="num" w:pos="0" w:leader="none"/>
          <w:tab w:val="clear" w:pos="720" w:leader="none"/>
        </w:tabs>
        <w:rPr>
          <w:bCs/>
          <w:i/>
        </w:rPr>
      </w:pPr>
      <w:r>
        <w:rPr>
          <w:rFonts w:ascii="Tinos" w:hAnsi="Tinos" w:cs="Tinos"/>
          <w:b w:val="0"/>
          <w:bCs/>
          <w:i w:val="0"/>
          <w:iCs w:val="0"/>
          <w:color w:val="auto"/>
          <w:sz w:val="28"/>
          <w:szCs w:val="28"/>
          <w:highlight w:val="none"/>
          <w14:ligatures w14:val="none"/>
        </w:rPr>
        <w:t xml:space="preserve">      </w:t>
      </w:r>
      <w:r>
        <w:rPr>
          <w:rFonts w:ascii="Tinos" w:hAnsi="Tinos" w:cs="Tinos"/>
          <w:b w:val="0"/>
          <w:bCs/>
          <w:i/>
          <w:iCs/>
          <w:color w:val="auto"/>
          <w:sz w:val="28"/>
          <w:szCs w:val="28"/>
          <w:highlight w:val="none"/>
          <w14:ligatures w14:val="none"/>
        </w:rPr>
        <w:t xml:space="preserve"> "В создании этой экспозиции нам помога</w:t>
      </w:r>
      <w:r>
        <w:rPr>
          <w:rFonts w:ascii="Tinos" w:hAnsi="Tinos" w:cs="Tinos"/>
          <w:b w:val="0"/>
          <w:bCs/>
          <w:i/>
          <w:iCs/>
          <w:color w:val="auto"/>
          <w:sz w:val="28"/>
          <w:szCs w:val="28"/>
          <w:highlight w:val="none"/>
          <w14:ligatures w14:val="none"/>
        </w:rPr>
        <w:t xml:space="preserve">ла Школа №13 города Бреста и президент «Русско-Белорусского Братства 2000» Ирина Михайловна Глусская. На выставке мы показываем редкие фотографии, военные артефакты, сохранившиеся документы, письма, награды и личные вещи участников тех трагических событий,</w:t>
      </w:r>
      <w:r>
        <w:rPr>
          <w:rFonts w:ascii="Tinos" w:hAnsi="Tinos" w:cs="Tinos"/>
          <w:b w:val="0"/>
          <w:bCs/>
          <w:i w:val="0"/>
          <w:iCs w:val="0"/>
          <w:color w:val="auto"/>
          <w:sz w:val="28"/>
          <w:szCs w:val="28"/>
          <w:highlight w:val="none"/>
          <w14:ligatures w14:val="none"/>
        </w:rPr>
        <w:t xml:space="preserve"> - говорит заведующая Библиотекой народов Поволжья, Заслуженный работник культуры РФ </w:t>
      </w:r>
      <w:r>
        <w:rPr>
          <w:rFonts w:ascii="Tinos" w:hAnsi="Tinos" w:cs="Tinos"/>
          <w:b/>
          <w:bCs/>
          <w:i w:val="0"/>
          <w:iCs w:val="0"/>
          <w:color w:val="auto"/>
          <w:sz w:val="28"/>
          <w:szCs w:val="28"/>
          <w:highlight w:val="none"/>
          <w14:ligatures w14:val="none"/>
        </w:rPr>
        <w:t xml:space="preserve">Галина Лукьяновна Малиновская.</w:t>
      </w:r>
      <w:r>
        <w:rPr>
          <w:rFonts w:ascii="Tinos" w:hAnsi="Tinos" w:cs="Tinos"/>
          <w:b w:val="0"/>
          <w:bCs/>
          <w:i w:val="0"/>
          <w:iCs w:val="0"/>
          <w:color w:val="auto"/>
          <w:sz w:val="28"/>
          <w:szCs w:val="28"/>
          <w:highlight w:val="none"/>
          <w14:ligatures w14:val="none"/>
        </w:rPr>
        <w:t xml:space="preserve"> - </w:t>
      </w:r>
      <w:r>
        <w:rPr>
          <w:rFonts w:ascii="Tinos" w:hAnsi="Tinos" w:cs="Tinos"/>
          <w:b w:val="0"/>
          <w:bCs/>
          <w:i/>
          <w:iCs/>
          <w:color w:val="auto"/>
          <w:sz w:val="28"/>
          <w:szCs w:val="28"/>
          <w:highlight w:val="none"/>
          <w14:ligatures w14:val="none"/>
        </w:rPr>
        <w:t xml:space="preserve">Особое место в экспозиции занимают книги, созданные брестскими школьниками в память о подвиге защитников. Они передают взгляд юных ребят на события Великой Отечественной войны, сохраняя память о героях".</w:t>
      </w:r>
      <w:r>
        <w:rPr>
          <w:bCs/>
          <w:i/>
        </w:rPr>
      </w:r>
      <w:r>
        <w:rPr>
          <w:bCs/>
          <w:i/>
        </w:rPr>
      </w:r>
    </w:p>
    <w:p>
      <w:pPr>
        <w:pStyle w:val="840"/>
        <w:ind w:left="1" w:firstLine="0"/>
        <w:jc w:val="both"/>
        <w:spacing w:line="276" w:lineRule="auto"/>
        <w:tabs>
          <w:tab w:val="num" w:pos="0" w:leader="none"/>
          <w:tab w:val="clear" w:pos="720" w:leader="none"/>
        </w:tabs>
      </w:pPr>
      <w:r>
        <w:rPr>
          <w:rFonts w:ascii="Tinos" w:hAnsi="Tinos" w:cs="Tinos"/>
          <w:b w:val="0"/>
          <w:bCs/>
          <w:i w:val="0"/>
          <w:iCs w:val="0"/>
          <w:color w:val="auto"/>
          <w:sz w:val="28"/>
          <w:szCs w:val="28"/>
          <w:highlight w:val="none"/>
          <w14:ligatures w14:val="none"/>
        </w:rPr>
        <w:t xml:space="preserve">       Также в библиотеке рассказали о творчестве писателя-фронтовика Сергея Смирнова, который в 1957 году выпустил книгу «Брестская крепость», обратив внимание на памятное событие нашей истории.</w:t>
      </w:r>
      <w:r/>
    </w:p>
    <w:p>
      <w:pPr>
        <w:ind w:left="1" w:firstLine="0"/>
        <w:jc w:val="both"/>
        <w:spacing w:line="276" w:lineRule="auto"/>
        <w:tabs>
          <w:tab w:val="num" w:pos="0" w:leader="none"/>
          <w:tab w:val="clear" w:pos="720" w:leader="none"/>
        </w:tabs>
        <w:rPr>
          <w:rFonts w:ascii="Tinos" w:hAnsi="Tinos" w:cs="Tinos"/>
          <w:b w:val="0"/>
          <w:bCs/>
          <w:i/>
          <w:color w:val="auto"/>
          <w:sz w:val="28"/>
          <w:szCs w:val="28"/>
          <w:highlight w:val="none"/>
          <w14:ligatures w14:val="none"/>
        </w:rPr>
      </w:pPr>
      <w:r>
        <w:rPr>
          <w:rFonts w:ascii="Tinos" w:hAnsi="Tinos" w:cs="Tinos"/>
          <w:b w:val="0"/>
          <w:bCs/>
          <w:i w:val="0"/>
          <w:iCs w:val="0"/>
          <w:color w:val="auto"/>
          <w:sz w:val="28"/>
          <w:szCs w:val="28"/>
          <w:highlight w:val="none"/>
          <w14:ligatures w14:val="none"/>
        </w:rPr>
        <w:t xml:space="preserve">       </w:t>
      </w:r>
      <w:r>
        <w:rPr>
          <w:rFonts w:ascii="Tinos" w:hAnsi="Tinos" w:cs="Tinos"/>
          <w:b w:val="0"/>
          <w:bCs/>
          <w:i w:val="0"/>
          <w:iCs w:val="0"/>
          <w:color w:val="auto"/>
          <w:sz w:val="28"/>
          <w:szCs w:val="28"/>
          <w:highlight w:val="none"/>
          <w14:ligatures w14:val="none"/>
        </w:rPr>
        <w:t xml:space="preserve">Сотрудники самарского Росреестра</w:t>
      </w:r>
      <w:r>
        <w:rPr>
          <w:rFonts w:ascii="Tinos" w:hAnsi="Tinos" w:cs="Tinos"/>
          <w:b w:val="0"/>
          <w:bCs/>
          <w:i w:val="0"/>
          <w:iCs w:val="0"/>
          <w:color w:val="auto"/>
          <w:sz w:val="28"/>
          <w:szCs w:val="28"/>
          <w:highlight w:val="none"/>
          <w14:ligatures w14:val="none"/>
        </w:rPr>
        <w:t xml:space="preserve"> отметили</w:t>
      </w:r>
      <w:r>
        <w:rPr>
          <w:rFonts w:ascii="Tinos" w:hAnsi="Tinos" w:cs="Tinos"/>
          <w:b w:val="0"/>
          <w:bCs/>
          <w:i w:val="0"/>
          <w:iCs w:val="0"/>
          <w:color w:val="auto"/>
          <w:sz w:val="28"/>
          <w:szCs w:val="28"/>
          <w:highlight w:val="none"/>
          <w14:ligatures w14:val="none"/>
        </w:rPr>
        <w:t xml:space="preserve">: «</w:t>
      </w:r>
      <w:r>
        <w:rPr>
          <w:rFonts w:ascii="Tinos" w:hAnsi="Tinos" w:cs="Tinos"/>
          <w:b w:val="0"/>
          <w:bCs/>
          <w:i/>
          <w:iCs/>
          <w:color w:val="auto"/>
          <w:sz w:val="28"/>
          <w:szCs w:val="28"/>
          <w:highlight w:val="none"/>
          <w14:ligatures w14:val="none"/>
        </w:rPr>
        <w:t xml:space="preserve">Благодарим Библиотеку народов Поволжья за труд и трепетное отношение к сохранению памяти о защитниках Брестской крепости, героях Великой Победы</w:t>
      </w:r>
      <w:r>
        <w:rPr>
          <w:rFonts w:ascii="Tinos" w:hAnsi="Tinos" w:cs="Tinos"/>
          <w:b w:val="0"/>
          <w:bCs/>
          <w:i/>
          <w:iCs/>
          <w:color w:val="auto"/>
          <w:sz w:val="28"/>
          <w:szCs w:val="28"/>
          <w:highlight w:val="none"/>
          <w14:ligatures w14:val="none"/>
        </w:rPr>
        <w:t xml:space="preserve">. Выставка помогает глубже понять события того времени,</w:t>
      </w:r>
      <w:r>
        <w:rPr>
          <w:rFonts w:ascii="Tinos" w:hAnsi="Tinos" w:cs="Tinos"/>
          <w:b w:val="0"/>
          <w:bCs/>
          <w:i w:val="0"/>
          <w:iCs w:val="0"/>
          <w:color w:val="auto"/>
          <w:sz w:val="28"/>
          <w:szCs w:val="28"/>
          <w:highlight w:val="none"/>
          <w14:ligatures w14:val="none"/>
        </w:rPr>
        <w:t xml:space="preserve"> </w:t>
      </w:r>
      <w:r>
        <w:rPr>
          <w:rFonts w:ascii="Tinos" w:hAnsi="Tinos" w:cs="Tinos"/>
          <w:b w:val="0"/>
          <w:bCs/>
          <w:i/>
          <w:iCs/>
          <w:color w:val="auto"/>
          <w:sz w:val="28"/>
          <w:szCs w:val="28"/>
          <w:highlight w:val="none"/>
          <w14:ligatures w14:val="none"/>
        </w:rPr>
        <w:t xml:space="preserve">прочувствовать атмосферу военных лет</w:t>
      </w:r>
      <w:r>
        <w:rPr>
          <w:rFonts w:ascii="Tinos" w:hAnsi="Tinos" w:cs="Tinos"/>
          <w:b w:val="0"/>
          <w:bCs/>
          <w:i/>
          <w:iCs/>
          <w:color w:val="auto"/>
          <w:sz w:val="28"/>
          <w:szCs w:val="28"/>
          <w:highlight w:val="none"/>
          <w14:ligatures w14:val="none"/>
        </w:rPr>
        <w:t xml:space="preserve">".</w:t>
      </w:r>
      <w:r>
        <w:rPr>
          <w:rFonts w:ascii="Tinos" w:hAnsi="Tinos" w:cs="Tinos"/>
          <w:b w:val="0"/>
          <w:bCs/>
          <w:i/>
          <w:color w:val="auto"/>
          <w:sz w:val="28"/>
          <w:szCs w:val="28"/>
          <w:highlight w:val="none"/>
          <w14:ligatures w14:val="none"/>
        </w:rPr>
      </w:r>
      <w:r>
        <w:rPr>
          <w:rFonts w:ascii="Tinos" w:hAnsi="Tinos" w:cs="Tinos"/>
          <w:b w:val="0"/>
          <w:bCs/>
          <w:i/>
          <w:color w:val="auto"/>
          <w:sz w:val="28"/>
          <w:szCs w:val="28"/>
          <w:highlight w:val="none"/>
          <w14:ligatures w14:val="none"/>
        </w:rPr>
      </w:r>
    </w:p>
    <w:p>
      <w:pPr>
        <w:jc w:val="both"/>
        <w:spacing w:line="360" w:lineRule="auto"/>
        <w:rPr>
          <w:rFonts w:ascii="Times New Roman" w:hAnsi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115050" cy="635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81630138" name="Picture 3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6115050" cy="634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81.50pt;height:0.50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</w:r>
    </w:p>
    <w:p>
      <w:pPr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</w:rPr>
        <w:t xml:space="preserve">Материал подготовлен </w:t>
      </w:r>
      <w:r>
        <w:rPr>
          <w:rFonts w:ascii="Times New Roman" w:hAnsi="Times New Roman" w:cs="Times New Roman"/>
        </w:rPr>
        <w:t xml:space="preserve">Управлением </w:t>
      </w:r>
      <w:r>
        <w:rPr>
          <w:rFonts w:ascii="Times New Roman" w:hAnsi="Times New Roman" w:cs="Times New Roman"/>
        </w:rPr>
        <w:t xml:space="preserve">Росреестра по Самарской области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sectPr>
      <w:footnotePr/>
      <w:endnotePr/>
      <w:type w:val="nextPage"/>
      <w:pgSz w:w="11906" w:h="16838" w:orient="portrait"/>
      <w:pgMar w:top="1134" w:right="1134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inos">
    <w:panose1 w:val="02020603050405020304"/>
  </w:font>
  <w:font w:name="Symbol">
    <w:panose1 w:val="05010000000000000000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333333"/>
        <w:sz w:val="21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333333"/>
        <w:sz w:val="21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333333"/>
        <w:sz w:val="21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333333"/>
        <w:sz w:val="21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333333"/>
        <w:sz w:val="21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333333"/>
        <w:sz w:val="21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333333"/>
        <w:sz w:val="21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333333"/>
        <w:sz w:val="21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333333"/>
        <w:sz w:val="21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4">
    <w:name w:val="Heading 1"/>
    <w:basedOn w:val="840"/>
    <w:next w:val="840"/>
    <w:link w:val="66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5">
    <w:name w:val="Heading 1 Char"/>
    <w:link w:val="664"/>
    <w:uiPriority w:val="9"/>
    <w:rPr>
      <w:rFonts w:ascii="Arial" w:hAnsi="Arial" w:eastAsia="Arial" w:cs="Arial"/>
      <w:sz w:val="40"/>
      <w:szCs w:val="40"/>
    </w:rPr>
  </w:style>
  <w:style w:type="paragraph" w:styleId="666">
    <w:name w:val="Heading 2"/>
    <w:basedOn w:val="840"/>
    <w:next w:val="840"/>
    <w:link w:val="66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7">
    <w:name w:val="Heading 2 Char"/>
    <w:link w:val="666"/>
    <w:uiPriority w:val="9"/>
    <w:rPr>
      <w:rFonts w:ascii="Arial" w:hAnsi="Arial" w:eastAsia="Arial" w:cs="Arial"/>
      <w:sz w:val="34"/>
    </w:rPr>
  </w:style>
  <w:style w:type="paragraph" w:styleId="668">
    <w:name w:val="Heading 3"/>
    <w:basedOn w:val="840"/>
    <w:next w:val="840"/>
    <w:link w:val="66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9">
    <w:name w:val="Heading 3 Char"/>
    <w:link w:val="668"/>
    <w:uiPriority w:val="9"/>
    <w:rPr>
      <w:rFonts w:ascii="Arial" w:hAnsi="Arial" w:eastAsia="Arial" w:cs="Arial"/>
      <w:sz w:val="30"/>
      <w:szCs w:val="30"/>
    </w:rPr>
  </w:style>
  <w:style w:type="paragraph" w:styleId="670">
    <w:name w:val="Heading 4"/>
    <w:basedOn w:val="840"/>
    <w:next w:val="840"/>
    <w:link w:val="67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1">
    <w:name w:val="Heading 4 Char"/>
    <w:link w:val="670"/>
    <w:uiPriority w:val="9"/>
    <w:rPr>
      <w:rFonts w:ascii="Arial" w:hAnsi="Arial" w:eastAsia="Arial" w:cs="Arial"/>
      <w:b/>
      <w:bCs/>
      <w:sz w:val="26"/>
      <w:szCs w:val="26"/>
    </w:rPr>
  </w:style>
  <w:style w:type="paragraph" w:styleId="672">
    <w:name w:val="Heading 5"/>
    <w:basedOn w:val="840"/>
    <w:next w:val="840"/>
    <w:link w:val="67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3">
    <w:name w:val="Heading 5 Char"/>
    <w:link w:val="672"/>
    <w:uiPriority w:val="9"/>
    <w:rPr>
      <w:rFonts w:ascii="Arial" w:hAnsi="Arial" w:eastAsia="Arial" w:cs="Arial"/>
      <w:b/>
      <w:bCs/>
      <w:sz w:val="24"/>
      <w:szCs w:val="24"/>
    </w:rPr>
  </w:style>
  <w:style w:type="paragraph" w:styleId="674">
    <w:name w:val="Heading 6"/>
    <w:basedOn w:val="840"/>
    <w:next w:val="840"/>
    <w:link w:val="67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5">
    <w:name w:val="Heading 6 Char"/>
    <w:link w:val="674"/>
    <w:uiPriority w:val="9"/>
    <w:rPr>
      <w:rFonts w:ascii="Arial" w:hAnsi="Arial" w:eastAsia="Arial" w:cs="Arial"/>
      <w:b/>
      <w:bCs/>
      <w:sz w:val="22"/>
      <w:szCs w:val="22"/>
    </w:rPr>
  </w:style>
  <w:style w:type="paragraph" w:styleId="676">
    <w:name w:val="Heading 7"/>
    <w:basedOn w:val="840"/>
    <w:next w:val="840"/>
    <w:link w:val="67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7">
    <w:name w:val="Heading 7 Char"/>
    <w:link w:val="67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8">
    <w:name w:val="Heading 8"/>
    <w:basedOn w:val="840"/>
    <w:next w:val="840"/>
    <w:link w:val="67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9">
    <w:name w:val="Heading 8 Char"/>
    <w:link w:val="678"/>
    <w:uiPriority w:val="9"/>
    <w:rPr>
      <w:rFonts w:ascii="Arial" w:hAnsi="Arial" w:eastAsia="Arial" w:cs="Arial"/>
      <w:i/>
      <w:iCs/>
      <w:sz w:val="22"/>
      <w:szCs w:val="22"/>
    </w:rPr>
  </w:style>
  <w:style w:type="paragraph" w:styleId="680">
    <w:name w:val="Heading 9"/>
    <w:basedOn w:val="840"/>
    <w:next w:val="840"/>
    <w:link w:val="68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1">
    <w:name w:val="Heading 9 Char"/>
    <w:link w:val="680"/>
    <w:uiPriority w:val="9"/>
    <w:rPr>
      <w:rFonts w:ascii="Arial" w:hAnsi="Arial" w:eastAsia="Arial" w:cs="Arial"/>
      <w:i/>
      <w:iCs/>
      <w:sz w:val="21"/>
      <w:szCs w:val="21"/>
    </w:rPr>
  </w:style>
  <w:style w:type="paragraph" w:styleId="682">
    <w:name w:val="Title"/>
    <w:basedOn w:val="840"/>
    <w:next w:val="840"/>
    <w:link w:val="68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3">
    <w:name w:val="Title Char"/>
    <w:link w:val="682"/>
    <w:uiPriority w:val="10"/>
    <w:rPr>
      <w:sz w:val="48"/>
      <w:szCs w:val="48"/>
    </w:rPr>
  </w:style>
  <w:style w:type="paragraph" w:styleId="684">
    <w:name w:val="Subtitle"/>
    <w:basedOn w:val="840"/>
    <w:next w:val="840"/>
    <w:link w:val="685"/>
    <w:uiPriority w:val="11"/>
    <w:qFormat/>
    <w:pPr>
      <w:spacing w:before="200" w:after="200"/>
    </w:pPr>
    <w:rPr>
      <w:sz w:val="24"/>
      <w:szCs w:val="24"/>
    </w:rPr>
  </w:style>
  <w:style w:type="character" w:styleId="685">
    <w:name w:val="Subtitle Char"/>
    <w:link w:val="684"/>
    <w:uiPriority w:val="11"/>
    <w:rPr>
      <w:sz w:val="24"/>
      <w:szCs w:val="24"/>
    </w:rPr>
  </w:style>
  <w:style w:type="paragraph" w:styleId="686">
    <w:name w:val="Quote"/>
    <w:basedOn w:val="840"/>
    <w:next w:val="840"/>
    <w:link w:val="687"/>
    <w:uiPriority w:val="29"/>
    <w:qFormat/>
    <w:pPr>
      <w:ind w:left="720" w:right="720"/>
    </w:pPr>
    <w:rPr>
      <w:i/>
    </w:rPr>
  </w:style>
  <w:style w:type="character" w:styleId="687">
    <w:name w:val="Quote Char"/>
    <w:link w:val="686"/>
    <w:uiPriority w:val="29"/>
    <w:rPr>
      <w:i/>
    </w:rPr>
  </w:style>
  <w:style w:type="paragraph" w:styleId="688">
    <w:name w:val="Intense Quote"/>
    <w:basedOn w:val="840"/>
    <w:next w:val="840"/>
    <w:link w:val="68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9">
    <w:name w:val="Intense Quote Char"/>
    <w:link w:val="688"/>
    <w:uiPriority w:val="30"/>
    <w:rPr>
      <w:i/>
    </w:rPr>
  </w:style>
  <w:style w:type="paragraph" w:styleId="690">
    <w:name w:val="Header"/>
    <w:basedOn w:val="840"/>
    <w:link w:val="69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1">
    <w:name w:val="Header Char"/>
    <w:link w:val="690"/>
    <w:uiPriority w:val="99"/>
  </w:style>
  <w:style w:type="paragraph" w:styleId="692">
    <w:name w:val="Footer"/>
    <w:basedOn w:val="840"/>
    <w:link w:val="69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3">
    <w:name w:val="Footer Char"/>
    <w:link w:val="692"/>
    <w:uiPriority w:val="99"/>
  </w:style>
  <w:style w:type="paragraph" w:styleId="694">
    <w:name w:val="Caption"/>
    <w:basedOn w:val="840"/>
    <w:next w:val="84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5">
    <w:name w:val="Caption Char"/>
    <w:basedOn w:val="694"/>
    <w:link w:val="692"/>
    <w:uiPriority w:val="99"/>
  </w:style>
  <w:style w:type="table" w:styleId="696">
    <w:name w:val="Table Grid"/>
    <w:basedOn w:val="84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7">
    <w:name w:val="Table Grid Light"/>
    <w:basedOn w:val="84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8">
    <w:name w:val="Plain Table 1"/>
    <w:basedOn w:val="84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9">
    <w:name w:val="Plain Table 2"/>
    <w:basedOn w:val="84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0">
    <w:name w:val="Plain Table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1">
    <w:name w:val="Plain Table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Plain Table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3">
    <w:name w:val="Grid Table 1 Light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4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5">
    <w:name w:val="Grid Table 4 - Accent 1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6">
    <w:name w:val="Grid Table 4 - Accent 2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7">
    <w:name w:val="Grid Table 4 - Accent 3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8">
    <w:name w:val="Grid Table 4 - Accent 4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9">
    <w:name w:val="Grid Table 4 - Accent 5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0">
    <w:name w:val="Grid Table 4 - Accent 6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1">
    <w:name w:val="Grid Table 5 Dark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2">
    <w:name w:val="Grid Table 5 Dark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34">
    <w:name w:val="Grid Table 5 Dark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35">
    <w:name w:val="Grid Table 5 Dark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6">
    <w:name w:val="Grid Table 5 Dark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37">
    <w:name w:val="Grid Table 5 Dark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8">
    <w:name w:val="Grid Table 6 Colorful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9">
    <w:name w:val="Grid Table 6 Colorful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0">
    <w:name w:val="Grid Table 6 Colorful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1">
    <w:name w:val="Grid Table 6 Colorful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2">
    <w:name w:val="Grid Table 6 Colorful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3">
    <w:name w:val="Grid Table 6 Colorful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4">
    <w:name w:val="Grid Table 6 Colorful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5">
    <w:name w:val="Grid Table 7 Colorful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0">
    <w:name w:val="List Table 2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1">
    <w:name w:val="List Table 2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2">
    <w:name w:val="List Table 2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3">
    <w:name w:val="List Table 2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4">
    <w:name w:val="List Table 2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5">
    <w:name w:val="List Table 2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6">
    <w:name w:val="List Table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5 Dark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6 Colorful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8">
    <w:name w:val="List Table 6 Colorful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9">
    <w:name w:val="List Table 6 Colorful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0">
    <w:name w:val="List Table 6 Colorful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1">
    <w:name w:val="List Table 6 Colorful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2">
    <w:name w:val="List Table 6 Colorful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3">
    <w:name w:val="List Table 6 Colorful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4">
    <w:name w:val="List Table 7 Colorful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5">
    <w:name w:val="List Table 7 Colorful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6">
    <w:name w:val="List Table 7 Colorful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7">
    <w:name w:val="List Table 7 Colorful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8">
    <w:name w:val="List Table 7 Colorful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9">
    <w:name w:val="List Table 7 Colorful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00">
    <w:name w:val="List Table 7 Colorful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01">
    <w:name w:val="Lined - Accent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2">
    <w:name w:val="Lined - Accent 1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3">
    <w:name w:val="Lined - Accent 2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4">
    <w:name w:val="Lined - Accent 3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5">
    <w:name w:val="Lined - Accent 4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6">
    <w:name w:val="Lined - Accent 5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7">
    <w:name w:val="Lined - Accent 6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8">
    <w:name w:val="Bordered &amp; Lined - Accent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9">
    <w:name w:val="Bordered &amp; Lined - Accent 1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0">
    <w:name w:val="Bordered &amp; Lined - Accent 2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1">
    <w:name w:val="Bordered &amp; Lined - Accent 3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2">
    <w:name w:val="Bordered &amp; Lined - Accent 4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3">
    <w:name w:val="Bordered &amp; Lined - Accent 5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4">
    <w:name w:val="Bordered &amp; Lined - Accent 6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5">
    <w:name w:val="Bordered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6">
    <w:name w:val="Bordered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7">
    <w:name w:val="Bordered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8">
    <w:name w:val="Bordered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9">
    <w:name w:val="Bordered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0">
    <w:name w:val="Bordered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1">
    <w:name w:val="Bordered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2">
    <w:name w:val="Hyperlink"/>
    <w:uiPriority w:val="99"/>
    <w:unhideWhenUsed/>
    <w:rPr>
      <w:color w:val="0000ff" w:themeColor="hyperlink"/>
      <w:u w:val="single"/>
    </w:rPr>
  </w:style>
  <w:style w:type="paragraph" w:styleId="823">
    <w:name w:val="footnote text"/>
    <w:basedOn w:val="840"/>
    <w:link w:val="824"/>
    <w:uiPriority w:val="99"/>
    <w:semiHidden/>
    <w:unhideWhenUsed/>
    <w:pPr>
      <w:spacing w:after="40" w:line="240" w:lineRule="auto"/>
    </w:pPr>
    <w:rPr>
      <w:sz w:val="18"/>
    </w:rPr>
  </w:style>
  <w:style w:type="character" w:styleId="824">
    <w:name w:val="Footnote Text Char"/>
    <w:link w:val="823"/>
    <w:uiPriority w:val="99"/>
    <w:rPr>
      <w:sz w:val="18"/>
    </w:rPr>
  </w:style>
  <w:style w:type="character" w:styleId="825">
    <w:name w:val="footnote reference"/>
    <w:uiPriority w:val="99"/>
    <w:unhideWhenUsed/>
    <w:rPr>
      <w:vertAlign w:val="superscript"/>
    </w:rPr>
  </w:style>
  <w:style w:type="paragraph" w:styleId="826">
    <w:name w:val="endnote text"/>
    <w:basedOn w:val="840"/>
    <w:link w:val="827"/>
    <w:uiPriority w:val="99"/>
    <w:semiHidden/>
    <w:unhideWhenUsed/>
    <w:pPr>
      <w:spacing w:after="0" w:line="240" w:lineRule="auto"/>
    </w:pPr>
    <w:rPr>
      <w:sz w:val="20"/>
    </w:rPr>
  </w:style>
  <w:style w:type="character" w:styleId="827">
    <w:name w:val="Endnote Text Char"/>
    <w:link w:val="826"/>
    <w:uiPriority w:val="99"/>
    <w:rPr>
      <w:sz w:val="20"/>
    </w:rPr>
  </w:style>
  <w:style w:type="character" w:styleId="828">
    <w:name w:val="endnote reference"/>
    <w:uiPriority w:val="99"/>
    <w:semiHidden/>
    <w:unhideWhenUsed/>
    <w:rPr>
      <w:vertAlign w:val="superscript"/>
    </w:rPr>
  </w:style>
  <w:style w:type="paragraph" w:styleId="829">
    <w:name w:val="toc 1"/>
    <w:basedOn w:val="840"/>
    <w:next w:val="840"/>
    <w:uiPriority w:val="39"/>
    <w:unhideWhenUsed/>
    <w:pPr>
      <w:ind w:left="0" w:right="0" w:firstLine="0"/>
      <w:spacing w:after="57"/>
    </w:pPr>
  </w:style>
  <w:style w:type="paragraph" w:styleId="830">
    <w:name w:val="toc 2"/>
    <w:basedOn w:val="840"/>
    <w:next w:val="840"/>
    <w:uiPriority w:val="39"/>
    <w:unhideWhenUsed/>
    <w:pPr>
      <w:ind w:left="283" w:right="0" w:firstLine="0"/>
      <w:spacing w:after="57"/>
    </w:pPr>
  </w:style>
  <w:style w:type="paragraph" w:styleId="831">
    <w:name w:val="toc 3"/>
    <w:basedOn w:val="840"/>
    <w:next w:val="840"/>
    <w:uiPriority w:val="39"/>
    <w:unhideWhenUsed/>
    <w:pPr>
      <w:ind w:left="567" w:right="0" w:firstLine="0"/>
      <w:spacing w:after="57"/>
    </w:pPr>
  </w:style>
  <w:style w:type="paragraph" w:styleId="832">
    <w:name w:val="toc 4"/>
    <w:basedOn w:val="840"/>
    <w:next w:val="840"/>
    <w:uiPriority w:val="39"/>
    <w:unhideWhenUsed/>
    <w:pPr>
      <w:ind w:left="850" w:right="0" w:firstLine="0"/>
      <w:spacing w:after="57"/>
    </w:pPr>
  </w:style>
  <w:style w:type="paragraph" w:styleId="833">
    <w:name w:val="toc 5"/>
    <w:basedOn w:val="840"/>
    <w:next w:val="840"/>
    <w:uiPriority w:val="39"/>
    <w:unhideWhenUsed/>
    <w:pPr>
      <w:ind w:left="1134" w:right="0" w:firstLine="0"/>
      <w:spacing w:after="57"/>
    </w:pPr>
  </w:style>
  <w:style w:type="paragraph" w:styleId="834">
    <w:name w:val="toc 6"/>
    <w:basedOn w:val="840"/>
    <w:next w:val="840"/>
    <w:uiPriority w:val="39"/>
    <w:unhideWhenUsed/>
    <w:pPr>
      <w:ind w:left="1417" w:right="0" w:firstLine="0"/>
      <w:spacing w:after="57"/>
    </w:pPr>
  </w:style>
  <w:style w:type="paragraph" w:styleId="835">
    <w:name w:val="toc 7"/>
    <w:basedOn w:val="840"/>
    <w:next w:val="840"/>
    <w:uiPriority w:val="39"/>
    <w:unhideWhenUsed/>
    <w:pPr>
      <w:ind w:left="1701" w:right="0" w:firstLine="0"/>
      <w:spacing w:after="57"/>
    </w:pPr>
  </w:style>
  <w:style w:type="paragraph" w:styleId="836">
    <w:name w:val="toc 8"/>
    <w:basedOn w:val="840"/>
    <w:next w:val="840"/>
    <w:uiPriority w:val="39"/>
    <w:unhideWhenUsed/>
    <w:pPr>
      <w:ind w:left="1984" w:right="0" w:firstLine="0"/>
      <w:spacing w:after="57"/>
    </w:pPr>
  </w:style>
  <w:style w:type="paragraph" w:styleId="837">
    <w:name w:val="toc 9"/>
    <w:basedOn w:val="840"/>
    <w:next w:val="840"/>
    <w:uiPriority w:val="39"/>
    <w:unhideWhenUsed/>
    <w:pPr>
      <w:ind w:left="2268" w:right="0" w:firstLine="0"/>
      <w:spacing w:after="57"/>
    </w:pPr>
  </w:style>
  <w:style w:type="paragraph" w:styleId="838">
    <w:name w:val="TOC Heading"/>
    <w:uiPriority w:val="39"/>
    <w:unhideWhenUsed/>
  </w:style>
  <w:style w:type="paragraph" w:styleId="839">
    <w:name w:val="table of figures"/>
    <w:basedOn w:val="840"/>
    <w:next w:val="840"/>
    <w:uiPriority w:val="99"/>
    <w:unhideWhenUsed/>
    <w:pPr>
      <w:spacing w:after="0" w:afterAutospacing="0"/>
    </w:pPr>
  </w:style>
  <w:style w:type="paragraph" w:styleId="840" w:default="1">
    <w:name w:val="Normal"/>
    <w:qFormat/>
  </w:style>
  <w:style w:type="table" w:styleId="84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2" w:default="1">
    <w:name w:val="No List"/>
    <w:uiPriority w:val="99"/>
    <w:semiHidden/>
    <w:unhideWhenUsed/>
  </w:style>
  <w:style w:type="paragraph" w:styleId="843">
    <w:name w:val="No Spacing"/>
    <w:basedOn w:val="840"/>
    <w:uiPriority w:val="1"/>
    <w:qFormat/>
    <w:pPr>
      <w:spacing w:after="0" w:line="240" w:lineRule="auto"/>
    </w:pPr>
  </w:style>
  <w:style w:type="paragraph" w:styleId="844">
    <w:name w:val="List Paragraph"/>
    <w:basedOn w:val="840"/>
    <w:uiPriority w:val="34"/>
    <w:qFormat/>
    <w:pPr>
      <w:contextualSpacing/>
      <w:ind w:left="720"/>
    </w:pPr>
  </w:style>
  <w:style w:type="character" w:styleId="84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40</cp:revision>
  <dcterms:modified xsi:type="dcterms:W3CDTF">2025-04-30T05:37:36Z</dcterms:modified>
</cp:coreProperties>
</file>