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9"/>
        <w:ind w:firstLine="708"/>
        <w:jc w:val="both"/>
        <w:spacing w:line="360" w:lineRule="auto"/>
        <w:rPr>
          <w:rFonts w:ascii="Tinos" w:hAnsi="Tinos" w:eastAsia="Tinos" w:cs="Tinos"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692496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nos" w:hAnsi="Tinos" w:eastAsia="Tinos" w:cs="Tinos"/>
          <w:color w:val="222222"/>
          <w:sz w:val="28"/>
          <w:szCs w:val="28"/>
        </w:rPr>
        <w:t xml:space="preserve">                         </w:t>
      </w:r>
      <w:r>
        <w:rPr>
          <w:rFonts w:ascii="Tinos" w:hAnsi="Tinos" w:eastAsia="Tinos" w:cs="Tinos"/>
          <w:b/>
          <w:bCs/>
          <w:color w:val="222222"/>
          <w:sz w:val="28"/>
          <w:szCs w:val="28"/>
        </w:rPr>
        <w:t xml:space="preserve">30.09</w:t>
      </w:r>
      <w:r>
        <w:rPr>
          <w:rFonts w:ascii="Tinos" w:hAnsi="Tinos" w:eastAsia="Tinos" w:cs="Tinos"/>
          <w:b/>
          <w:bCs/>
          <w:color w:val="222222"/>
          <w:sz w:val="28"/>
          <w:szCs w:val="28"/>
        </w:rPr>
        <w:t xml:space="preserve">.2025</w:t>
      </w:r>
      <w:r>
        <w:rPr>
          <w:rFonts w:ascii="Tinos" w:hAnsi="Tinos" w:eastAsia="Tinos" w:cs="Tinos"/>
          <w:color w:val="222222"/>
          <w:sz w:val="28"/>
          <w:szCs w:val="28"/>
        </w:rPr>
      </w:r>
      <w:r>
        <w:rPr>
          <w:rFonts w:ascii="Tinos" w:hAnsi="Tinos" w:eastAsia="Tinos" w:cs="Tinos"/>
          <w:color w:val="222222"/>
          <w:sz w:val="28"/>
          <w:szCs w:val="28"/>
        </w:rPr>
      </w:r>
    </w:p>
    <w:p>
      <w:pPr>
        <w:pStyle w:val="869"/>
        <w:ind w:firstLine="708"/>
        <w:jc w:val="center"/>
        <w:spacing w:line="36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b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pStyle w:val="869"/>
        <w:ind w:firstLine="708"/>
        <w:jc w:val="center"/>
        <w:spacing w:line="360" w:lineRule="auto"/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Работать в самарском Росреестре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69"/>
        <w:ind w:firstLine="708"/>
        <w:jc w:val="center"/>
        <w:spacing w:line="360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pStyle w:val="869"/>
        <w:ind w:firstLine="0"/>
        <w:jc w:val="both"/>
        <w:spacing w:line="276" w:lineRule="auto"/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b/>
          <w:sz w:val="28"/>
          <w:szCs w:val="28"/>
        </w:rPr>
        <w:t xml:space="preserve">      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Управление Росреестра по Самарской области приглашает на работу!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</w:r>
    </w:p>
    <w:p>
      <w:pPr>
        <w:pStyle w:val="869"/>
        <w:ind w:firstLine="0"/>
        <w:jc w:val="both"/>
        <w:spacing w:line="276" w:lineRule="auto"/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69"/>
        <w:ind w:firstLine="0"/>
        <w:jc w:val="both"/>
        <w:spacing w:line="276" w:lineRule="auto"/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Мы предлагаем стабильную занятость в государственной структуре с полным социальным пакетом и возможностями для карьерного роста. Вас ждет четкая организация работы, регламентированные должност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ные обязанности и перспективы повышения квалификации / профессиональной переподготовки, в том числе получение высшего образования за счет бюджетных средств.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69"/>
        <w:ind w:firstLine="0"/>
        <w:jc w:val="both"/>
        <w:spacing w:line="276" w:lineRule="auto"/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69"/>
        <w:ind w:firstLine="0"/>
        <w:jc w:val="left"/>
        <w:spacing w:line="276" w:lineRule="auto"/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Требования, предъявляемые к соискателям: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</w:r>
    </w:p>
    <w:p>
      <w:pPr>
        <w:pStyle w:val="869"/>
        <w:numPr>
          <w:ilvl w:val="0"/>
          <w:numId w:val="7"/>
        </w:numPr>
        <w:jc w:val="left"/>
        <w:spacing w:line="276" w:lineRule="auto"/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Высшее или среднее профессиональное образование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69"/>
        <w:ind w:firstLine="708"/>
        <w:jc w:val="left"/>
        <w:spacing w:line="276" w:lineRule="auto"/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(юриспруденция, экономика, землеустройство, ИТ).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</w:r>
    </w:p>
    <w:p>
      <w:pPr>
        <w:pStyle w:val="869"/>
        <w:numPr>
          <w:ilvl w:val="0"/>
          <w:numId w:val="8"/>
        </w:numPr>
        <w:jc w:val="left"/>
        <w:spacing w:line="276" w:lineRule="auto"/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Опыт работы в государственных органах или юридических компаниях приветствуется, но рассмотрим и кандидатов без опыта.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</w:r>
    </w:p>
    <w:p>
      <w:pPr>
        <w:pStyle w:val="869"/>
        <w:numPr>
          <w:ilvl w:val="0"/>
          <w:numId w:val="8"/>
        </w:numPr>
        <w:jc w:val="left"/>
        <w:spacing w:line="276" w:lineRule="auto"/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Уверенное владение компьютером и специализированным ПО.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</w:r>
    </w:p>
    <w:p>
      <w:pPr>
        <w:pStyle w:val="869"/>
        <w:numPr>
          <w:ilvl w:val="0"/>
          <w:numId w:val="6"/>
        </w:numPr>
        <w:jc w:val="left"/>
        <w:spacing w:line="276" w:lineRule="auto"/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 Возраст: от 18 до 64 лет.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690"/>
        <w:ind w:left="0" w:right="0" w:firstLine="0"/>
        <w:jc w:val="left"/>
        <w:spacing w:before="600" w:after="225" w:line="276" w:lineRule="auto"/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Мы находимся по адресу: 443099, г. Самара, ул. Некрасовская д.3.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</w:r>
    </w:p>
    <w:p>
      <w:pPr>
        <w:pStyle w:val="690"/>
        <w:ind w:left="0" w:right="0" w:firstLine="0"/>
        <w:jc w:val="left"/>
        <w:spacing w:before="600" w:after="225" w:line="276" w:lineRule="auto"/>
        <w:rPr>
          <w:rFonts w:ascii="Tinos" w:hAnsi="Tinos" w:cs="Tinos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Информацию об имеющихся в Управлении вакансиях можно получить по телефонам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: 8-846-339-17-49 и 8-846-339-17-48. Резюме можно направить в электронном виде: </w:t>
      </w:r>
      <w:hyperlink r:id="rId10" w:tooltip="http://63_upr@rosreestr.ru" w:history="1">
        <w:r>
          <w:rPr>
            <w:rStyle w:val="851"/>
            <w:rFonts w:ascii="Tinos" w:hAnsi="Tinos" w:eastAsia="Tinos" w:cs="Tinos"/>
            <w:b w:val="0"/>
            <w:bCs w:val="0"/>
            <w:color w:val="000000" w:themeColor="text1"/>
            <w:sz w:val="28"/>
            <w:szCs w:val="28"/>
          </w:rPr>
          <w:t xml:space="preserve">63_upr@rosreestr.ru</w:t>
        </w:r>
        <w:r>
          <w:rPr>
            <w:rStyle w:val="851"/>
            <w:rFonts w:ascii="Tinos" w:hAnsi="Tinos" w:cs="Tinos"/>
            <w:b w:val="0"/>
            <w:bCs w:val="0"/>
            <w:color w:val="000000" w:themeColor="text1"/>
            <w:sz w:val="28"/>
            <w:szCs w:val="28"/>
          </w:rPr>
        </w:r>
        <w:r>
          <w:rPr>
            <w:rStyle w:val="851"/>
          </w:rPr>
        </w:r>
      </w:hyperlink>
      <w:r>
        <w:rPr>
          <w:rFonts w:ascii="Tinos" w:hAnsi="Tinos" w:cs="Tinos"/>
          <w:b w:val="0"/>
          <w:bCs w:val="0"/>
          <w:color w:val="000000" w:themeColor="text1"/>
          <w:sz w:val="28"/>
          <w:szCs w:val="28"/>
        </w:rPr>
      </w:r>
      <w:r>
        <w:rPr>
          <w:rFonts w:ascii="Tinos" w:hAnsi="Tinos" w:cs="Tinos"/>
          <w:b w:val="0"/>
          <w:bCs w:val="0"/>
          <w:color w:val="000000" w:themeColor="text1"/>
          <w:sz w:val="28"/>
          <w:szCs w:val="28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spacing w:line="240" w:lineRule="auto"/>
        <w:rPr>
          <w:rFonts w:ascii="Tinos" w:hAnsi="Tinos" w:cs="Tinos"/>
          <w:b/>
          <w:bCs/>
          <w:sz w:val="24"/>
          <w:szCs w:val="24"/>
          <w:highlight w:val="none"/>
        </w:rPr>
      </w:pPr>
      <w:r>
        <w:rPr>
          <w:rFonts w:ascii="Tinos" w:hAnsi="Tinos" w:eastAsia="Tinos" w:cs="Tinos"/>
          <w:b/>
          <w:bCs/>
          <w:sz w:val="24"/>
          <w:szCs w:val="24"/>
          <w:highlight w:val="none"/>
        </w:rPr>
        <w:t xml:space="preserve">Вакансии Управления Росреестра по Самарской области</w:t>
      </w:r>
      <w:r>
        <w:rPr>
          <w:rFonts w:ascii="Tinos" w:hAnsi="Tinos" w:cs="Tinos"/>
          <w:b/>
          <w:bCs/>
          <w:sz w:val="24"/>
          <w:szCs w:val="24"/>
          <w:highlight w:val="none"/>
        </w:rPr>
      </w:r>
      <w:r>
        <w:rPr>
          <w:rFonts w:ascii="Tinos" w:hAnsi="Tinos" w:cs="Tinos"/>
          <w:b/>
          <w:bCs/>
          <w:sz w:val="24"/>
          <w:szCs w:val="24"/>
          <w:highlight w:val="none"/>
        </w:rPr>
      </w:r>
    </w:p>
    <w:p>
      <w:pPr>
        <w:spacing w:line="240" w:lineRule="auto"/>
        <w:rPr>
          <w:rFonts w:ascii="Tinos" w:hAnsi="Tinos" w:cs="Tinos"/>
          <w:highlight w:val="none"/>
        </w:rPr>
      </w:pPr>
      <w:r>
        <w:rPr>
          <w:rFonts w:ascii="Tinos" w:hAnsi="Tinos" w:eastAsia="Tinos" w:cs="Tinos"/>
        </w:rPr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Главный специалист-эксперт</w:t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, </w:t>
      </w:r>
      <w:r>
        <w:rPr>
          <w:rFonts w:ascii="Tinos" w:hAnsi="Tinos" w:eastAsia="Tinos" w:cs="Tinos"/>
        </w:rPr>
        <w:t xml:space="preserve"> </w:t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высшее юридическое</w:t>
      </w:r>
      <w:r>
        <w:rPr>
          <w:rFonts w:ascii="Tinos" w:hAnsi="Tinos" w:eastAsia="Tinos" w:cs="Tinos"/>
        </w:rPr>
        <w:t xml:space="preserve"> </w:t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- 38000-57250</w:t>
      </w:r>
      <w:r>
        <w:rPr>
          <w:rFonts w:ascii="Tinos" w:hAnsi="Tinos" w:eastAsia="Tinos" w:cs="Tinos"/>
        </w:rPr>
        <w:t xml:space="preserve"> руб.</w:t>
      </w:r>
      <w:r>
        <w:rPr>
          <w:rFonts w:ascii="Tinos" w:hAnsi="Tinos" w:cs="Tinos"/>
          <w:highlight w:val="none"/>
        </w:rPr>
      </w:r>
      <w:r>
        <w:rPr>
          <w:rFonts w:ascii="Tinos" w:hAnsi="Tinos" w:cs="Tinos"/>
          <w:highlight w:val="none"/>
        </w:rPr>
      </w:r>
    </w:p>
    <w:p>
      <w:pPr>
        <w:spacing w:line="240" w:lineRule="auto"/>
        <w:rPr>
          <w:rFonts w:ascii="Tinos" w:hAnsi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Ведущий специалист-эксперт</w:t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</w:rPr>
        <w:t xml:space="preserve">, </w:t>
      </w:r>
      <w:r>
        <w:rPr>
          <w:rFonts w:ascii="Tinos" w:hAnsi="Tinos" w:eastAsia="Tinos" w:cs="Tinos"/>
        </w:rPr>
        <w:t xml:space="preserve"> </w:t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</w:rPr>
        <w:t xml:space="preserve">высшее юридическое</w:t>
      </w:r>
      <w:r>
        <w:rPr>
          <w:rFonts w:ascii="Tinos" w:hAnsi="Tinos" w:eastAsia="Tinos" w:cs="Tinos"/>
        </w:rPr>
        <w:t xml:space="preserve"> </w:t>
      </w:r>
      <w:r>
        <w:rPr>
          <w:rFonts w:ascii="Tinos" w:hAnsi="Tinos" w:eastAsia="Tinos" w:cs="Tinos"/>
          <w:highlight w:val="none"/>
        </w:rPr>
        <w:t xml:space="preserve">- </w:t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36000-42000</w:t>
      </w:r>
      <w:r>
        <w:rPr>
          <w:rFonts w:ascii="Tinos" w:hAnsi="Tinos" w:eastAsia="Tinos" w:cs="Tinos"/>
          <w:highlight w:val="none"/>
        </w:rPr>
        <w:t xml:space="preserve"> руб.</w:t>
      </w:r>
      <w:r>
        <w:rPr>
          <w:rFonts w:ascii="Tinos" w:hAnsi="Tinos" w:cs="Tinos"/>
          <w:highlight w:val="none"/>
        </w:rPr>
      </w:r>
      <w:r>
        <w:rPr>
          <w:rFonts w:ascii="Tinos" w:hAnsi="Tinos" w:cs="Tinos"/>
          <w:highlight w:val="none"/>
        </w:rPr>
      </w:r>
    </w:p>
    <w:p>
      <w:pPr>
        <w:spacing w:line="240" w:lineRule="auto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Старший специалист 1 разряда</w:t>
      </w:r>
      <w:r>
        <w:rPr>
          <w:rFonts w:ascii="Tinos" w:hAnsi="Tinos" w:eastAsia="Tinos" w:cs="Tinos"/>
          <w:highlight w:val="none"/>
        </w:rPr>
        <w:t xml:space="preserve">, </w:t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не ниже среднего профессионального - </w:t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36000-42000</w:t>
      </w:r>
      <w:r>
        <w:rPr>
          <w:rFonts w:ascii="Tinos" w:hAnsi="Tinos" w:eastAsia="Tinos" w:cs="Tinos"/>
          <w:highlight w:val="none"/>
        </w:rPr>
        <w:t xml:space="preserve"> руб.</w:t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spacing w:line="240" w:lineRule="auto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Специалист 1 разряда</w:t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</w:rPr>
        <w:t xml:space="preserve">  - не ниже среднего специального</w:t>
      </w:r>
      <w:r>
        <w:rPr>
          <w:rFonts w:ascii="Tinos" w:hAnsi="Tinos" w:eastAsia="Tinos" w:cs="Tinos"/>
          <w:highlight w:val="none"/>
        </w:rPr>
        <w:t xml:space="preserve"> - </w:t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25000-30000</w:t>
      </w:r>
      <w:r>
        <w:rPr>
          <w:rFonts w:ascii="Tinos" w:hAnsi="Tinos" w:eastAsia="Tinos" w:cs="Tinos"/>
          <w:highlight w:val="none"/>
        </w:rPr>
        <w:t xml:space="preserve"> руб.</w:t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spacing w:line="240" w:lineRule="auto"/>
        <w:rPr>
          <w:rFonts w:ascii="Tinos" w:hAnsi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Ведущий специалист-эксперт</w:t>
      </w:r>
      <w:r>
        <w:rPr>
          <w:rFonts w:ascii="Tinos" w:hAnsi="Tinos" w:eastAsia="Tinos" w:cs="Tinos"/>
          <w:highlight w:val="none"/>
        </w:rPr>
        <w:t xml:space="preserve">,  </w:t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высшее юридическое/экономическое</w:t>
      </w:r>
      <w:r>
        <w:rPr>
          <w:rFonts w:ascii="Tinos" w:hAnsi="Tinos" w:eastAsia="Tinos" w:cs="Tinos"/>
          <w:highlight w:val="none"/>
        </w:rPr>
        <w:t xml:space="preserve"> - </w:t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36000-42000</w:t>
      </w:r>
      <w:r>
        <w:rPr>
          <w:rFonts w:ascii="Tinos" w:hAnsi="Tinos" w:eastAsia="Tinos" w:cs="Tinos"/>
          <w:highlight w:val="none"/>
        </w:rPr>
        <w:t xml:space="preserve"> руб.</w:t>
      </w:r>
      <w:r>
        <w:rPr>
          <w:rFonts w:ascii="Tinos" w:hAnsi="Tinos" w:cs="Tinos"/>
          <w:highlight w:val="none"/>
        </w:rPr>
      </w:r>
      <w:r>
        <w:rPr>
          <w:rFonts w:ascii="Tinos" w:hAnsi="Tinos" w:cs="Tinos"/>
          <w:highlight w:val="none"/>
        </w:rPr>
      </w:r>
    </w:p>
    <w:p>
      <w:pPr>
        <w:spacing w:line="240" w:lineRule="auto"/>
        <w:rPr>
          <w:rFonts w:ascii="Tinos" w:hAnsi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Старший специалист 2 разряда</w:t>
      </w:r>
      <w:r>
        <w:rPr>
          <w:rFonts w:ascii="Tinos" w:hAnsi="Tinos" w:eastAsia="Tinos" w:cs="Tinos"/>
          <w:highlight w:val="none"/>
        </w:rPr>
        <w:t xml:space="preserve">, </w:t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не ниже среднего специального</w:t>
      </w:r>
      <w:r>
        <w:rPr>
          <w:rFonts w:ascii="Tinos" w:hAnsi="Tinos" w:eastAsia="Tinos" w:cs="Tinos"/>
          <w:highlight w:val="none"/>
        </w:rPr>
        <w:t xml:space="preserve"> - </w:t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27000-32000 руб</w:t>
      </w:r>
      <w:r>
        <w:rPr>
          <w:rFonts w:ascii="Tinos" w:hAnsi="Tinos" w:eastAsia="Tinos" w:cs="Tinos"/>
          <w:highlight w:val="none"/>
        </w:rPr>
        <w:t xml:space="preserve">.</w:t>
      </w:r>
      <w:r>
        <w:rPr>
          <w:rFonts w:ascii="Tinos" w:hAnsi="Tinos" w:cs="Tinos"/>
          <w:highlight w:val="none"/>
        </w:rPr>
      </w:r>
      <w:r>
        <w:rPr>
          <w:rFonts w:ascii="Tinos" w:hAnsi="Tinos" w:cs="Tinos"/>
          <w:highlight w:val="none"/>
        </w:rPr>
      </w:r>
    </w:p>
    <w:p>
      <w:pPr>
        <w:spacing w:line="240" w:lineRule="auto"/>
        <w:rPr>
          <w:rFonts w:ascii="Tinos" w:hAnsi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Главный специалист-эксперт</w:t>
      </w:r>
      <w:r>
        <w:rPr>
          <w:rFonts w:ascii="Tinos" w:hAnsi="Tinos" w:eastAsia="Tinos" w:cs="Tinos"/>
          <w:highlight w:val="none"/>
        </w:rPr>
        <w:t xml:space="preserve">, </w:t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высшее в сфере ИТ</w:t>
      </w:r>
      <w:r>
        <w:rPr>
          <w:rFonts w:ascii="Tinos" w:hAnsi="Tinos" w:eastAsia="Tinos" w:cs="Tinos"/>
          <w:highlight w:val="none"/>
        </w:rPr>
        <w:t xml:space="preserve"> - </w:t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38000-57250 руб</w:t>
      </w:r>
      <w:r>
        <w:rPr>
          <w:rFonts w:ascii="Tinos" w:hAnsi="Tinos" w:eastAsia="Tinos" w:cs="Tinos"/>
          <w:highlight w:val="none"/>
        </w:rPr>
        <w:t xml:space="preserve">.</w:t>
      </w:r>
      <w:r>
        <w:rPr>
          <w:rFonts w:ascii="Tinos" w:hAnsi="Tinos" w:cs="Tinos"/>
          <w:highlight w:val="none"/>
        </w:rPr>
      </w:r>
      <w:r>
        <w:rPr>
          <w:rFonts w:ascii="Tinos" w:hAnsi="Tinos" w:cs="Tinos"/>
          <w:highlight w:val="none"/>
        </w:rPr>
      </w:r>
    </w:p>
    <w:p>
      <w:pPr>
        <w:spacing w:line="240" w:lineRule="auto"/>
        <w:rPr>
          <w:rFonts w:ascii="Tinos" w:hAnsi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Ведущий специалист-эксперт</w:t>
      </w:r>
      <w:r>
        <w:rPr>
          <w:rFonts w:ascii="Tinos" w:hAnsi="Tinos" w:eastAsia="Tinos" w:cs="Tinos"/>
          <w:highlight w:val="none"/>
        </w:rPr>
        <w:t xml:space="preserve">, </w:t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высшее в сфере ИТ</w:t>
      </w:r>
      <w:r>
        <w:rPr>
          <w:rFonts w:ascii="Tinos" w:hAnsi="Tinos" w:eastAsia="Tinos" w:cs="Tinos"/>
          <w:highlight w:val="none"/>
        </w:rPr>
        <w:t xml:space="preserve"> - </w:t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36000-42000 руб</w:t>
      </w:r>
      <w:r>
        <w:rPr>
          <w:rFonts w:ascii="Tinos" w:hAnsi="Tinos" w:eastAsia="Tinos" w:cs="Tinos"/>
          <w:highlight w:val="none"/>
        </w:rPr>
        <w:t xml:space="preserve">.</w:t>
      </w:r>
      <w:r>
        <w:rPr>
          <w:rFonts w:ascii="Tinos" w:hAnsi="Tinos" w:cs="Tinos"/>
          <w:highlight w:val="none"/>
        </w:rPr>
      </w:r>
      <w:r>
        <w:rPr>
          <w:rFonts w:ascii="Tinos" w:hAnsi="Tinos" w:cs="Tinos"/>
          <w:highlight w:val="none"/>
        </w:rPr>
      </w:r>
    </w:p>
    <w:p>
      <w:pPr>
        <w:spacing w:line="240" w:lineRule="auto"/>
        <w:rPr>
          <w:rFonts w:ascii="Tinos" w:hAnsi="Tinos" w:cs="Tinos"/>
          <w:highlight w:val="none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Главный специалист-эксперт</w:t>
      </w:r>
      <w:r>
        <w:rPr>
          <w:rFonts w:ascii="Tinos" w:hAnsi="Tinos" w:eastAsia="Tinos" w:cs="Tinos"/>
          <w:highlight w:val="none"/>
        </w:rPr>
        <w:t xml:space="preserve">, </w:t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высшее профильное</w:t>
      </w:r>
      <w:r>
        <w:rPr>
          <w:rFonts w:ascii="Tinos" w:hAnsi="Tinos" w:eastAsia="Tinos" w:cs="Tinos"/>
          <w:highlight w:val="none"/>
        </w:rPr>
        <w:t xml:space="preserve"> - </w:t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38000-57250</w:t>
      </w:r>
      <w:r>
        <w:rPr>
          <w:rFonts w:ascii="Tinos" w:hAnsi="Tinos" w:eastAsia="Tinos" w:cs="Tinos"/>
          <w:highlight w:val="none"/>
        </w:rPr>
        <w:t xml:space="preserve"> руб.</w:t>
      </w:r>
      <w:r>
        <w:rPr>
          <w:rFonts w:ascii="Tinos" w:hAnsi="Tinos" w:cs="Tinos"/>
          <w:highlight w:val="none"/>
        </w:rPr>
      </w:r>
      <w:r>
        <w:rPr>
          <w:rFonts w:ascii="Tinos" w:hAnsi="Tinos" w:cs="Tinos"/>
          <w:highlight w:val="none"/>
        </w:rPr>
      </w:r>
    </w:p>
    <w:p>
      <w:pPr>
        <w:jc w:val="left"/>
        <w:rPr>
          <w:rFonts w:ascii="Tinos" w:hAnsi="Tinos" w:cs="Tinos"/>
          <w:highlight w:val="none"/>
        </w:rPr>
      </w:pP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Кладовщик</w:t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, не ниже среднего специального</w:t>
      </w:r>
      <w:r>
        <w:rPr>
          <w:rFonts w:ascii="Tinos" w:hAnsi="Tinos" w:eastAsia="Tinos" w:cs="Tinos"/>
        </w:rPr>
        <w:t xml:space="preserve"> - </w:t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22440</w:t>
      </w:r>
      <w:r>
        <w:rPr>
          <w:rFonts w:ascii="Tinos" w:hAnsi="Tinos" w:eastAsia="Tinos" w:cs="Tinos"/>
        </w:rPr>
        <w:t xml:space="preserve"> руб.</w:t>
      </w:r>
      <w:r>
        <w:rPr>
          <w:rFonts w:ascii="Tinos" w:hAnsi="Tinos" w:eastAsia="Tinos" w:cs="Tinos"/>
        </w:rPr>
      </w:r>
      <w:r>
        <w:rPr>
          <w:rFonts w:ascii="Tinos" w:hAnsi="Tinos" w:cs="Tinos"/>
          <w:highlight w:val="none"/>
        </w:rPr>
      </w:r>
    </w:p>
    <w:p>
      <w:pPr>
        <w:jc w:val="left"/>
        <w:rPr>
          <w:rFonts w:ascii="Tinos" w:hAnsi="Tinos" w:cs="Tinos"/>
          <w:b w:val="0"/>
          <w:bCs w:val="0"/>
          <w:i w:val="0"/>
          <w:strike w:val="0"/>
          <w:color w:val="000000"/>
          <w:sz w:val="22"/>
          <w:szCs w:val="22"/>
          <w:highlight w:val="none"/>
          <w:u w:val="none"/>
          <w:vertAlign w:val="baseline"/>
        </w:rPr>
      </w:pP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Водитель автомобиля, </w:t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водительское удостоверение категории "В" - 30000 руб.</w:t>
      </w:r>
      <w:r>
        <w:rPr>
          <w:rFonts w:ascii="Tinos" w:hAnsi="Tinos" w:eastAsia="Tinos" w:cs="Tinos"/>
        </w:rPr>
      </w:r>
      <w:r>
        <w:rPr>
          <w:rFonts w:ascii="Tinos" w:hAnsi="Tinos" w:cs="Tinos"/>
          <w:b w:val="0"/>
          <w:bCs w:val="0"/>
          <w:i w:val="0"/>
          <w:strike w:val="0"/>
          <w:color w:val="000000"/>
          <w:sz w:val="22"/>
          <w:szCs w:val="22"/>
          <w:highlight w:val="none"/>
          <w:u w:val="none"/>
          <w:vertAlign w:val="baseline"/>
        </w:rPr>
      </w:r>
    </w:p>
    <w:p>
      <w:pPr>
        <w:jc w:val="left"/>
        <w:rPr>
          <w:rFonts w:ascii="Tinos" w:hAnsi="Tinos" w:cs="Tinos"/>
          <w:b w:val="0"/>
          <w:bCs w:val="0"/>
          <w:i w:val="0"/>
          <w:strike w:val="0"/>
          <w:color w:val="000000"/>
          <w:sz w:val="22"/>
          <w:szCs w:val="22"/>
          <w:highlight w:val="none"/>
          <w:u w:val="none"/>
          <w:vertAlign w:val="baseline"/>
        </w:rPr>
      </w:pP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highlight w:val="none"/>
          <w:u w:val="none"/>
          <w:vertAlign w:val="baseline"/>
        </w:rPr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Электромонтер по ремонту и обслуживанию электрооборудования</w:t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highlight w:val="none"/>
          <w:u w:val="none"/>
          <w:vertAlign w:val="baseline"/>
        </w:rPr>
        <w:t xml:space="preserve">, </w:t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не ниже среднего специального - 22440 руб.</w:t>
      </w:r>
      <w:r>
        <w:rPr>
          <w:rFonts w:ascii="Tinos" w:hAnsi="Tinos" w:eastAsia="Tinos" w:cs="Tinos"/>
        </w:rPr>
      </w:r>
      <w:r>
        <w:rPr>
          <w:rFonts w:ascii="Tinos" w:hAnsi="Tinos" w:cs="Tinos"/>
          <w:b w:val="0"/>
          <w:bCs w:val="0"/>
          <w:i w:val="0"/>
          <w:strike w:val="0"/>
          <w:color w:val="000000"/>
          <w:sz w:val="22"/>
          <w:szCs w:val="22"/>
          <w:highlight w:val="none"/>
          <w:u w:val="none"/>
          <w:vertAlign w:val="baseline"/>
        </w:rPr>
      </w:r>
    </w:p>
    <w:p>
      <w:pPr>
        <w:jc w:val="left"/>
        <w:rPr>
          <w:rFonts w:ascii="Tinos" w:hAnsi="Tinos" w:cs="Tinos"/>
          <w:b w:val="0"/>
          <w:bCs w:val="0"/>
          <w:i w:val="0"/>
          <w:strike w:val="0"/>
          <w:color w:val="000000"/>
          <w:sz w:val="22"/>
          <w:szCs w:val="22"/>
          <w:highlight w:val="none"/>
          <w:u w:val="none"/>
          <w:vertAlign w:val="baseline"/>
        </w:rPr>
      </w:pP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Сторож,  </w:t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без требования к образованию - </w:t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22440 руб.</w:t>
      </w:r>
      <w:r>
        <w:rPr>
          <w:rFonts w:ascii="Tinos" w:hAnsi="Tinos" w:eastAsia="Tinos" w:cs="Tinos"/>
        </w:rPr>
      </w:r>
      <w:r>
        <w:rPr>
          <w:rFonts w:ascii="Tinos" w:hAnsi="Tinos" w:cs="Tinos"/>
          <w:b w:val="0"/>
          <w:bCs w:val="0"/>
          <w:i w:val="0"/>
          <w:strike w:val="0"/>
          <w:color w:val="000000"/>
          <w:sz w:val="22"/>
          <w:szCs w:val="22"/>
          <w:highlight w:val="none"/>
          <w:u w:val="none"/>
          <w:vertAlign w:val="baseline"/>
        </w:rPr>
      </w:r>
    </w:p>
    <w:p>
      <w:pPr>
        <w:jc w:val="left"/>
        <w:rPr>
          <w:rFonts w:ascii="Tinos" w:hAnsi="Tinos" w:cs="Tinos"/>
        </w:rPr>
      </w:pP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Уборщик служебных помещений, </w:t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без требования к образованию - </w:t>
      </w:r>
      <w:r>
        <w:rPr>
          <w:rFonts w:ascii="Tinos" w:hAnsi="Tinos" w:eastAsia="Tinos" w:cs="Tinos"/>
          <w:b w:val="0"/>
          <w:i w:val="0"/>
          <w:strike w:val="0"/>
          <w:color w:val="000000"/>
          <w:sz w:val="22"/>
          <w:u w:val="none"/>
          <w:vertAlign w:val="baseline"/>
        </w:rPr>
        <w:t xml:space="preserve">22440 руб.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1901468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</w:p>
    <w:p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Материал подгот</w:t>
      </w:r>
      <w:r>
        <w:rPr>
          <w:rFonts w:ascii="Times New Roman" w:hAnsi="Times New Roman" w:cs="Times New Roman"/>
        </w:rPr>
        <w:t xml:space="preserve">овлен </w:t>
      </w:r>
      <w:r>
        <w:rPr>
          <w:rFonts w:ascii="Times New Roman" w:hAnsi="Times New Roman" w:cs="Times New Roman"/>
        </w:rPr>
        <w:t xml:space="preserve">Управлением </w:t>
      </w:r>
      <w:r>
        <w:rPr>
          <w:rFonts w:ascii="Times New Roman" w:hAnsi="Times New Roman" w:cs="Times New Roman"/>
        </w:rPr>
        <w:t xml:space="preserve">Росреестра по Самарской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1134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699"/>
    <w:link w:val="690"/>
    <w:uiPriority w:val="9"/>
    <w:rPr>
      <w:rFonts w:ascii="Arial" w:hAnsi="Arial" w:eastAsia="Arial" w:cs="Arial"/>
      <w:sz w:val="40"/>
      <w:szCs w:val="40"/>
    </w:rPr>
  </w:style>
  <w:style w:type="character" w:styleId="673">
    <w:name w:val="Heading 2 Char"/>
    <w:basedOn w:val="699"/>
    <w:link w:val="691"/>
    <w:uiPriority w:val="9"/>
    <w:rPr>
      <w:rFonts w:ascii="Arial" w:hAnsi="Arial" w:eastAsia="Arial" w:cs="Arial"/>
      <w:sz w:val="34"/>
    </w:rPr>
  </w:style>
  <w:style w:type="character" w:styleId="674">
    <w:name w:val="Heading 3 Char"/>
    <w:basedOn w:val="699"/>
    <w:link w:val="692"/>
    <w:uiPriority w:val="9"/>
    <w:rPr>
      <w:rFonts w:ascii="Arial" w:hAnsi="Arial" w:eastAsia="Arial" w:cs="Arial"/>
      <w:sz w:val="30"/>
      <w:szCs w:val="30"/>
    </w:rPr>
  </w:style>
  <w:style w:type="character" w:styleId="675">
    <w:name w:val="Heading 4 Char"/>
    <w:basedOn w:val="699"/>
    <w:link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676">
    <w:name w:val="Heading 5 Char"/>
    <w:basedOn w:val="699"/>
    <w:link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677">
    <w:name w:val="Heading 6 Char"/>
    <w:basedOn w:val="699"/>
    <w:link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678">
    <w:name w:val="Heading 7 Char"/>
    <w:basedOn w:val="699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8 Char"/>
    <w:basedOn w:val="699"/>
    <w:link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680">
    <w:name w:val="Heading 9 Char"/>
    <w:basedOn w:val="699"/>
    <w:link w:val="698"/>
    <w:uiPriority w:val="9"/>
    <w:rPr>
      <w:rFonts w:ascii="Arial" w:hAnsi="Arial" w:eastAsia="Arial" w:cs="Arial"/>
      <w:i/>
      <w:iCs/>
      <w:sz w:val="21"/>
      <w:szCs w:val="21"/>
    </w:rPr>
  </w:style>
  <w:style w:type="character" w:styleId="681">
    <w:name w:val="Title Char"/>
    <w:basedOn w:val="699"/>
    <w:link w:val="711"/>
    <w:uiPriority w:val="10"/>
    <w:rPr>
      <w:sz w:val="48"/>
      <w:szCs w:val="48"/>
    </w:rPr>
  </w:style>
  <w:style w:type="character" w:styleId="682">
    <w:name w:val="Subtitle Char"/>
    <w:basedOn w:val="699"/>
    <w:link w:val="713"/>
    <w:uiPriority w:val="11"/>
    <w:rPr>
      <w:sz w:val="24"/>
      <w:szCs w:val="24"/>
    </w:rPr>
  </w:style>
  <w:style w:type="character" w:styleId="683">
    <w:name w:val="Quote Char"/>
    <w:link w:val="715"/>
    <w:uiPriority w:val="29"/>
    <w:rPr>
      <w:i/>
    </w:rPr>
  </w:style>
  <w:style w:type="character" w:styleId="684">
    <w:name w:val="Intense Quote Char"/>
    <w:link w:val="717"/>
    <w:uiPriority w:val="30"/>
    <w:rPr>
      <w:i/>
    </w:rPr>
  </w:style>
  <w:style w:type="character" w:styleId="685">
    <w:name w:val="Header Char"/>
    <w:basedOn w:val="699"/>
    <w:link w:val="719"/>
    <w:uiPriority w:val="99"/>
  </w:style>
  <w:style w:type="character" w:styleId="686">
    <w:name w:val="Caption Char"/>
    <w:basedOn w:val="723"/>
    <w:link w:val="721"/>
    <w:uiPriority w:val="99"/>
  </w:style>
  <w:style w:type="character" w:styleId="687">
    <w:name w:val="Footnote Text Char"/>
    <w:link w:val="852"/>
    <w:uiPriority w:val="99"/>
    <w:rPr>
      <w:sz w:val="18"/>
    </w:rPr>
  </w:style>
  <w:style w:type="character" w:styleId="688">
    <w:name w:val="Endnote Text Char"/>
    <w:link w:val="855"/>
    <w:uiPriority w:val="99"/>
    <w:rPr>
      <w:sz w:val="20"/>
    </w:rPr>
  </w:style>
  <w:style w:type="paragraph" w:styleId="689" w:default="1">
    <w:name w:val="Normal"/>
    <w:qFormat/>
  </w:style>
  <w:style w:type="paragraph" w:styleId="690">
    <w:name w:val="Heading 1"/>
    <w:basedOn w:val="689"/>
    <w:next w:val="689"/>
    <w:link w:val="70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1">
    <w:name w:val="Heading 2"/>
    <w:basedOn w:val="689"/>
    <w:next w:val="689"/>
    <w:link w:val="70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2">
    <w:name w:val="Heading 3"/>
    <w:basedOn w:val="689"/>
    <w:next w:val="689"/>
    <w:link w:val="70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3">
    <w:name w:val="Heading 4"/>
    <w:basedOn w:val="689"/>
    <w:next w:val="689"/>
    <w:link w:val="70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689"/>
    <w:next w:val="689"/>
    <w:link w:val="70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689"/>
    <w:next w:val="689"/>
    <w:link w:val="70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6">
    <w:name w:val="Heading 7"/>
    <w:basedOn w:val="689"/>
    <w:next w:val="689"/>
    <w:link w:val="70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7">
    <w:name w:val="Heading 8"/>
    <w:basedOn w:val="689"/>
    <w:next w:val="689"/>
    <w:link w:val="70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8">
    <w:name w:val="Heading 9"/>
    <w:basedOn w:val="689"/>
    <w:next w:val="689"/>
    <w:link w:val="71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character" w:styleId="702" w:customStyle="1">
    <w:name w:val="Заголовок 1 Знак"/>
    <w:link w:val="690"/>
    <w:uiPriority w:val="9"/>
    <w:rPr>
      <w:rFonts w:ascii="Arial" w:hAnsi="Arial" w:eastAsia="Arial" w:cs="Arial"/>
      <w:sz w:val="40"/>
      <w:szCs w:val="40"/>
    </w:rPr>
  </w:style>
  <w:style w:type="character" w:styleId="703" w:customStyle="1">
    <w:name w:val="Заголовок 2 Знак"/>
    <w:link w:val="691"/>
    <w:uiPriority w:val="9"/>
    <w:rPr>
      <w:rFonts w:ascii="Arial" w:hAnsi="Arial" w:eastAsia="Arial" w:cs="Arial"/>
      <w:sz w:val="34"/>
    </w:rPr>
  </w:style>
  <w:style w:type="character" w:styleId="704" w:customStyle="1">
    <w:name w:val="Заголовок 3 Знак"/>
    <w:link w:val="692"/>
    <w:uiPriority w:val="9"/>
    <w:rPr>
      <w:rFonts w:ascii="Arial" w:hAnsi="Arial" w:eastAsia="Arial" w:cs="Arial"/>
      <w:sz w:val="30"/>
      <w:szCs w:val="30"/>
    </w:rPr>
  </w:style>
  <w:style w:type="character" w:styleId="705" w:customStyle="1">
    <w:name w:val="Заголовок 4 Знак"/>
    <w:link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Заголовок 5 Знак"/>
    <w:link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Заголовок 6 Знак"/>
    <w:link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Заголовок 7 Знак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Заголовок 8 Знак"/>
    <w:link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Заголовок 9 Знак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Title"/>
    <w:basedOn w:val="689"/>
    <w:next w:val="689"/>
    <w:link w:val="712"/>
    <w:uiPriority w:val="10"/>
    <w:qFormat/>
    <w:pPr>
      <w:contextualSpacing/>
      <w:spacing w:before="300"/>
    </w:pPr>
    <w:rPr>
      <w:sz w:val="48"/>
      <w:szCs w:val="48"/>
    </w:rPr>
  </w:style>
  <w:style w:type="character" w:styleId="712" w:customStyle="1">
    <w:name w:val="Заголовок Знак"/>
    <w:link w:val="711"/>
    <w:uiPriority w:val="10"/>
    <w:rPr>
      <w:sz w:val="48"/>
      <w:szCs w:val="48"/>
    </w:rPr>
  </w:style>
  <w:style w:type="paragraph" w:styleId="713">
    <w:name w:val="Subtitle"/>
    <w:basedOn w:val="689"/>
    <w:next w:val="689"/>
    <w:link w:val="714"/>
    <w:uiPriority w:val="11"/>
    <w:qFormat/>
    <w:pPr>
      <w:spacing w:before="200"/>
    </w:pPr>
    <w:rPr>
      <w:sz w:val="24"/>
      <w:szCs w:val="24"/>
    </w:rPr>
  </w:style>
  <w:style w:type="character" w:styleId="714" w:customStyle="1">
    <w:name w:val="Подзаголовок Знак"/>
    <w:link w:val="713"/>
    <w:uiPriority w:val="11"/>
    <w:rPr>
      <w:sz w:val="24"/>
      <w:szCs w:val="24"/>
    </w:rPr>
  </w:style>
  <w:style w:type="paragraph" w:styleId="715">
    <w:name w:val="Quote"/>
    <w:basedOn w:val="689"/>
    <w:next w:val="689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Цитата 2 Знак"/>
    <w:link w:val="715"/>
    <w:uiPriority w:val="29"/>
    <w:rPr>
      <w:i/>
    </w:rPr>
  </w:style>
  <w:style w:type="paragraph" w:styleId="717">
    <w:name w:val="Intense Quote"/>
    <w:basedOn w:val="689"/>
    <w:next w:val="689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Выделенная цитата Знак"/>
    <w:link w:val="717"/>
    <w:uiPriority w:val="30"/>
    <w:rPr>
      <w:i/>
    </w:rPr>
  </w:style>
  <w:style w:type="paragraph" w:styleId="719">
    <w:name w:val="Header"/>
    <w:basedOn w:val="689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 w:customStyle="1">
    <w:name w:val="Верхний колонтитул Знак"/>
    <w:link w:val="719"/>
    <w:uiPriority w:val="99"/>
  </w:style>
  <w:style w:type="paragraph" w:styleId="721">
    <w:name w:val="Footer"/>
    <w:basedOn w:val="689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 w:customStyle="1">
    <w:name w:val="Footer Char"/>
    <w:uiPriority w:val="99"/>
  </w:style>
  <w:style w:type="paragraph" w:styleId="723">
    <w:name w:val="Caption"/>
    <w:basedOn w:val="689"/>
    <w:next w:val="689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24" w:customStyle="1">
    <w:name w:val="Нижний колонтитул Знак"/>
    <w:link w:val="721"/>
    <w:uiPriority w:val="99"/>
  </w:style>
  <w:style w:type="table" w:styleId="725">
    <w:name w:val="Table Grid"/>
    <w:basedOn w:val="70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6" w:customStyle="1">
    <w:name w:val="Table Grid Light"/>
    <w:basedOn w:val="70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7">
    <w:name w:val="Plain Table 1"/>
    <w:basedOn w:val="70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70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5" w:customStyle="1">
    <w:name w:val="Grid Table 4 - Accent 2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6" w:customStyle="1">
    <w:name w:val="Grid Table 4 - Accent 3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7" w:customStyle="1">
    <w:name w:val="Grid Table 4 - Accent 4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8" w:customStyle="1">
    <w:name w:val="Grid Table 4 - Accent 5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9" w:customStyle="1">
    <w:name w:val="Grid Table 4 - Accent 6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0">
    <w:name w:val="Grid Table 5 Dark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7">
    <w:name w:val="Grid Table 6 Colorful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9" w:customStyle="1">
    <w:name w:val="Grid Table 6 Colorful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0" w:customStyle="1">
    <w:name w:val="Grid Table 6 Colorful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1" w:customStyle="1">
    <w:name w:val="Grid Table 6 Colorful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2" w:customStyle="1">
    <w:name w:val="Grid Table 6 Colorful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3" w:customStyle="1">
    <w:name w:val="Grid Table 6 Colorful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4">
    <w:name w:val="Grid Table 7 Colorful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>
    <w:name w:val="List Table 6 Colorful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8" w:customStyle="1">
    <w:name w:val="List Table 6 Colorful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9" w:customStyle="1">
    <w:name w:val="List Table 6 Colorful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0" w:customStyle="1">
    <w:name w:val="List Table 6 Colorful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1" w:customStyle="1">
    <w:name w:val="List Table 6 Colorful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2" w:customStyle="1">
    <w:name w:val="List Table 6 Colorful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3">
    <w:name w:val="List Table 7 Colorful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2" w:customStyle="1">
    <w:name w:val="Lined - Accent 2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3" w:customStyle="1">
    <w:name w:val="Lined - Accent 3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4" w:customStyle="1">
    <w:name w:val="Lined - Accent 4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5" w:customStyle="1">
    <w:name w:val="Lined - Accent 5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6" w:customStyle="1">
    <w:name w:val="Lined - Accent 6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7" w:customStyle="1">
    <w:name w:val="Bordered &amp; Lined - Accent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9" w:customStyle="1">
    <w:name w:val="Bordered &amp; Lined - Accent 2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0" w:customStyle="1">
    <w:name w:val="Bordered &amp; Lined - Accent 3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1" w:customStyle="1">
    <w:name w:val="Bordered &amp; Lined - Accent 4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2" w:customStyle="1">
    <w:name w:val="Bordered &amp; Lined - Accent 5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3" w:customStyle="1">
    <w:name w:val="Bordered &amp; Lined - Accent 6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4" w:customStyle="1">
    <w:name w:val="Bordered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6" w:customStyle="1">
    <w:name w:val="Bordered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7" w:customStyle="1">
    <w:name w:val="Bordered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8" w:customStyle="1">
    <w:name w:val="Bordered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9" w:customStyle="1">
    <w:name w:val="Bordered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0" w:customStyle="1">
    <w:name w:val="Bordered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563c1" w:themeColor="hyperlink"/>
      <w:u w:val="single"/>
    </w:rPr>
  </w:style>
  <w:style w:type="paragraph" w:styleId="852">
    <w:name w:val="footnote text"/>
    <w:basedOn w:val="68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 w:customStyle="1">
    <w:name w:val="Текст сноски Знак"/>
    <w:link w:val="852"/>
    <w:uiPriority w:val="99"/>
    <w:rPr>
      <w:sz w:val="18"/>
    </w:rPr>
  </w:style>
  <w:style w:type="character" w:styleId="854">
    <w:name w:val="footnote reference"/>
    <w:uiPriority w:val="99"/>
    <w:unhideWhenUsed/>
    <w:rPr>
      <w:vertAlign w:val="superscript"/>
    </w:rPr>
  </w:style>
  <w:style w:type="paragraph" w:styleId="855">
    <w:name w:val="endnote text"/>
    <w:basedOn w:val="689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 w:customStyle="1">
    <w:name w:val="Текст концевой сноски Знак"/>
    <w:link w:val="855"/>
    <w:uiPriority w:val="99"/>
    <w:rPr>
      <w:sz w:val="20"/>
    </w:rPr>
  </w:style>
  <w:style w:type="character" w:styleId="857">
    <w:name w:val="endnote reference"/>
    <w:uiPriority w:val="99"/>
    <w:semiHidden/>
    <w:unhideWhenUsed/>
    <w:rPr>
      <w:vertAlign w:val="superscript"/>
    </w:rPr>
  </w:style>
  <w:style w:type="paragraph" w:styleId="858">
    <w:name w:val="toc 1"/>
    <w:basedOn w:val="689"/>
    <w:next w:val="689"/>
    <w:uiPriority w:val="39"/>
    <w:unhideWhenUsed/>
    <w:pPr>
      <w:spacing w:after="57"/>
    </w:pPr>
  </w:style>
  <w:style w:type="paragraph" w:styleId="859">
    <w:name w:val="toc 2"/>
    <w:basedOn w:val="689"/>
    <w:next w:val="689"/>
    <w:uiPriority w:val="39"/>
    <w:unhideWhenUsed/>
    <w:pPr>
      <w:ind w:left="283"/>
      <w:spacing w:after="57"/>
    </w:pPr>
  </w:style>
  <w:style w:type="paragraph" w:styleId="860">
    <w:name w:val="toc 3"/>
    <w:basedOn w:val="689"/>
    <w:next w:val="689"/>
    <w:uiPriority w:val="39"/>
    <w:unhideWhenUsed/>
    <w:pPr>
      <w:ind w:left="567"/>
      <w:spacing w:after="57"/>
    </w:pPr>
  </w:style>
  <w:style w:type="paragraph" w:styleId="861">
    <w:name w:val="toc 4"/>
    <w:basedOn w:val="689"/>
    <w:next w:val="689"/>
    <w:uiPriority w:val="39"/>
    <w:unhideWhenUsed/>
    <w:pPr>
      <w:ind w:left="850"/>
      <w:spacing w:after="57"/>
    </w:pPr>
  </w:style>
  <w:style w:type="paragraph" w:styleId="862">
    <w:name w:val="toc 5"/>
    <w:basedOn w:val="689"/>
    <w:next w:val="689"/>
    <w:uiPriority w:val="39"/>
    <w:unhideWhenUsed/>
    <w:pPr>
      <w:ind w:left="1134"/>
      <w:spacing w:after="57"/>
    </w:pPr>
  </w:style>
  <w:style w:type="paragraph" w:styleId="863">
    <w:name w:val="toc 6"/>
    <w:basedOn w:val="689"/>
    <w:next w:val="689"/>
    <w:uiPriority w:val="39"/>
    <w:unhideWhenUsed/>
    <w:pPr>
      <w:ind w:left="1417"/>
      <w:spacing w:after="57"/>
    </w:pPr>
  </w:style>
  <w:style w:type="paragraph" w:styleId="864">
    <w:name w:val="toc 7"/>
    <w:basedOn w:val="689"/>
    <w:next w:val="689"/>
    <w:uiPriority w:val="39"/>
    <w:unhideWhenUsed/>
    <w:pPr>
      <w:ind w:left="1701"/>
      <w:spacing w:after="57"/>
    </w:pPr>
  </w:style>
  <w:style w:type="paragraph" w:styleId="865">
    <w:name w:val="toc 8"/>
    <w:basedOn w:val="689"/>
    <w:next w:val="689"/>
    <w:uiPriority w:val="39"/>
    <w:unhideWhenUsed/>
    <w:pPr>
      <w:ind w:left="1984"/>
      <w:spacing w:after="57"/>
    </w:pPr>
  </w:style>
  <w:style w:type="paragraph" w:styleId="866">
    <w:name w:val="toc 9"/>
    <w:basedOn w:val="689"/>
    <w:next w:val="689"/>
    <w:uiPriority w:val="39"/>
    <w:unhideWhenUsed/>
    <w:pPr>
      <w:ind w:left="2268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689"/>
    <w:next w:val="689"/>
    <w:uiPriority w:val="99"/>
    <w:unhideWhenUsed/>
    <w:pPr>
      <w:spacing w:after="0"/>
    </w:pPr>
  </w:style>
  <w:style w:type="paragraph" w:styleId="869">
    <w:name w:val="No Spacing"/>
    <w:basedOn w:val="689"/>
    <w:uiPriority w:val="1"/>
    <w:qFormat/>
    <w:pPr>
      <w:spacing w:after="0" w:line="240" w:lineRule="auto"/>
    </w:pPr>
  </w:style>
  <w:style w:type="paragraph" w:styleId="870">
    <w:name w:val="List Paragraph"/>
    <w:basedOn w:val="689"/>
    <w:uiPriority w:val="34"/>
    <w:qFormat/>
    <w:pPr>
      <w:contextualSpacing/>
      <w:ind w:left="720"/>
    </w:pPr>
  </w:style>
  <w:style w:type="paragraph" w:styleId="871" w:customStyle="1">
    <w:name w:val="Обычный (веб)"/>
    <w:next w:val="676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2" w:customStyle="1">
    <w:name w:val="Основной текст 3"/>
    <w:next w:val="674"/>
    <w:link w:val="675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://63_upr@rosreestr.ru" TargetMode="External"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48</cp:revision>
  <dcterms:created xsi:type="dcterms:W3CDTF">2025-04-09T05:40:00Z</dcterms:created>
  <dcterms:modified xsi:type="dcterms:W3CDTF">2025-09-30T05:20:09Z</dcterms:modified>
</cp:coreProperties>
</file>