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026" w:rsidRDefault="00811026" w:rsidP="00811026">
      <w:pPr>
        <w:pStyle w:val="aff5"/>
        <w:numPr>
          <w:ilvl w:val="0"/>
          <w:numId w:val="27"/>
        </w:numPr>
        <w:pBdr>
          <w:bottom w:val="thinThickSmallGap" w:sz="24" w:space="1" w:color="auto"/>
        </w:pBdr>
        <w:overflowPunct w:val="0"/>
        <w:spacing w:after="0"/>
        <w:jc w:val="center"/>
      </w:pPr>
      <w:r>
        <w:rPr>
          <w:b/>
          <w:bCs/>
          <w:sz w:val="28"/>
          <w:szCs w:val="28"/>
        </w:rPr>
        <w:t xml:space="preserve">АДМИНИСТРАЦИЯ </w:t>
      </w:r>
    </w:p>
    <w:p w:rsidR="00811026" w:rsidRDefault="00811026" w:rsidP="00811026">
      <w:pPr>
        <w:pStyle w:val="aff5"/>
        <w:numPr>
          <w:ilvl w:val="0"/>
          <w:numId w:val="27"/>
        </w:numPr>
        <w:pBdr>
          <w:bottom w:val="thinThickSmallGap" w:sz="24" w:space="1" w:color="auto"/>
        </w:pBdr>
        <w:overflowPunct w:val="0"/>
        <w:spacing w:after="0"/>
        <w:jc w:val="center"/>
      </w:pPr>
      <w:r>
        <w:rPr>
          <w:b/>
          <w:bCs/>
          <w:sz w:val="28"/>
          <w:szCs w:val="28"/>
        </w:rPr>
        <w:t>СЕЛЬСКОГО ПОСЕЛЕНИЯ БОГДАНОВКА</w:t>
      </w:r>
    </w:p>
    <w:p w:rsidR="00811026" w:rsidRDefault="00811026" w:rsidP="00811026">
      <w:pPr>
        <w:pStyle w:val="aff5"/>
        <w:numPr>
          <w:ilvl w:val="0"/>
          <w:numId w:val="27"/>
        </w:numPr>
        <w:pBdr>
          <w:bottom w:val="thinThickSmallGap" w:sz="24" w:space="1" w:color="auto"/>
        </w:pBdr>
        <w:overflowPunct w:val="0"/>
        <w:spacing w:after="0"/>
        <w:jc w:val="center"/>
      </w:pPr>
      <w:r>
        <w:rPr>
          <w:b/>
          <w:bCs/>
          <w:sz w:val="28"/>
          <w:szCs w:val="28"/>
        </w:rPr>
        <w:t xml:space="preserve">МУНИЦИПАЛЬНОГО РАЙОНА КИНЕЛЬСКИЙ </w:t>
      </w:r>
    </w:p>
    <w:p w:rsidR="00811026" w:rsidRPr="00B32632" w:rsidRDefault="00811026" w:rsidP="00811026">
      <w:pPr>
        <w:pStyle w:val="aff5"/>
        <w:numPr>
          <w:ilvl w:val="0"/>
          <w:numId w:val="27"/>
        </w:numPr>
        <w:pBdr>
          <w:bottom w:val="thinThickSmallGap" w:sz="24" w:space="1" w:color="auto"/>
        </w:pBdr>
        <w:overflowPunct w:val="0"/>
        <w:spacing w:after="0"/>
        <w:jc w:val="center"/>
        <w:rPr>
          <w:b/>
          <w:sz w:val="28"/>
          <w:szCs w:val="28"/>
        </w:rPr>
      </w:pPr>
      <w:r w:rsidRPr="00B32632">
        <w:rPr>
          <w:b/>
          <w:sz w:val="28"/>
          <w:szCs w:val="28"/>
        </w:rPr>
        <w:t>САМАРСКОЙ ОБЛАСТИ</w:t>
      </w:r>
    </w:p>
    <w:p w:rsidR="00811026" w:rsidRPr="00547F33" w:rsidRDefault="00811026" w:rsidP="00811026">
      <w:pPr>
        <w:pStyle w:val="a0"/>
        <w:numPr>
          <w:ilvl w:val="0"/>
          <w:numId w:val="27"/>
        </w:numPr>
        <w:spacing w:after="200" w:line="276" w:lineRule="auto"/>
        <w:contextualSpacing/>
        <w:jc w:val="center"/>
        <w:rPr>
          <w:b/>
          <w:sz w:val="28"/>
          <w:szCs w:val="28"/>
        </w:rPr>
      </w:pPr>
    </w:p>
    <w:p w:rsidR="00811026" w:rsidRPr="00547F33" w:rsidRDefault="00811026" w:rsidP="00811026">
      <w:pPr>
        <w:pStyle w:val="a0"/>
        <w:numPr>
          <w:ilvl w:val="0"/>
          <w:numId w:val="27"/>
        </w:numPr>
        <w:spacing w:after="200" w:line="276" w:lineRule="auto"/>
        <w:contextualSpacing/>
        <w:jc w:val="center"/>
        <w:rPr>
          <w:b/>
          <w:sz w:val="28"/>
          <w:szCs w:val="28"/>
        </w:rPr>
      </w:pPr>
      <w:r w:rsidRPr="00547F33">
        <w:rPr>
          <w:b/>
          <w:sz w:val="28"/>
          <w:szCs w:val="28"/>
        </w:rPr>
        <w:t>П О С Т А Н О В Л Е Н И Е</w:t>
      </w:r>
    </w:p>
    <w:p w:rsidR="00811026" w:rsidRPr="008D7167" w:rsidRDefault="00811026" w:rsidP="00811026">
      <w:pPr>
        <w:pStyle w:val="aff3"/>
        <w:numPr>
          <w:ilvl w:val="0"/>
          <w:numId w:val="27"/>
        </w:numPr>
        <w:suppressAutoHyphens/>
        <w:spacing w:before="0" w:after="0"/>
        <w:ind w:right="0"/>
        <w:contextualSpacing/>
        <w:jc w:val="both"/>
        <w:rPr>
          <w:sz w:val="28"/>
          <w:szCs w:val="28"/>
        </w:rPr>
      </w:pPr>
      <w:r w:rsidRPr="008D7167">
        <w:rPr>
          <w:sz w:val="28"/>
          <w:szCs w:val="28"/>
        </w:rPr>
        <w:t xml:space="preserve"> </w:t>
      </w:r>
      <w:r>
        <w:rPr>
          <w:sz w:val="28"/>
          <w:szCs w:val="28"/>
        </w:rPr>
        <w:t xml:space="preserve">       </w:t>
      </w:r>
      <w:r w:rsidRPr="008D7167">
        <w:rPr>
          <w:sz w:val="28"/>
          <w:szCs w:val="28"/>
        </w:rPr>
        <w:t>№</w:t>
      </w:r>
      <w:r w:rsidR="005E4A02">
        <w:rPr>
          <w:sz w:val="28"/>
          <w:szCs w:val="28"/>
        </w:rPr>
        <w:t>47</w:t>
      </w:r>
      <w:r w:rsidRPr="008D7167">
        <w:rPr>
          <w:sz w:val="28"/>
          <w:szCs w:val="28"/>
        </w:rPr>
        <w:t xml:space="preserve"> от </w:t>
      </w:r>
      <w:r w:rsidR="005E4A02">
        <w:rPr>
          <w:sz w:val="28"/>
          <w:szCs w:val="28"/>
        </w:rPr>
        <w:t>«10» апреля</w:t>
      </w:r>
      <w:r>
        <w:rPr>
          <w:sz w:val="28"/>
          <w:szCs w:val="28"/>
        </w:rPr>
        <w:t xml:space="preserve"> 2024</w:t>
      </w:r>
      <w:r w:rsidRPr="008D7167">
        <w:rPr>
          <w:sz w:val="28"/>
          <w:szCs w:val="28"/>
        </w:rPr>
        <w:t xml:space="preserve"> года</w:t>
      </w:r>
    </w:p>
    <w:p w:rsidR="00CE2A87" w:rsidRPr="00AF0890" w:rsidRDefault="00CE2A87" w:rsidP="00CE2A87">
      <w:pPr>
        <w:rPr>
          <w:b/>
          <w:bCs/>
          <w:color w:val="000000"/>
          <w:sz w:val="24"/>
          <w:szCs w:val="24"/>
        </w:rPr>
      </w:pPr>
    </w:p>
    <w:p w:rsidR="00CE2A87" w:rsidRPr="00AF0890" w:rsidRDefault="00CE2A87" w:rsidP="00CE2A87">
      <w:pPr>
        <w:rPr>
          <w:b/>
          <w:bCs/>
          <w:color w:val="000000"/>
          <w:sz w:val="24"/>
          <w:szCs w:val="24"/>
        </w:rPr>
      </w:pPr>
      <w:r w:rsidRPr="00AF0890">
        <w:rPr>
          <w:b/>
          <w:bCs/>
          <w:color w:val="000000"/>
          <w:sz w:val="24"/>
          <w:szCs w:val="24"/>
        </w:rPr>
        <w:t>«</w:t>
      </w:r>
      <w:r w:rsidRPr="00AF0890">
        <w:rPr>
          <w:b/>
          <w:sz w:val="24"/>
          <w:szCs w:val="24"/>
        </w:rPr>
        <w:t>Об утверждении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w:t>
      </w:r>
      <w:r w:rsidR="00811026">
        <w:rPr>
          <w:b/>
          <w:sz w:val="24"/>
          <w:szCs w:val="24"/>
        </w:rPr>
        <w:t>ации сельское поселение Богдановка</w:t>
      </w:r>
      <w:r w:rsidRPr="00AF0890">
        <w:rPr>
          <w:b/>
          <w:sz w:val="24"/>
          <w:szCs w:val="24"/>
        </w:rPr>
        <w:t xml:space="preserve"> муниципального района Кинельский Самарской области</w:t>
      </w:r>
      <w:r w:rsidRPr="00AF0890">
        <w:rPr>
          <w:b/>
          <w:bCs/>
          <w:color w:val="000000"/>
          <w:sz w:val="24"/>
          <w:szCs w:val="24"/>
        </w:rPr>
        <w:t xml:space="preserve">» </w:t>
      </w:r>
    </w:p>
    <w:p w:rsidR="00D57CF1" w:rsidRPr="00AF0890" w:rsidRDefault="00D57CF1" w:rsidP="00D57CF1">
      <w:pPr>
        <w:ind w:right="5670"/>
        <w:rPr>
          <w:sz w:val="24"/>
          <w:szCs w:val="24"/>
        </w:rPr>
      </w:pPr>
    </w:p>
    <w:p w:rsidR="00D57CF1" w:rsidRPr="00AF0890" w:rsidRDefault="00D57CF1" w:rsidP="00CE2A87">
      <w:pPr>
        <w:autoSpaceDE w:val="0"/>
        <w:autoSpaceDN w:val="0"/>
        <w:adjustRightInd w:val="0"/>
        <w:ind w:firstLine="709"/>
        <w:rPr>
          <w:b/>
          <w:sz w:val="24"/>
          <w:szCs w:val="24"/>
        </w:rPr>
      </w:pPr>
      <w:r w:rsidRPr="00AF0890">
        <w:rPr>
          <w:sz w:val="24"/>
          <w:szCs w:val="24"/>
        </w:rPr>
        <w:t xml:space="preserve">В соответствии с  Конституцией Российской Федерации, Федеральным законом от 27.07.2006 года № 149-ФЗ «Об информации, информационных технологиях и о защите информации», Федеральным законом от 27.07.2006 № 152-ФЗ «О персональных данных», Гражданским кодексом Российской Федерации, Трудовым кодексом Российской Федерации, 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 Уставом </w:t>
      </w:r>
      <w:r w:rsidR="00811026">
        <w:rPr>
          <w:sz w:val="24"/>
          <w:szCs w:val="24"/>
        </w:rPr>
        <w:t>сельского поселения Богдановка</w:t>
      </w:r>
      <w:r w:rsidR="00CE2A87" w:rsidRPr="00AF0890">
        <w:rPr>
          <w:sz w:val="24"/>
          <w:szCs w:val="24"/>
        </w:rPr>
        <w:t xml:space="preserve"> муниципального района Кинельский Самарской области </w:t>
      </w:r>
      <w:r w:rsidRPr="00AF0890">
        <w:rPr>
          <w:b/>
          <w:sz w:val="24"/>
          <w:szCs w:val="24"/>
        </w:rPr>
        <w:t>ПОСТАНОВЛЯЕТ:</w:t>
      </w:r>
    </w:p>
    <w:p w:rsidR="00D57CF1" w:rsidRPr="00AF0890" w:rsidRDefault="00D57CF1" w:rsidP="00CE2A87">
      <w:pPr>
        <w:autoSpaceDE w:val="0"/>
        <w:autoSpaceDN w:val="0"/>
        <w:adjustRightInd w:val="0"/>
        <w:ind w:firstLine="709"/>
        <w:rPr>
          <w:sz w:val="24"/>
          <w:szCs w:val="24"/>
        </w:rPr>
      </w:pPr>
      <w:r w:rsidRPr="00AF0890">
        <w:rPr>
          <w:sz w:val="24"/>
          <w:szCs w:val="24"/>
        </w:rPr>
        <w:t xml:space="preserve"> 1. Утвердить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CE2A87" w:rsidRPr="00AF0890">
        <w:rPr>
          <w:sz w:val="24"/>
          <w:szCs w:val="24"/>
        </w:rPr>
        <w:t xml:space="preserve">администрации сельское поселение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Pr="00AF0890">
        <w:rPr>
          <w:sz w:val="24"/>
          <w:szCs w:val="24"/>
        </w:rPr>
        <w:t>» (</w:t>
      </w:r>
      <w:r w:rsidR="00CE2A87" w:rsidRPr="00AF0890">
        <w:rPr>
          <w:sz w:val="24"/>
          <w:szCs w:val="24"/>
        </w:rPr>
        <w:t>П</w:t>
      </w:r>
      <w:r w:rsidRPr="00AF0890">
        <w:rPr>
          <w:sz w:val="24"/>
          <w:szCs w:val="24"/>
        </w:rPr>
        <w:t>риложение);</w:t>
      </w:r>
    </w:p>
    <w:p w:rsidR="00CE2A87" w:rsidRPr="00AF0890" w:rsidRDefault="00CE2A87" w:rsidP="000E1314">
      <w:pPr>
        <w:autoSpaceDE w:val="0"/>
        <w:autoSpaceDN w:val="0"/>
        <w:adjustRightInd w:val="0"/>
        <w:ind w:firstLine="709"/>
        <w:rPr>
          <w:sz w:val="24"/>
          <w:szCs w:val="24"/>
        </w:rPr>
      </w:pPr>
      <w:r w:rsidRPr="00AF0890">
        <w:rPr>
          <w:sz w:val="24"/>
          <w:szCs w:val="24"/>
        </w:rPr>
        <w:t>5. Опубликовать настоящее Поста</w:t>
      </w:r>
      <w:r w:rsidR="00811026">
        <w:rPr>
          <w:sz w:val="24"/>
          <w:szCs w:val="24"/>
        </w:rPr>
        <w:t>новление в газете «В</w:t>
      </w:r>
      <w:r w:rsidRPr="00AF0890">
        <w:rPr>
          <w:sz w:val="24"/>
          <w:szCs w:val="24"/>
        </w:rPr>
        <w:t>естник</w:t>
      </w:r>
      <w:r w:rsidR="00811026">
        <w:rPr>
          <w:sz w:val="24"/>
          <w:szCs w:val="24"/>
        </w:rPr>
        <w:t xml:space="preserve"> Богдановки</w:t>
      </w:r>
      <w:r w:rsidRPr="00AF0890">
        <w:rPr>
          <w:sz w:val="24"/>
          <w:szCs w:val="24"/>
        </w:rPr>
        <w:t>».</w:t>
      </w:r>
    </w:p>
    <w:p w:rsidR="00CE2A87" w:rsidRPr="00AF0890" w:rsidRDefault="00CE2A87" w:rsidP="000E1314">
      <w:pPr>
        <w:autoSpaceDE w:val="0"/>
        <w:autoSpaceDN w:val="0"/>
        <w:adjustRightInd w:val="0"/>
        <w:ind w:firstLine="709"/>
        <w:rPr>
          <w:sz w:val="24"/>
          <w:szCs w:val="24"/>
        </w:rPr>
      </w:pPr>
      <w:r w:rsidRPr="00AF0890">
        <w:rPr>
          <w:sz w:val="24"/>
          <w:szCs w:val="24"/>
        </w:rPr>
        <w:t>6. Настоящее Постановление вступает в силу после его официального опубликования.</w:t>
      </w:r>
    </w:p>
    <w:p w:rsidR="00CE2A87" w:rsidRPr="00AF0890" w:rsidRDefault="00CE2A87" w:rsidP="000E1314">
      <w:pPr>
        <w:autoSpaceDE w:val="0"/>
        <w:autoSpaceDN w:val="0"/>
        <w:adjustRightInd w:val="0"/>
        <w:ind w:firstLine="709"/>
        <w:rPr>
          <w:sz w:val="24"/>
          <w:szCs w:val="24"/>
        </w:rPr>
      </w:pPr>
      <w:r w:rsidRPr="00AF0890">
        <w:rPr>
          <w:sz w:val="24"/>
          <w:szCs w:val="24"/>
        </w:rPr>
        <w:t xml:space="preserve">7. Контроль за выполнением настоящего Постановления оставляю за собой. </w:t>
      </w:r>
    </w:p>
    <w:p w:rsidR="00CE2A87" w:rsidRPr="00AF0890" w:rsidRDefault="00CE2A87" w:rsidP="00CE2A87">
      <w:pPr>
        <w:rPr>
          <w:sz w:val="24"/>
          <w:szCs w:val="24"/>
        </w:rPr>
      </w:pPr>
    </w:p>
    <w:p w:rsidR="00CE2A87" w:rsidRDefault="00CE2A87" w:rsidP="00CE2A87">
      <w:pPr>
        <w:rPr>
          <w:sz w:val="24"/>
          <w:szCs w:val="24"/>
        </w:rPr>
      </w:pPr>
      <w:r w:rsidRPr="00AF0890">
        <w:rPr>
          <w:sz w:val="24"/>
          <w:szCs w:val="24"/>
        </w:rPr>
        <w:t xml:space="preserve"> </w:t>
      </w:r>
    </w:p>
    <w:p w:rsidR="00811026" w:rsidRPr="00AF0890" w:rsidRDefault="00811026" w:rsidP="00CE2A87">
      <w:pPr>
        <w:rPr>
          <w:sz w:val="24"/>
          <w:szCs w:val="24"/>
        </w:rPr>
      </w:pPr>
    </w:p>
    <w:p w:rsidR="00CE2A87" w:rsidRPr="00AF0890" w:rsidRDefault="00CE2A87" w:rsidP="000E1314">
      <w:pPr>
        <w:autoSpaceDE w:val="0"/>
        <w:autoSpaceDN w:val="0"/>
        <w:adjustRightInd w:val="0"/>
        <w:rPr>
          <w:sz w:val="24"/>
          <w:szCs w:val="24"/>
        </w:rPr>
      </w:pPr>
      <w:r w:rsidRPr="00AF0890">
        <w:rPr>
          <w:sz w:val="24"/>
          <w:szCs w:val="24"/>
        </w:rPr>
        <w:t>Гла</w:t>
      </w:r>
      <w:r w:rsidR="00811026">
        <w:rPr>
          <w:sz w:val="24"/>
          <w:szCs w:val="24"/>
        </w:rPr>
        <w:t>вы сельского поселения Богдановка</w:t>
      </w:r>
    </w:p>
    <w:p w:rsidR="00CE2A87" w:rsidRPr="00AF0890" w:rsidRDefault="00CE2A87" w:rsidP="000E1314">
      <w:pPr>
        <w:autoSpaceDE w:val="0"/>
        <w:autoSpaceDN w:val="0"/>
        <w:adjustRightInd w:val="0"/>
        <w:rPr>
          <w:sz w:val="24"/>
          <w:szCs w:val="24"/>
        </w:rPr>
      </w:pPr>
      <w:r w:rsidRPr="00AF0890">
        <w:rPr>
          <w:sz w:val="24"/>
          <w:szCs w:val="24"/>
        </w:rPr>
        <w:t xml:space="preserve">муниципального района Кинельский </w:t>
      </w:r>
    </w:p>
    <w:p w:rsidR="00CE2A87" w:rsidRPr="00AF0890" w:rsidRDefault="00CE2A87" w:rsidP="000E1314">
      <w:pPr>
        <w:autoSpaceDE w:val="0"/>
        <w:autoSpaceDN w:val="0"/>
        <w:adjustRightInd w:val="0"/>
        <w:rPr>
          <w:sz w:val="24"/>
          <w:szCs w:val="24"/>
        </w:rPr>
      </w:pPr>
      <w:r w:rsidRPr="00AF0890">
        <w:rPr>
          <w:sz w:val="24"/>
          <w:szCs w:val="24"/>
        </w:rPr>
        <w:t xml:space="preserve">Самарской области </w:t>
      </w:r>
      <w:r w:rsidRPr="00AF0890">
        <w:rPr>
          <w:sz w:val="24"/>
          <w:szCs w:val="24"/>
        </w:rPr>
        <w:tab/>
      </w:r>
      <w:r w:rsidRPr="00AF0890">
        <w:rPr>
          <w:sz w:val="24"/>
          <w:szCs w:val="24"/>
        </w:rPr>
        <w:tab/>
        <w:t xml:space="preserve">                                      </w:t>
      </w:r>
      <w:r w:rsidR="00811026">
        <w:rPr>
          <w:sz w:val="24"/>
          <w:szCs w:val="24"/>
        </w:rPr>
        <w:t xml:space="preserve">                                           С.П. Кортиков</w:t>
      </w:r>
    </w:p>
    <w:p w:rsidR="00CE2A87" w:rsidRPr="00AF0890" w:rsidRDefault="00CE2A87" w:rsidP="000E1314">
      <w:pPr>
        <w:autoSpaceDE w:val="0"/>
        <w:autoSpaceDN w:val="0"/>
        <w:adjustRightInd w:val="0"/>
        <w:ind w:firstLine="709"/>
        <w:rPr>
          <w:sz w:val="24"/>
          <w:szCs w:val="24"/>
        </w:rPr>
      </w:pPr>
      <w:r w:rsidRPr="00AF0890">
        <w:rPr>
          <w:sz w:val="24"/>
          <w:szCs w:val="24"/>
        </w:rPr>
        <w:t xml:space="preserve"> </w:t>
      </w:r>
    </w:p>
    <w:p w:rsidR="00D57CF1" w:rsidRPr="00AF0890" w:rsidRDefault="00D57CF1" w:rsidP="00D57CF1">
      <w:pPr>
        <w:rPr>
          <w:sz w:val="24"/>
          <w:szCs w:val="24"/>
        </w:rPr>
      </w:pPr>
    </w:p>
    <w:p w:rsidR="00D57CF1" w:rsidRPr="00AF0890" w:rsidRDefault="00D57CF1" w:rsidP="00D57CF1">
      <w:pPr>
        <w:rPr>
          <w:sz w:val="24"/>
          <w:szCs w:val="24"/>
        </w:rPr>
      </w:pPr>
    </w:p>
    <w:p w:rsidR="00CE2A87" w:rsidRPr="00AF0890" w:rsidRDefault="00CE2A87" w:rsidP="00D57CF1">
      <w:pPr>
        <w:pStyle w:val="af3"/>
        <w:ind w:left="0"/>
        <w:jc w:val="right"/>
        <w:rPr>
          <w:rStyle w:val="af7"/>
          <w:sz w:val="24"/>
          <w:szCs w:val="24"/>
        </w:rPr>
      </w:pPr>
    </w:p>
    <w:p w:rsidR="00CE2A87" w:rsidRPr="00AF0890" w:rsidRDefault="00CE2A87" w:rsidP="00D57CF1">
      <w:pPr>
        <w:pStyle w:val="af3"/>
        <w:ind w:left="0"/>
        <w:jc w:val="right"/>
        <w:rPr>
          <w:rStyle w:val="af7"/>
          <w:sz w:val="24"/>
          <w:szCs w:val="24"/>
        </w:rPr>
      </w:pPr>
    </w:p>
    <w:p w:rsidR="00CE2A87" w:rsidRPr="00AF0890" w:rsidRDefault="00CE2A87" w:rsidP="00D57CF1">
      <w:pPr>
        <w:pStyle w:val="af3"/>
        <w:ind w:left="0"/>
        <w:jc w:val="right"/>
        <w:rPr>
          <w:rStyle w:val="af7"/>
          <w:sz w:val="24"/>
          <w:szCs w:val="24"/>
        </w:rPr>
      </w:pPr>
    </w:p>
    <w:p w:rsidR="00CE2A87" w:rsidRPr="00AF0890" w:rsidRDefault="00CE2A87" w:rsidP="00D57CF1">
      <w:pPr>
        <w:pStyle w:val="af3"/>
        <w:ind w:left="0"/>
        <w:jc w:val="right"/>
        <w:rPr>
          <w:rStyle w:val="af7"/>
          <w:sz w:val="24"/>
          <w:szCs w:val="24"/>
        </w:rPr>
      </w:pPr>
    </w:p>
    <w:p w:rsidR="00CE2A87" w:rsidRPr="00AF0890" w:rsidRDefault="00CE2A87" w:rsidP="00D57CF1">
      <w:pPr>
        <w:pStyle w:val="af3"/>
        <w:ind w:left="0"/>
        <w:jc w:val="right"/>
        <w:rPr>
          <w:rStyle w:val="af7"/>
          <w:sz w:val="24"/>
          <w:szCs w:val="24"/>
        </w:rPr>
      </w:pPr>
    </w:p>
    <w:p w:rsidR="00CE2A87" w:rsidRPr="00AF0890" w:rsidRDefault="00CE2A87" w:rsidP="00D57CF1">
      <w:pPr>
        <w:pStyle w:val="af3"/>
        <w:ind w:left="0"/>
        <w:jc w:val="right"/>
        <w:rPr>
          <w:rStyle w:val="af7"/>
          <w:sz w:val="24"/>
          <w:szCs w:val="24"/>
        </w:rPr>
      </w:pPr>
    </w:p>
    <w:p w:rsidR="00CE2A87" w:rsidRPr="00AF0890" w:rsidRDefault="00CE2A87" w:rsidP="00D57CF1">
      <w:pPr>
        <w:pStyle w:val="af3"/>
        <w:ind w:left="0"/>
        <w:jc w:val="right"/>
        <w:rPr>
          <w:rStyle w:val="af7"/>
          <w:sz w:val="24"/>
          <w:szCs w:val="24"/>
        </w:rPr>
      </w:pPr>
    </w:p>
    <w:p w:rsidR="00CE2A87" w:rsidRPr="00AF0890" w:rsidRDefault="00CE2A87" w:rsidP="00D57CF1">
      <w:pPr>
        <w:pStyle w:val="af3"/>
        <w:ind w:left="0"/>
        <w:jc w:val="right"/>
        <w:rPr>
          <w:rStyle w:val="af7"/>
          <w:sz w:val="24"/>
          <w:szCs w:val="24"/>
        </w:rPr>
      </w:pPr>
    </w:p>
    <w:p w:rsidR="00CE2A87" w:rsidRPr="00AF0890" w:rsidRDefault="00CE2A87" w:rsidP="00D57CF1">
      <w:pPr>
        <w:pStyle w:val="af3"/>
        <w:ind w:left="0"/>
        <w:jc w:val="right"/>
        <w:rPr>
          <w:rStyle w:val="af7"/>
          <w:sz w:val="24"/>
          <w:szCs w:val="24"/>
        </w:rPr>
      </w:pPr>
    </w:p>
    <w:p w:rsidR="00CE2A87" w:rsidRPr="00AF0890" w:rsidRDefault="00CE2A87" w:rsidP="00D57CF1">
      <w:pPr>
        <w:pStyle w:val="af3"/>
        <w:ind w:left="0"/>
        <w:jc w:val="right"/>
        <w:rPr>
          <w:rStyle w:val="af7"/>
          <w:sz w:val="24"/>
          <w:szCs w:val="24"/>
        </w:rPr>
      </w:pPr>
    </w:p>
    <w:p w:rsidR="00AF0890" w:rsidRPr="00AF0890" w:rsidRDefault="00AF0890" w:rsidP="00D57CF1">
      <w:pPr>
        <w:pStyle w:val="af3"/>
        <w:ind w:left="0"/>
        <w:jc w:val="right"/>
        <w:rPr>
          <w:rStyle w:val="af7"/>
          <w:sz w:val="24"/>
          <w:szCs w:val="24"/>
        </w:rPr>
      </w:pPr>
    </w:p>
    <w:p w:rsidR="00AF0890" w:rsidRPr="00AF0890" w:rsidRDefault="00AF0890" w:rsidP="00D57CF1">
      <w:pPr>
        <w:pStyle w:val="af3"/>
        <w:ind w:left="0"/>
        <w:jc w:val="right"/>
        <w:rPr>
          <w:rStyle w:val="af7"/>
          <w:sz w:val="24"/>
          <w:szCs w:val="24"/>
        </w:rPr>
      </w:pPr>
    </w:p>
    <w:p w:rsidR="00AF0890" w:rsidRPr="00AF0890" w:rsidRDefault="00AF0890" w:rsidP="00D57CF1">
      <w:pPr>
        <w:pStyle w:val="af3"/>
        <w:ind w:left="0"/>
        <w:jc w:val="right"/>
        <w:rPr>
          <w:rStyle w:val="af7"/>
          <w:sz w:val="24"/>
          <w:szCs w:val="24"/>
        </w:rPr>
      </w:pPr>
    </w:p>
    <w:p w:rsidR="00AF0890" w:rsidRDefault="00AF0890" w:rsidP="00811026">
      <w:pPr>
        <w:pStyle w:val="af3"/>
        <w:ind w:left="0"/>
        <w:rPr>
          <w:rStyle w:val="af7"/>
          <w:sz w:val="24"/>
          <w:szCs w:val="24"/>
        </w:rPr>
      </w:pPr>
    </w:p>
    <w:p w:rsidR="00AF0890" w:rsidRPr="00AF0890" w:rsidRDefault="00AF0890" w:rsidP="00D57CF1">
      <w:pPr>
        <w:pStyle w:val="af3"/>
        <w:ind w:left="0"/>
        <w:jc w:val="right"/>
        <w:rPr>
          <w:rStyle w:val="af7"/>
          <w:sz w:val="24"/>
          <w:szCs w:val="24"/>
        </w:rPr>
      </w:pPr>
    </w:p>
    <w:p w:rsidR="00CE78EE" w:rsidRPr="00AF0890" w:rsidRDefault="00CE2A87" w:rsidP="00D57CF1">
      <w:pPr>
        <w:pStyle w:val="af3"/>
        <w:ind w:left="0"/>
        <w:jc w:val="right"/>
        <w:rPr>
          <w:rStyle w:val="af7"/>
          <w:sz w:val="24"/>
          <w:szCs w:val="24"/>
        </w:rPr>
      </w:pPr>
      <w:r w:rsidRPr="00AF0890">
        <w:rPr>
          <w:rStyle w:val="af7"/>
          <w:sz w:val="24"/>
          <w:szCs w:val="24"/>
        </w:rPr>
        <w:lastRenderedPageBreak/>
        <w:t>П</w:t>
      </w:r>
      <w:r w:rsidR="00CE78EE" w:rsidRPr="00AF0890">
        <w:rPr>
          <w:rStyle w:val="af7"/>
          <w:sz w:val="24"/>
          <w:szCs w:val="24"/>
        </w:rPr>
        <w:t xml:space="preserve">риложение №1 </w:t>
      </w:r>
    </w:p>
    <w:p w:rsidR="00CE78EE" w:rsidRPr="00AF0890" w:rsidRDefault="00CE78EE" w:rsidP="00500D1B">
      <w:pPr>
        <w:pStyle w:val="af3"/>
        <w:jc w:val="right"/>
        <w:rPr>
          <w:rStyle w:val="af7"/>
          <w:sz w:val="24"/>
          <w:szCs w:val="24"/>
        </w:rPr>
      </w:pPr>
      <w:r w:rsidRPr="00AF0890">
        <w:rPr>
          <w:rStyle w:val="af7"/>
          <w:sz w:val="24"/>
          <w:szCs w:val="24"/>
        </w:rPr>
        <w:t xml:space="preserve">К Постановлению </w:t>
      </w:r>
      <w:r w:rsidR="00CE2A87" w:rsidRPr="00AF0890">
        <w:rPr>
          <w:rStyle w:val="af7"/>
          <w:sz w:val="24"/>
          <w:szCs w:val="24"/>
        </w:rPr>
        <w:t>а</w:t>
      </w:r>
      <w:r w:rsidRPr="00AF0890">
        <w:rPr>
          <w:rStyle w:val="af7"/>
          <w:sz w:val="24"/>
          <w:szCs w:val="24"/>
        </w:rPr>
        <w:t>дминистрации</w:t>
      </w:r>
    </w:p>
    <w:p w:rsidR="00CE78EE" w:rsidRPr="00AF0890" w:rsidRDefault="00CE2A87" w:rsidP="00500D1B">
      <w:pPr>
        <w:pStyle w:val="af3"/>
        <w:jc w:val="right"/>
        <w:rPr>
          <w:rStyle w:val="af7"/>
          <w:sz w:val="24"/>
          <w:szCs w:val="24"/>
        </w:rPr>
      </w:pPr>
      <w:r w:rsidRPr="00AF0890">
        <w:rPr>
          <w:rStyle w:val="af7"/>
          <w:sz w:val="24"/>
          <w:szCs w:val="24"/>
        </w:rPr>
        <w:t xml:space="preserve">сельского поселения </w:t>
      </w:r>
      <w:r w:rsidR="00811026">
        <w:rPr>
          <w:sz w:val="24"/>
          <w:szCs w:val="24"/>
        </w:rPr>
        <w:t>Богдановка</w:t>
      </w:r>
      <w:r w:rsidRPr="00AF0890">
        <w:rPr>
          <w:rStyle w:val="af7"/>
          <w:sz w:val="24"/>
          <w:szCs w:val="24"/>
        </w:rPr>
        <w:t xml:space="preserve"> муниципального района Кинельский Самарской области</w:t>
      </w:r>
      <w:r w:rsidR="00D57CF1" w:rsidRPr="00AF0890">
        <w:rPr>
          <w:rStyle w:val="af7"/>
          <w:sz w:val="24"/>
          <w:szCs w:val="24"/>
        </w:rPr>
        <w:t>»</w:t>
      </w:r>
    </w:p>
    <w:p w:rsidR="00CE78EE" w:rsidRPr="00AF0890" w:rsidRDefault="00D57CF1" w:rsidP="00500D1B">
      <w:pPr>
        <w:pStyle w:val="af3"/>
        <w:jc w:val="right"/>
        <w:rPr>
          <w:rStyle w:val="af7"/>
          <w:sz w:val="24"/>
          <w:szCs w:val="24"/>
        </w:rPr>
      </w:pPr>
      <w:r w:rsidRPr="00AF0890">
        <w:rPr>
          <w:rStyle w:val="af7"/>
          <w:sz w:val="24"/>
          <w:szCs w:val="24"/>
        </w:rPr>
        <w:t>о</w:t>
      </w:r>
      <w:r w:rsidR="00CE78EE" w:rsidRPr="00AF0890">
        <w:rPr>
          <w:rStyle w:val="af7"/>
          <w:sz w:val="24"/>
          <w:szCs w:val="24"/>
        </w:rPr>
        <w:t xml:space="preserve">т </w:t>
      </w:r>
      <w:r w:rsidR="005E4A02">
        <w:rPr>
          <w:rStyle w:val="af7"/>
          <w:sz w:val="24"/>
          <w:szCs w:val="24"/>
        </w:rPr>
        <w:t xml:space="preserve">«10» апреля </w:t>
      </w:r>
      <w:bookmarkStart w:id="0" w:name="_GoBack"/>
      <w:bookmarkEnd w:id="0"/>
      <w:r w:rsidR="00CE78EE" w:rsidRPr="00AF0890">
        <w:rPr>
          <w:rStyle w:val="af7"/>
          <w:sz w:val="24"/>
          <w:szCs w:val="24"/>
        </w:rPr>
        <w:t>20</w:t>
      </w:r>
      <w:r w:rsidRPr="00AF0890">
        <w:rPr>
          <w:rStyle w:val="af7"/>
          <w:sz w:val="24"/>
          <w:szCs w:val="24"/>
        </w:rPr>
        <w:t>2</w:t>
      </w:r>
      <w:r w:rsidR="000E1314" w:rsidRPr="00AF0890">
        <w:rPr>
          <w:rStyle w:val="af7"/>
          <w:sz w:val="24"/>
          <w:szCs w:val="24"/>
        </w:rPr>
        <w:t>4</w:t>
      </w:r>
      <w:r w:rsidR="00CE78EE" w:rsidRPr="00AF0890">
        <w:rPr>
          <w:rStyle w:val="af7"/>
          <w:sz w:val="24"/>
          <w:szCs w:val="24"/>
        </w:rPr>
        <w:t>г. №</w:t>
      </w:r>
      <w:r w:rsidR="005E4A02">
        <w:rPr>
          <w:rStyle w:val="af7"/>
          <w:sz w:val="24"/>
          <w:szCs w:val="24"/>
        </w:rPr>
        <w:t>47</w:t>
      </w:r>
      <w:r w:rsidR="000E1314" w:rsidRPr="00AF0890">
        <w:rPr>
          <w:rStyle w:val="af7"/>
          <w:sz w:val="24"/>
          <w:szCs w:val="24"/>
        </w:rPr>
        <w:t xml:space="preserve">  </w:t>
      </w:r>
    </w:p>
    <w:p w:rsidR="00CE78EE" w:rsidRPr="00AF0890" w:rsidRDefault="00CE78EE" w:rsidP="00AA5A4C">
      <w:pPr>
        <w:pStyle w:val="af3"/>
        <w:rPr>
          <w:rStyle w:val="af7"/>
          <w:sz w:val="24"/>
          <w:szCs w:val="24"/>
        </w:rPr>
      </w:pPr>
    </w:p>
    <w:p w:rsidR="00CE78EE" w:rsidRPr="00AF0890" w:rsidRDefault="00CE78EE" w:rsidP="00D77895">
      <w:pPr>
        <w:rPr>
          <w:sz w:val="24"/>
          <w:szCs w:val="24"/>
        </w:rPr>
      </w:pPr>
    </w:p>
    <w:p w:rsidR="00CE78EE" w:rsidRPr="00AF0890" w:rsidRDefault="00CE78EE" w:rsidP="00D77895">
      <w:pPr>
        <w:pStyle w:val="afa"/>
        <w:jc w:val="center"/>
        <w:rPr>
          <w:sz w:val="24"/>
          <w:szCs w:val="24"/>
        </w:rPr>
      </w:pPr>
      <w:r w:rsidRPr="00AF0890">
        <w:rPr>
          <w:sz w:val="24"/>
          <w:szCs w:val="24"/>
        </w:rPr>
        <w:t>ПОЛОЖЕНИЕ</w:t>
      </w:r>
    </w:p>
    <w:p w:rsidR="00CE78EE" w:rsidRPr="00AF0890" w:rsidRDefault="00CE78EE" w:rsidP="00D77895">
      <w:pPr>
        <w:pStyle w:val="afa"/>
        <w:jc w:val="center"/>
        <w:rPr>
          <w:sz w:val="24"/>
          <w:szCs w:val="24"/>
        </w:rPr>
      </w:pPr>
      <w:r w:rsidRPr="00AF0890">
        <w:rPr>
          <w:sz w:val="24"/>
          <w:szCs w:val="24"/>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D57CF1" w:rsidRPr="00AF0890">
        <w:rPr>
          <w:sz w:val="24"/>
          <w:szCs w:val="24"/>
        </w:rPr>
        <w:t xml:space="preserve">Администрация </w:t>
      </w:r>
      <w:r w:rsidR="00811026">
        <w:rPr>
          <w:sz w:val="24"/>
          <w:szCs w:val="24"/>
        </w:rPr>
        <w:t>Сельское поселение Богдановка</w:t>
      </w:r>
      <w:r w:rsidR="00CE2A87" w:rsidRPr="00AF0890">
        <w:rPr>
          <w:sz w:val="24"/>
          <w:szCs w:val="24"/>
        </w:rPr>
        <w:t xml:space="preserve"> муниципального района Кинельский Самарской области</w:t>
      </w:r>
    </w:p>
    <w:p w:rsidR="00CE78EE" w:rsidRPr="00AF0890" w:rsidRDefault="00CE78EE" w:rsidP="004C1A68">
      <w:pPr>
        <w:pStyle w:val="12"/>
        <w:numPr>
          <w:ilvl w:val="0"/>
          <w:numId w:val="13"/>
        </w:numPr>
        <w:rPr>
          <w:sz w:val="24"/>
          <w:szCs w:val="24"/>
        </w:rPr>
      </w:pPr>
      <w:r w:rsidRPr="00AF0890">
        <w:rPr>
          <w:sz w:val="24"/>
          <w:szCs w:val="24"/>
        </w:rPr>
        <w:t>Общие положения</w:t>
      </w:r>
    </w:p>
    <w:p w:rsidR="00CE78EE" w:rsidRPr="00AF0890" w:rsidRDefault="00CE78EE" w:rsidP="008D7388">
      <w:pPr>
        <w:pStyle w:val="20"/>
        <w:numPr>
          <w:ilvl w:val="1"/>
          <w:numId w:val="13"/>
        </w:numPr>
        <w:ind w:left="0"/>
        <w:rPr>
          <w:sz w:val="24"/>
          <w:szCs w:val="24"/>
        </w:rPr>
      </w:pPr>
      <w:r w:rsidRPr="00AF0890">
        <w:rPr>
          <w:sz w:val="24"/>
          <w:szCs w:val="24"/>
        </w:rPr>
        <w:t xml:space="preserve">Настоящее 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0E1314" w:rsidRPr="00AF0890">
        <w:rPr>
          <w:sz w:val="24"/>
          <w:szCs w:val="24"/>
        </w:rPr>
        <w:t>а</w:t>
      </w:r>
      <w:r w:rsidR="00CE2A87" w:rsidRPr="00AF0890">
        <w:rPr>
          <w:sz w:val="24"/>
          <w:szCs w:val="24"/>
        </w:rPr>
        <w:t>дминистрации сельско</w:t>
      </w:r>
      <w:r w:rsidR="000E1314" w:rsidRPr="00AF0890">
        <w:rPr>
          <w:sz w:val="24"/>
          <w:szCs w:val="24"/>
        </w:rPr>
        <w:t>го</w:t>
      </w:r>
      <w:r w:rsidR="00CE2A87" w:rsidRPr="00AF0890">
        <w:rPr>
          <w:sz w:val="24"/>
          <w:szCs w:val="24"/>
        </w:rPr>
        <w:t xml:space="preserve"> поселени</w:t>
      </w:r>
      <w:r w:rsidR="000E1314" w:rsidRPr="00AF0890">
        <w:rPr>
          <w:sz w:val="24"/>
          <w:szCs w:val="24"/>
        </w:rPr>
        <w:t>я</w:t>
      </w:r>
      <w:r w:rsidR="00CE2A87" w:rsidRPr="00AF0890">
        <w:rPr>
          <w:sz w:val="24"/>
          <w:szCs w:val="24"/>
        </w:rPr>
        <w:t xml:space="preserve">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r w:rsidRPr="00AF0890">
        <w:rPr>
          <w:sz w:val="24"/>
          <w:szCs w:val="24"/>
        </w:rPr>
        <w:t xml:space="preserve"> (далее – Положение) разработано в соответствии с Федеральным законом от 27 июля 2006 г. № 149-ФЗ «Об информации, информационных технологиях и о защите информации», Федеральным законом от 27 июля 2006 г. № 152-ФЗ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w:t>
      </w:r>
      <w:hyperlink r:id="rId7" w:history="1">
        <w:r w:rsidRPr="00AF0890">
          <w:rPr>
            <w:rStyle w:val="ab"/>
            <w:color w:val="auto"/>
            <w:sz w:val="24"/>
            <w:szCs w:val="24"/>
            <w:u w:val="none"/>
          </w:rPr>
          <w:t>постановлением Правительства Российской Федерации от 1 </w:t>
        </w:r>
        <w:r w:rsidRPr="00AF0890">
          <w:rPr>
            <w:sz w:val="24"/>
            <w:szCs w:val="24"/>
          </w:rPr>
          <w:t>ноября 2012 </w:t>
        </w:r>
        <w:r w:rsidRPr="00AF0890">
          <w:rPr>
            <w:rStyle w:val="ab"/>
            <w:color w:val="auto"/>
            <w:sz w:val="24"/>
            <w:szCs w:val="24"/>
            <w:u w:val="none"/>
          </w:rPr>
          <w:t>г. № 1119 «Об утверждении требований к защите персональных данных при их обработке в информационных системах персональных данных</w:t>
        </w:r>
      </w:hyperlink>
      <w:r w:rsidRPr="00AF0890">
        <w:rPr>
          <w:sz w:val="24"/>
          <w:szCs w:val="24"/>
        </w:rPr>
        <w:t>», постановления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приказом Федеральной службы по техническому и экспортному контролю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CE78EE" w:rsidRPr="00AF0890" w:rsidRDefault="00CE78EE" w:rsidP="008D7388">
      <w:pPr>
        <w:pStyle w:val="20"/>
        <w:numPr>
          <w:ilvl w:val="1"/>
          <w:numId w:val="13"/>
        </w:numPr>
        <w:ind w:left="0"/>
        <w:rPr>
          <w:sz w:val="24"/>
          <w:szCs w:val="24"/>
        </w:rPr>
      </w:pPr>
      <w:r w:rsidRPr="00AF0890">
        <w:rPr>
          <w:sz w:val="24"/>
          <w:szCs w:val="24"/>
        </w:rPr>
        <w:t xml:space="preserve">Цель разработки настоящего Положения – установление порядка организации и проведения работ по обеспечению безопасности персональных данных (далее – ПДн) в информационных системах персональных данных (далее – ИСПДн) </w:t>
      </w:r>
      <w:r w:rsidR="00D57CF1" w:rsidRPr="00AF0890">
        <w:rPr>
          <w:sz w:val="24"/>
          <w:szCs w:val="24"/>
        </w:rPr>
        <w:t>Администраци</w:t>
      </w:r>
      <w:r w:rsidR="000E1314" w:rsidRPr="00AF0890">
        <w:rPr>
          <w:sz w:val="24"/>
          <w:szCs w:val="24"/>
        </w:rPr>
        <w:t>и</w:t>
      </w:r>
      <w:r w:rsidR="00D57CF1" w:rsidRPr="00AF0890">
        <w:rPr>
          <w:sz w:val="24"/>
          <w:szCs w:val="24"/>
        </w:rPr>
        <w:t xml:space="preserve"> </w:t>
      </w:r>
      <w:r w:rsidR="000E1314" w:rsidRPr="00AF0890">
        <w:rPr>
          <w:sz w:val="24"/>
          <w:szCs w:val="24"/>
        </w:rPr>
        <w:t>с</w:t>
      </w:r>
      <w:r w:rsidR="00CE2A87" w:rsidRPr="00AF0890">
        <w:rPr>
          <w:sz w:val="24"/>
          <w:szCs w:val="24"/>
        </w:rPr>
        <w:t>ельско</w:t>
      </w:r>
      <w:r w:rsidR="000E1314" w:rsidRPr="00AF0890">
        <w:rPr>
          <w:sz w:val="24"/>
          <w:szCs w:val="24"/>
        </w:rPr>
        <w:t>го</w:t>
      </w:r>
      <w:r w:rsidR="00CE2A87" w:rsidRPr="00AF0890">
        <w:rPr>
          <w:sz w:val="24"/>
          <w:szCs w:val="24"/>
        </w:rPr>
        <w:t xml:space="preserve"> поселени</w:t>
      </w:r>
      <w:r w:rsidR="000E1314" w:rsidRPr="00AF0890">
        <w:rPr>
          <w:sz w:val="24"/>
          <w:szCs w:val="24"/>
        </w:rPr>
        <w:t>я</w:t>
      </w:r>
      <w:r w:rsidR="00CE2A87" w:rsidRPr="00AF0890">
        <w:rPr>
          <w:sz w:val="24"/>
          <w:szCs w:val="24"/>
        </w:rPr>
        <w:t xml:space="preserve">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r w:rsidRPr="00AF0890">
        <w:rPr>
          <w:sz w:val="24"/>
          <w:szCs w:val="24"/>
        </w:rPr>
        <w:t xml:space="preserve"> (далее – Администрация) на протяжении всего жизненного цикла ИСПДн.</w:t>
      </w:r>
    </w:p>
    <w:p w:rsidR="00CE78EE" w:rsidRPr="00AF0890" w:rsidRDefault="00CE78EE" w:rsidP="008D7388">
      <w:pPr>
        <w:pStyle w:val="12"/>
        <w:numPr>
          <w:ilvl w:val="0"/>
          <w:numId w:val="13"/>
        </w:numPr>
        <w:rPr>
          <w:sz w:val="24"/>
          <w:szCs w:val="24"/>
        </w:rPr>
      </w:pPr>
      <w:r w:rsidRPr="00AF0890">
        <w:rPr>
          <w:sz w:val="24"/>
          <w:szCs w:val="24"/>
        </w:rPr>
        <w:t>Термины и определения</w:t>
      </w:r>
    </w:p>
    <w:p w:rsidR="00CE78EE" w:rsidRPr="00AF0890" w:rsidRDefault="00CE78EE" w:rsidP="008D7388">
      <w:pPr>
        <w:pStyle w:val="20"/>
        <w:numPr>
          <w:ilvl w:val="1"/>
          <w:numId w:val="13"/>
        </w:numPr>
        <w:ind w:left="0"/>
        <w:rPr>
          <w:sz w:val="24"/>
          <w:szCs w:val="24"/>
        </w:rPr>
      </w:pPr>
      <w:r w:rsidRPr="00AF0890">
        <w:rPr>
          <w:sz w:val="24"/>
          <w:szCs w:val="24"/>
        </w:rPr>
        <w:t>В настоящем Положении используются следующие термины и их определения:</w:t>
      </w:r>
    </w:p>
    <w:p w:rsidR="00CE78EE" w:rsidRPr="00AF0890" w:rsidRDefault="00CE78EE" w:rsidP="004531B8">
      <w:pPr>
        <w:pStyle w:val="afd"/>
        <w:rPr>
          <w:sz w:val="24"/>
          <w:szCs w:val="24"/>
        </w:rPr>
      </w:pPr>
      <w:r w:rsidRPr="00AF0890">
        <w:rPr>
          <w:b/>
          <w:bCs/>
          <w:sz w:val="24"/>
          <w:szCs w:val="24"/>
        </w:rPr>
        <w:t xml:space="preserve">Информационная система персональных данных </w:t>
      </w:r>
      <w:r w:rsidRPr="00AF0890">
        <w:rPr>
          <w:sz w:val="24"/>
          <w:szCs w:val="24"/>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E78EE" w:rsidRPr="00AF0890" w:rsidRDefault="00CE78EE" w:rsidP="004531B8">
      <w:pPr>
        <w:pStyle w:val="afd"/>
        <w:rPr>
          <w:sz w:val="24"/>
          <w:szCs w:val="24"/>
        </w:rPr>
      </w:pPr>
      <w:r w:rsidRPr="00AF0890">
        <w:rPr>
          <w:b/>
          <w:bCs/>
          <w:sz w:val="24"/>
          <w:szCs w:val="24"/>
        </w:rPr>
        <w:t xml:space="preserve">Конфиденциальность персональных данных – </w:t>
      </w:r>
      <w:r w:rsidRPr="00AF0890">
        <w:rPr>
          <w:sz w:val="24"/>
          <w:szCs w:val="24"/>
        </w:rPr>
        <w:t>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 если иное не предусмотрено федеральным законом.</w:t>
      </w:r>
    </w:p>
    <w:p w:rsidR="00CE78EE" w:rsidRPr="00AF0890" w:rsidRDefault="00CE78EE" w:rsidP="004531B8">
      <w:pPr>
        <w:pStyle w:val="afd"/>
        <w:rPr>
          <w:sz w:val="24"/>
          <w:szCs w:val="24"/>
        </w:rPr>
      </w:pPr>
      <w:r w:rsidRPr="00AF0890">
        <w:rPr>
          <w:b/>
          <w:bCs/>
          <w:sz w:val="24"/>
          <w:szCs w:val="24"/>
        </w:rPr>
        <w:t xml:space="preserve">Межсетевой экран </w:t>
      </w:r>
      <w:r w:rsidRPr="00AF0890">
        <w:rPr>
          <w:sz w:val="24"/>
          <w:szCs w:val="24"/>
        </w:rPr>
        <w:t>–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rsidR="00CE78EE" w:rsidRPr="00AF0890" w:rsidRDefault="00CE78EE" w:rsidP="004531B8">
      <w:pPr>
        <w:pStyle w:val="afd"/>
        <w:rPr>
          <w:sz w:val="24"/>
          <w:szCs w:val="24"/>
        </w:rPr>
      </w:pPr>
      <w:r w:rsidRPr="00AF0890">
        <w:rPr>
          <w:b/>
          <w:bCs/>
          <w:sz w:val="24"/>
          <w:szCs w:val="24"/>
        </w:rPr>
        <w:lastRenderedPageBreak/>
        <w:t xml:space="preserve">Несанкционированный доступ (несанкционированные действия) </w:t>
      </w:r>
      <w:r w:rsidRPr="00AF0890">
        <w:rPr>
          <w:sz w:val="24"/>
          <w:szCs w:val="24"/>
        </w:rPr>
        <w:t>–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CE78EE" w:rsidRPr="00AF0890" w:rsidRDefault="00CE78EE" w:rsidP="004531B8">
      <w:pPr>
        <w:pStyle w:val="afd"/>
        <w:rPr>
          <w:spacing w:val="-4"/>
          <w:sz w:val="24"/>
          <w:szCs w:val="24"/>
        </w:rPr>
      </w:pPr>
      <w:r w:rsidRPr="00AF0890">
        <w:rPr>
          <w:b/>
          <w:bCs/>
          <w:spacing w:val="-4"/>
          <w:sz w:val="24"/>
          <w:szCs w:val="24"/>
        </w:rPr>
        <w:t xml:space="preserve">Обработка персональных данных </w:t>
      </w:r>
      <w:r w:rsidRPr="00AF0890">
        <w:rPr>
          <w:spacing w:val="-4"/>
          <w:sz w:val="24"/>
          <w:szCs w:val="24"/>
        </w:rPr>
        <w:t xml:space="preserve">– действия (операции) с персональными данными, включая </w:t>
      </w:r>
      <w:r w:rsidRPr="00AF0890">
        <w:rPr>
          <w:sz w:val="24"/>
          <w:szCs w:val="24"/>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AF0890">
        <w:rPr>
          <w:spacing w:val="-4"/>
          <w:sz w:val="24"/>
          <w:szCs w:val="24"/>
        </w:rPr>
        <w:t>.</w:t>
      </w:r>
    </w:p>
    <w:p w:rsidR="00CE78EE" w:rsidRPr="00AF0890" w:rsidRDefault="00CE78EE" w:rsidP="004531B8">
      <w:pPr>
        <w:pStyle w:val="afd"/>
        <w:rPr>
          <w:sz w:val="24"/>
          <w:szCs w:val="24"/>
        </w:rPr>
      </w:pPr>
      <w:r w:rsidRPr="00AF0890">
        <w:rPr>
          <w:b/>
          <w:bCs/>
          <w:sz w:val="24"/>
          <w:szCs w:val="24"/>
        </w:rPr>
        <w:t xml:space="preserve">Оператор </w:t>
      </w:r>
      <w:r w:rsidRPr="00AF0890">
        <w:rPr>
          <w:sz w:val="24"/>
          <w:szCs w:val="24"/>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E78EE" w:rsidRPr="00AF0890" w:rsidRDefault="00CE78EE" w:rsidP="004531B8">
      <w:pPr>
        <w:pStyle w:val="afd"/>
        <w:rPr>
          <w:sz w:val="24"/>
          <w:szCs w:val="24"/>
        </w:rPr>
      </w:pPr>
      <w:r w:rsidRPr="00AF0890">
        <w:rPr>
          <w:b/>
          <w:bCs/>
          <w:sz w:val="24"/>
          <w:szCs w:val="24"/>
        </w:rPr>
        <w:t xml:space="preserve">Технические средства информационной системы персональных данных </w:t>
      </w:r>
      <w:r w:rsidRPr="00AF0890">
        <w:rPr>
          <w:sz w:val="24"/>
          <w:szCs w:val="24"/>
        </w:rPr>
        <w:t>– средства вычислительной техники, информационно-вычислительные комплексы и сети, средства и системы передачи, приема и обработки ПДн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rsidR="00CE78EE" w:rsidRPr="00AF0890" w:rsidRDefault="00CE78EE" w:rsidP="004531B8">
      <w:pPr>
        <w:pStyle w:val="afd"/>
        <w:rPr>
          <w:spacing w:val="-4"/>
          <w:sz w:val="24"/>
          <w:szCs w:val="24"/>
        </w:rPr>
      </w:pPr>
      <w:r w:rsidRPr="00AF0890">
        <w:rPr>
          <w:b/>
          <w:bCs/>
          <w:spacing w:val="-4"/>
          <w:sz w:val="24"/>
          <w:szCs w:val="24"/>
        </w:rPr>
        <w:t xml:space="preserve">Персональные данные – </w:t>
      </w:r>
      <w:r w:rsidRPr="00AF0890">
        <w:rPr>
          <w:sz w:val="24"/>
          <w:szCs w:val="24"/>
        </w:rPr>
        <w:t>любая информация, относящаяся к прямо или косвенно определенному или определяемому физическому лицу (субъекту персональных данных).</w:t>
      </w:r>
    </w:p>
    <w:p w:rsidR="00CE78EE" w:rsidRPr="00AF0890" w:rsidRDefault="00CE78EE" w:rsidP="004531B8">
      <w:pPr>
        <w:pStyle w:val="afd"/>
        <w:rPr>
          <w:sz w:val="24"/>
          <w:szCs w:val="24"/>
        </w:rPr>
      </w:pPr>
      <w:r w:rsidRPr="00AF0890">
        <w:rPr>
          <w:b/>
          <w:bCs/>
          <w:sz w:val="24"/>
          <w:szCs w:val="24"/>
        </w:rPr>
        <w:t xml:space="preserve">Пользователь информационной системы персональных данных </w:t>
      </w:r>
      <w:r w:rsidRPr="00AF0890">
        <w:rPr>
          <w:sz w:val="24"/>
          <w:szCs w:val="24"/>
        </w:rPr>
        <w:t>– лицо, участвующее в функционировании информационной системы персональных данных или использующее результаты ее функционирования.</w:t>
      </w:r>
    </w:p>
    <w:p w:rsidR="00CE78EE" w:rsidRPr="00AF0890" w:rsidRDefault="00CE78EE" w:rsidP="004531B8">
      <w:pPr>
        <w:pStyle w:val="afd"/>
        <w:rPr>
          <w:sz w:val="24"/>
          <w:szCs w:val="24"/>
        </w:rPr>
      </w:pPr>
      <w:r w:rsidRPr="00AF0890">
        <w:rPr>
          <w:b/>
          <w:bCs/>
          <w:sz w:val="24"/>
          <w:szCs w:val="24"/>
        </w:rPr>
        <w:t xml:space="preserve">Ресурс информационной системы </w:t>
      </w:r>
      <w:r w:rsidRPr="00AF0890">
        <w:rPr>
          <w:sz w:val="24"/>
          <w:szCs w:val="24"/>
        </w:rPr>
        <w:t>– именованный элемент системного, прикладного или аппаратного обеспечения функционирования информационной системы.</w:t>
      </w:r>
    </w:p>
    <w:p w:rsidR="00CE78EE" w:rsidRPr="00AF0890" w:rsidRDefault="00CE78EE" w:rsidP="004531B8">
      <w:pPr>
        <w:pStyle w:val="afd"/>
        <w:rPr>
          <w:sz w:val="24"/>
          <w:szCs w:val="24"/>
        </w:rPr>
      </w:pPr>
      <w:r w:rsidRPr="00AF0890">
        <w:rPr>
          <w:b/>
          <w:bCs/>
          <w:sz w:val="24"/>
          <w:szCs w:val="24"/>
        </w:rPr>
        <w:t xml:space="preserve">Средства вычислительной техники </w:t>
      </w:r>
      <w:r w:rsidRPr="00AF0890">
        <w:rPr>
          <w:sz w:val="24"/>
          <w:szCs w:val="24"/>
        </w:rPr>
        <w:t>–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CE78EE" w:rsidRPr="00AF0890" w:rsidRDefault="00CE78EE" w:rsidP="004531B8">
      <w:pPr>
        <w:pStyle w:val="afd"/>
        <w:rPr>
          <w:sz w:val="24"/>
          <w:szCs w:val="24"/>
        </w:rPr>
      </w:pPr>
      <w:r w:rsidRPr="00AF0890">
        <w:rPr>
          <w:b/>
          <w:bCs/>
          <w:sz w:val="24"/>
          <w:szCs w:val="24"/>
        </w:rPr>
        <w:t xml:space="preserve">Угрозы безопасности персональных данных </w:t>
      </w:r>
      <w:r w:rsidRPr="00AF0890">
        <w:rPr>
          <w:sz w:val="24"/>
          <w:szCs w:val="24"/>
        </w:rP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CE78EE" w:rsidRPr="00AF0890" w:rsidRDefault="00CE78EE" w:rsidP="004531B8">
      <w:pPr>
        <w:pStyle w:val="afd"/>
        <w:rPr>
          <w:sz w:val="24"/>
          <w:szCs w:val="24"/>
        </w:rPr>
      </w:pPr>
      <w:r w:rsidRPr="00AF0890">
        <w:rPr>
          <w:b/>
          <w:bCs/>
          <w:sz w:val="24"/>
          <w:szCs w:val="24"/>
        </w:rPr>
        <w:t xml:space="preserve">Уничтожение персональных данных </w:t>
      </w:r>
      <w:r w:rsidRPr="00AF0890">
        <w:rPr>
          <w:sz w:val="24"/>
          <w:szCs w:val="24"/>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E78EE" w:rsidRPr="00AF0890" w:rsidRDefault="00CE78EE" w:rsidP="004531B8">
      <w:pPr>
        <w:pStyle w:val="afd"/>
        <w:rPr>
          <w:sz w:val="24"/>
          <w:szCs w:val="24"/>
        </w:rPr>
      </w:pPr>
      <w:r w:rsidRPr="00AF0890">
        <w:rPr>
          <w:b/>
          <w:bCs/>
          <w:sz w:val="24"/>
          <w:szCs w:val="24"/>
        </w:rPr>
        <w:t xml:space="preserve">Уровень защищенности персональных данных </w:t>
      </w:r>
      <w:r w:rsidRPr="00AF0890">
        <w:rPr>
          <w:sz w:val="24"/>
          <w:szCs w:val="24"/>
        </w:rPr>
        <w:t>–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E78EE" w:rsidRPr="00AF0890" w:rsidRDefault="00CE78EE" w:rsidP="004531B8">
      <w:pPr>
        <w:pStyle w:val="afd"/>
        <w:rPr>
          <w:sz w:val="24"/>
          <w:szCs w:val="24"/>
        </w:rPr>
      </w:pPr>
      <w:r w:rsidRPr="00AF0890">
        <w:rPr>
          <w:b/>
          <w:bCs/>
          <w:sz w:val="24"/>
          <w:szCs w:val="24"/>
        </w:rPr>
        <w:t xml:space="preserve">Утечка (защищаемой) информации по техническим каналам </w:t>
      </w:r>
      <w:r w:rsidRPr="00AF0890">
        <w:rPr>
          <w:sz w:val="24"/>
          <w:szCs w:val="24"/>
        </w:rPr>
        <w:t>–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CE78EE" w:rsidRPr="00AF0890" w:rsidRDefault="00CE78EE" w:rsidP="004531B8">
      <w:pPr>
        <w:pStyle w:val="afd"/>
        <w:rPr>
          <w:sz w:val="24"/>
          <w:szCs w:val="24"/>
        </w:rPr>
      </w:pPr>
      <w:r w:rsidRPr="00AF0890">
        <w:rPr>
          <w:b/>
          <w:bCs/>
          <w:sz w:val="24"/>
          <w:szCs w:val="24"/>
        </w:rPr>
        <w:t xml:space="preserve">Целостность информации </w:t>
      </w:r>
      <w:r w:rsidRPr="00AF0890">
        <w:rPr>
          <w:sz w:val="24"/>
          <w:szCs w:val="24"/>
        </w:rPr>
        <w:t>– способность средства вычислительной техники или информационной системы обеспечивать неизменность информации в условиях случайного и/или преднамеренного искажения (разрушения).</w:t>
      </w:r>
    </w:p>
    <w:p w:rsidR="00CE78EE" w:rsidRPr="00AF0890" w:rsidRDefault="00CE78EE" w:rsidP="008D7388">
      <w:pPr>
        <w:pStyle w:val="12"/>
        <w:numPr>
          <w:ilvl w:val="0"/>
          <w:numId w:val="13"/>
        </w:numPr>
        <w:rPr>
          <w:sz w:val="24"/>
          <w:szCs w:val="24"/>
        </w:rPr>
      </w:pPr>
      <w:r w:rsidRPr="00AF0890">
        <w:rPr>
          <w:sz w:val="24"/>
          <w:szCs w:val="24"/>
        </w:rPr>
        <w:lastRenderedPageBreak/>
        <w:t xml:space="preserve">Порядок организации и проведения работ по обеспечению безопасности персональных данных </w:t>
      </w:r>
    </w:p>
    <w:p w:rsidR="00CE78EE" w:rsidRPr="00AF0890" w:rsidRDefault="00CE78EE" w:rsidP="008D7388">
      <w:pPr>
        <w:pStyle w:val="20"/>
        <w:numPr>
          <w:ilvl w:val="1"/>
          <w:numId w:val="13"/>
        </w:numPr>
        <w:ind w:left="0"/>
        <w:rPr>
          <w:sz w:val="24"/>
          <w:szCs w:val="24"/>
        </w:rPr>
      </w:pPr>
      <w:r w:rsidRPr="00AF0890">
        <w:rPr>
          <w:sz w:val="24"/>
          <w:szCs w:val="24"/>
        </w:rPr>
        <w:t xml:space="preserve">Под организацией обеспечения безопасности ПДн при их обработке в ИСПДн понимается формирование и реализация совокупности согласованных по цели, задачам, месту и времени организационных и технических мероприятий, направленных на минимизацию ущерба от возможной реализации угроз безопасности ПДн, реализуемых в рамках создаваемой системы защиты персональных данных (далее – СЗПДн). </w:t>
      </w:r>
    </w:p>
    <w:p w:rsidR="00CE78EE" w:rsidRPr="00AF0890" w:rsidRDefault="00CE78EE" w:rsidP="008D7388">
      <w:pPr>
        <w:pStyle w:val="20"/>
        <w:numPr>
          <w:ilvl w:val="1"/>
          <w:numId w:val="13"/>
        </w:numPr>
        <w:ind w:left="0"/>
        <w:rPr>
          <w:sz w:val="24"/>
          <w:szCs w:val="24"/>
        </w:rPr>
      </w:pPr>
      <w:r w:rsidRPr="00AF0890">
        <w:rPr>
          <w:sz w:val="24"/>
          <w:szCs w:val="24"/>
        </w:rPr>
        <w:t>СЗПДн включает в себя организационные и (или) технические меры, определенные с учетом актуальных угроз безопасности ПДн, уровня защищенности ПДн, который необходимо обеспечить, и информационных технологий, используемых в информационных системах.</w:t>
      </w:r>
    </w:p>
    <w:p w:rsidR="00CE78EE" w:rsidRPr="00AF0890" w:rsidRDefault="00CE78EE" w:rsidP="008D7388">
      <w:pPr>
        <w:pStyle w:val="20"/>
        <w:numPr>
          <w:ilvl w:val="1"/>
          <w:numId w:val="13"/>
        </w:numPr>
        <w:ind w:left="0"/>
        <w:rPr>
          <w:sz w:val="24"/>
          <w:szCs w:val="24"/>
        </w:rPr>
      </w:pPr>
      <w:r w:rsidRPr="00AF0890">
        <w:rPr>
          <w:sz w:val="24"/>
          <w:szCs w:val="24"/>
        </w:rPr>
        <w:t>Безопасность ПДн при их обработке в ИСПДн обеспечивает Администрация или лицо, осуществляющее обработку ПДн по поручению Администрации на основании заключаемого с этим лицом договора (далее – уполномоченное лицо). Договор между Администрацией и уполномоченным лицом должен предусматривать обязанность уполномоченного лица обеспечить безопасность ПДн при их обработке в информационной системе.</w:t>
      </w:r>
    </w:p>
    <w:p w:rsidR="00CE78EE" w:rsidRPr="00AF0890" w:rsidRDefault="00CE78EE" w:rsidP="008D7388">
      <w:pPr>
        <w:pStyle w:val="20"/>
        <w:numPr>
          <w:ilvl w:val="1"/>
          <w:numId w:val="13"/>
        </w:numPr>
        <w:ind w:left="0"/>
        <w:rPr>
          <w:sz w:val="24"/>
          <w:szCs w:val="24"/>
        </w:rPr>
      </w:pPr>
      <w:r w:rsidRPr="00AF0890">
        <w:rPr>
          <w:sz w:val="24"/>
          <w:szCs w:val="24"/>
        </w:rPr>
        <w:t>Выбор средств защиты информации для СЗПДн осуществляется Администрацией в соответствии с нормативными правовыми актами, принятыми Федеральной службой безопасности Российской Федерации (далее – ФСБ России) и Федеральной службой по техническому и экспортному контролю (далее – ФСТЭК России) во исполнение Федерального закона «О персональных данных».</w:t>
      </w:r>
    </w:p>
    <w:p w:rsidR="00CE78EE" w:rsidRPr="00AF0890" w:rsidRDefault="00CE78EE" w:rsidP="008D7388">
      <w:pPr>
        <w:pStyle w:val="20"/>
        <w:numPr>
          <w:ilvl w:val="1"/>
          <w:numId w:val="13"/>
        </w:numPr>
        <w:ind w:left="0"/>
        <w:rPr>
          <w:sz w:val="24"/>
          <w:szCs w:val="24"/>
        </w:rPr>
      </w:pPr>
      <w:r w:rsidRPr="00AF0890">
        <w:rPr>
          <w:sz w:val="24"/>
          <w:szCs w:val="24"/>
        </w:rPr>
        <w:t>Структура, состав и основные функции СЗПДн определяются исходя из уровня защищенности ПДн при их обработке в ИСПДн.</w:t>
      </w:r>
    </w:p>
    <w:p w:rsidR="00CE78EE" w:rsidRPr="00AF0890" w:rsidRDefault="00CE78EE" w:rsidP="006E7971">
      <w:pPr>
        <w:pStyle w:val="20"/>
        <w:keepNext/>
        <w:numPr>
          <w:ilvl w:val="1"/>
          <w:numId w:val="13"/>
        </w:numPr>
        <w:ind w:left="0"/>
        <w:rPr>
          <w:sz w:val="24"/>
          <w:szCs w:val="24"/>
        </w:rPr>
      </w:pPr>
      <w:r w:rsidRPr="00AF0890">
        <w:rPr>
          <w:sz w:val="24"/>
          <w:szCs w:val="24"/>
        </w:rPr>
        <w:t>СЗПДн создается в три этапа:</w:t>
      </w:r>
    </w:p>
    <w:p w:rsidR="00CE78EE" w:rsidRPr="00AF0890" w:rsidRDefault="00CE78EE">
      <w:pPr>
        <w:widowControl w:val="0"/>
        <w:autoSpaceDE w:val="0"/>
        <w:autoSpaceDN w:val="0"/>
        <w:adjustRightInd w:val="0"/>
        <w:ind w:firstLine="709"/>
        <w:rPr>
          <w:sz w:val="24"/>
          <w:szCs w:val="24"/>
        </w:rPr>
      </w:pPr>
      <w:r w:rsidRPr="00AF0890">
        <w:rPr>
          <w:sz w:val="24"/>
          <w:szCs w:val="24"/>
        </w:rPr>
        <w:t>Этап 1. Предпроектное обследование ИСПДн и разработка технического задания на создание СЗПДн.</w:t>
      </w:r>
    </w:p>
    <w:p w:rsidR="00CE78EE" w:rsidRPr="00AF0890" w:rsidRDefault="00CE78EE">
      <w:pPr>
        <w:widowControl w:val="0"/>
        <w:autoSpaceDE w:val="0"/>
        <w:autoSpaceDN w:val="0"/>
        <w:adjustRightInd w:val="0"/>
        <w:ind w:firstLine="709"/>
        <w:rPr>
          <w:sz w:val="24"/>
          <w:szCs w:val="24"/>
        </w:rPr>
      </w:pPr>
      <w:r w:rsidRPr="00AF0890">
        <w:rPr>
          <w:sz w:val="24"/>
          <w:szCs w:val="24"/>
        </w:rPr>
        <w:t>Этап 2. Проектирование СЗПДн, закупка, установка, настройка необходимых средств защиты информации.</w:t>
      </w:r>
    </w:p>
    <w:p w:rsidR="00CE78EE" w:rsidRPr="00AF0890" w:rsidRDefault="00CE78EE">
      <w:pPr>
        <w:widowControl w:val="0"/>
        <w:autoSpaceDE w:val="0"/>
        <w:autoSpaceDN w:val="0"/>
        <w:adjustRightInd w:val="0"/>
        <w:ind w:firstLine="709"/>
        <w:rPr>
          <w:sz w:val="24"/>
          <w:szCs w:val="24"/>
        </w:rPr>
      </w:pPr>
      <w:r w:rsidRPr="00AF0890">
        <w:rPr>
          <w:sz w:val="24"/>
          <w:szCs w:val="24"/>
        </w:rPr>
        <w:t>Этап 3. Ввод ИСПДн с СЗПДн в эксплуатацию.</w:t>
      </w:r>
    </w:p>
    <w:p w:rsidR="00CE78EE" w:rsidRPr="00AF0890" w:rsidRDefault="00CE78EE" w:rsidP="006E7971">
      <w:pPr>
        <w:pStyle w:val="20"/>
        <w:keepNext/>
        <w:numPr>
          <w:ilvl w:val="1"/>
          <w:numId w:val="13"/>
        </w:numPr>
        <w:ind w:left="0"/>
        <w:rPr>
          <w:sz w:val="24"/>
          <w:szCs w:val="24"/>
        </w:rPr>
      </w:pPr>
      <w:r w:rsidRPr="00AF0890">
        <w:rPr>
          <w:sz w:val="24"/>
          <w:szCs w:val="24"/>
        </w:rPr>
        <w:t>Этап 1. Проведение предпроектного обследования и разработка технического задания на создание СЗПДн.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Назначение ответственного за организацию обработки ПДн Администрацией.</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Создание комиссии по определению уровня защищенности ПДн при их обработке в ИСПДн Администрации.</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Определение целей обработки ПДн Администрацией.</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Определение перечня ИСПДн Администрации и состава ПДн, обрабатываемых в ИСПДн.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Определение перечня обрабатываемых Администрацией 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 xml:space="preserve">Определение сроков обработки и хранения ПДн, исходя из требования, что ПДн не должны храниться дольше, чем этого требуют цели обработки этих ПДн, по достижению которых ПДн подлежат уничтожению. </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Определение перечня используемых в ИСПДн (предлагаемых к использованию в ИСПДн) общесистемных и прикладных программных средств.</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Определение режимов обработки ПДн в ИСПДн в целом и в отдельных компонентах.</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Назначение ответственного за обеспечение безопасности ПДн в ИСПДн (далее – Ответственный) для разработки и осуществления технических мероприятий по организации и обеспечению безопасности ПДн при их обработке в ИСПДн.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Назначение ответственного пользователя криптосредств, обеспечивающего функционирование и безопасность криптосредств, предназначенных для обеспечения безопасности ПДн. Утверждение перечня лиц, допущенных к работе с криптосредствами, предназначенными для обеспечения безопасности ПДн в ИСПДн (пользователей криптосредств).</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lastRenderedPageBreak/>
        <w:t>Определение перечня помещений, в которых размещены ИСПДн и материальные носители 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Определение конфигурации и топологии ИСПДн в целом и их отдельных компонент, физических, функциональных и технологических связей как внутри этих систем, так и с другими системами различного уровня и назначения.</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 xml:space="preserve">Определение технических средств и систем, используемых в ИСПДн, включая условия их расположения. </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Формирование технических паспортов ИСПДн.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Разработка организационно-распорядительных документов (далее – ОРД), регламентирующих процесс обработки и защиты ПДн:</w:t>
      </w:r>
    </w:p>
    <w:p w:rsidR="00CE78EE" w:rsidRPr="00AF0890" w:rsidRDefault="00CE78EE" w:rsidP="004531B8">
      <w:pPr>
        <w:pStyle w:val="a0"/>
        <w:rPr>
          <w:sz w:val="24"/>
          <w:szCs w:val="24"/>
        </w:rPr>
      </w:pPr>
      <w:r w:rsidRPr="00AF0890">
        <w:rPr>
          <w:sz w:val="24"/>
          <w:szCs w:val="24"/>
        </w:rPr>
        <w:t>Политика в отношении обработки персональных данных;</w:t>
      </w:r>
    </w:p>
    <w:p w:rsidR="00CE78EE" w:rsidRPr="00AF0890" w:rsidRDefault="00CE78EE" w:rsidP="001B11C2">
      <w:pPr>
        <w:pStyle w:val="a0"/>
        <w:rPr>
          <w:sz w:val="24"/>
          <w:szCs w:val="24"/>
        </w:rPr>
      </w:pPr>
      <w:r w:rsidRPr="00AF0890">
        <w:rPr>
          <w:sz w:val="24"/>
          <w:szCs w:val="24"/>
        </w:rPr>
        <w:t>Инструкции (ответственного за организацию обработки ПДн, ответственного за обеспечение безопасности ПДн в ИСПДн, пользователя ИСПДн, ответственного пользователя криптосредств);</w:t>
      </w:r>
    </w:p>
    <w:p w:rsidR="00CE78EE" w:rsidRPr="00AF0890" w:rsidRDefault="00CE78EE" w:rsidP="001B11C2">
      <w:pPr>
        <w:pStyle w:val="a0"/>
        <w:rPr>
          <w:sz w:val="24"/>
          <w:szCs w:val="24"/>
        </w:rPr>
      </w:pPr>
      <w:r w:rsidRPr="00AF0890">
        <w:rPr>
          <w:sz w:val="24"/>
          <w:szCs w:val="24"/>
        </w:rPr>
        <w:t>Раздел должностных инструкций сотрудников Администрации в части обеспечения безопасности ПДн при их обработке, включая установление персональной ответственности за нарушения правил обработки 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Получение (при необходимости) согласия на обработку ПДн субъектом ПДн, подписание обязательства о соблюдении конфиденциальности ПДн сотрудниками Администрации.</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Утверждение форм уведомлений субъектов ПДн и форм журналов, необходимых в целях обеспечения безопасности 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Определение уровня защищенности ПДн при их обработке в ИСПДн в соответствии с «Требованиями к защите ПДн при их обработке в информационных системах персональных данных», утвержденными постановлением Правительства Российской Федерации от 1 ноября 2012 г. № 1119 (подготовка и утверждение акта определения уровня защищенности ПДн при их обработке в ИСПДн).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z w:val="24"/>
          <w:szCs w:val="24"/>
        </w:rPr>
      </w:pPr>
      <w:r w:rsidRPr="00AF0890">
        <w:rPr>
          <w:sz w:val="24"/>
          <w:szCs w:val="24"/>
        </w:rPr>
        <w:t>Определение типа угроз безопасности ПДн, актуальных для информационной системы, с учетом оценки возможного вреда в соответствии с нормативными правовыми актами, принятыми во исполнение Федерального закона «О персональных данных». Определение угроз безопасности ПДн в конкретных условиях функционирования ИСПДн (разработка моделей угроз безопасности ПДн при их обработке в ИСПДн).</w:t>
      </w:r>
    </w:p>
    <w:p w:rsidR="00CE78EE" w:rsidRPr="00AF0890" w:rsidRDefault="00CE78EE" w:rsidP="001B11C2">
      <w:pPr>
        <w:widowControl w:val="0"/>
        <w:numPr>
          <w:ilvl w:val="2"/>
          <w:numId w:val="11"/>
        </w:numPr>
        <w:tabs>
          <w:tab w:val="left" w:pos="1701"/>
        </w:tabs>
        <w:autoSpaceDE w:val="0"/>
        <w:autoSpaceDN w:val="0"/>
        <w:adjustRightInd w:val="0"/>
        <w:ind w:left="0" w:firstLine="720"/>
        <w:rPr>
          <w:spacing w:val="-9"/>
          <w:sz w:val="24"/>
          <w:szCs w:val="24"/>
        </w:rPr>
      </w:pPr>
      <w:r w:rsidRPr="00AF0890">
        <w:rPr>
          <w:sz w:val="24"/>
          <w:szCs w:val="24"/>
        </w:rPr>
        <w:t xml:space="preserve">Формирование технического задания на разработку СЗПДн по результатам предпроектного обследования на основе нормативно-методических документов ФСТЭК России и ФСБ России с учетом установленного уровня защищенности ПДн при их обработке в ИСПДн. </w:t>
      </w:r>
    </w:p>
    <w:p w:rsidR="00CE78EE" w:rsidRPr="00AF0890" w:rsidRDefault="00CE78EE" w:rsidP="00D74512">
      <w:pPr>
        <w:widowControl w:val="0"/>
        <w:autoSpaceDE w:val="0"/>
        <w:autoSpaceDN w:val="0"/>
        <w:adjustRightInd w:val="0"/>
        <w:ind w:firstLine="709"/>
        <w:rPr>
          <w:spacing w:val="-9"/>
          <w:sz w:val="24"/>
          <w:szCs w:val="24"/>
        </w:rPr>
      </w:pPr>
      <w:r w:rsidRPr="00AF0890">
        <w:rPr>
          <w:sz w:val="24"/>
          <w:szCs w:val="24"/>
        </w:rPr>
        <w:t>Техническое задание на разработку СЗПДн должно содержать:</w:t>
      </w:r>
    </w:p>
    <w:p w:rsidR="00CE78EE" w:rsidRPr="00AF0890" w:rsidRDefault="00CE78EE" w:rsidP="001B11C2">
      <w:pPr>
        <w:pStyle w:val="a0"/>
        <w:rPr>
          <w:sz w:val="24"/>
          <w:szCs w:val="24"/>
        </w:rPr>
      </w:pPr>
      <w:r w:rsidRPr="00AF0890">
        <w:rPr>
          <w:sz w:val="24"/>
          <w:szCs w:val="24"/>
        </w:rPr>
        <w:t>обоснование разработки СЗПДн;</w:t>
      </w:r>
    </w:p>
    <w:p w:rsidR="00CE78EE" w:rsidRPr="00AF0890" w:rsidRDefault="00CE78EE" w:rsidP="001B11C2">
      <w:pPr>
        <w:pStyle w:val="a0"/>
        <w:rPr>
          <w:sz w:val="24"/>
          <w:szCs w:val="24"/>
        </w:rPr>
      </w:pPr>
      <w:r w:rsidRPr="00AF0890">
        <w:rPr>
          <w:sz w:val="24"/>
          <w:szCs w:val="24"/>
        </w:rPr>
        <w:t>исходные данные создаваемой (модернизируемой) ИСПДн в техническом, программном, информационном и организационном аспектах;</w:t>
      </w:r>
    </w:p>
    <w:p w:rsidR="00CE78EE" w:rsidRPr="00AF0890" w:rsidRDefault="00CE78EE" w:rsidP="001B11C2">
      <w:pPr>
        <w:pStyle w:val="a0"/>
        <w:rPr>
          <w:sz w:val="24"/>
          <w:szCs w:val="24"/>
        </w:rPr>
      </w:pPr>
      <w:r w:rsidRPr="00AF0890">
        <w:rPr>
          <w:sz w:val="24"/>
          <w:szCs w:val="24"/>
        </w:rPr>
        <w:t>уровень защищенности ПДн при их обработке в ИСПДн;</w:t>
      </w:r>
    </w:p>
    <w:p w:rsidR="00CE78EE" w:rsidRPr="00AF0890" w:rsidRDefault="00CE78EE" w:rsidP="001B11C2">
      <w:pPr>
        <w:pStyle w:val="a0"/>
        <w:rPr>
          <w:sz w:val="24"/>
          <w:szCs w:val="24"/>
        </w:rPr>
      </w:pPr>
      <w:r w:rsidRPr="00AF0890">
        <w:rPr>
          <w:sz w:val="24"/>
          <w:szCs w:val="24"/>
        </w:rPr>
        <w:t>ссылку на нормативные документы, с учетом которых будет разрабатываться СЗПДн, и приниматься в эксплуатацию ИСПДн;</w:t>
      </w:r>
    </w:p>
    <w:p w:rsidR="00CE78EE" w:rsidRPr="00AF0890" w:rsidRDefault="00CE78EE" w:rsidP="001B11C2">
      <w:pPr>
        <w:pStyle w:val="a0"/>
        <w:rPr>
          <w:sz w:val="24"/>
          <w:szCs w:val="24"/>
        </w:rPr>
      </w:pPr>
      <w:r w:rsidRPr="00AF0890">
        <w:rPr>
          <w:sz w:val="24"/>
          <w:szCs w:val="24"/>
        </w:rPr>
        <w:t>конкретизацию мероприятий и требований к СЗПДн;</w:t>
      </w:r>
    </w:p>
    <w:p w:rsidR="00CE78EE" w:rsidRPr="00AF0890" w:rsidRDefault="00CE78EE" w:rsidP="001B11C2">
      <w:pPr>
        <w:pStyle w:val="a0"/>
        <w:rPr>
          <w:sz w:val="24"/>
          <w:szCs w:val="24"/>
        </w:rPr>
      </w:pPr>
      <w:r w:rsidRPr="00AF0890">
        <w:rPr>
          <w:sz w:val="24"/>
          <w:szCs w:val="24"/>
        </w:rPr>
        <w:t>состав и содержание работ по этапам разработки и внедрения СЗПДн;</w:t>
      </w:r>
    </w:p>
    <w:p w:rsidR="00CE78EE" w:rsidRPr="00AF0890" w:rsidRDefault="00CE78EE" w:rsidP="001B11C2">
      <w:pPr>
        <w:pStyle w:val="a0"/>
        <w:rPr>
          <w:sz w:val="24"/>
          <w:szCs w:val="24"/>
        </w:rPr>
      </w:pPr>
      <w:r w:rsidRPr="00AF0890">
        <w:rPr>
          <w:sz w:val="24"/>
          <w:szCs w:val="24"/>
        </w:rPr>
        <w:t>перечень предполагаемых к использованию сертифицированных средств защиты информации.</w:t>
      </w:r>
    </w:p>
    <w:p w:rsidR="00CE78EE" w:rsidRPr="00AF0890" w:rsidRDefault="00CE78EE" w:rsidP="006E7971">
      <w:pPr>
        <w:pStyle w:val="20"/>
        <w:keepNext/>
        <w:numPr>
          <w:ilvl w:val="1"/>
          <w:numId w:val="13"/>
        </w:numPr>
        <w:ind w:left="0"/>
        <w:rPr>
          <w:sz w:val="24"/>
          <w:szCs w:val="24"/>
        </w:rPr>
      </w:pPr>
      <w:r w:rsidRPr="00AF0890">
        <w:rPr>
          <w:sz w:val="24"/>
          <w:szCs w:val="24"/>
        </w:rPr>
        <w:t>Этап 2. Проектирование СЗПДн, закупка, установка, настройка и опытная эксплуатация необходимых средств защиты информации.</w:t>
      </w:r>
    </w:p>
    <w:p w:rsidR="00CE78EE" w:rsidRPr="00AF0890" w:rsidRDefault="00CE78EE" w:rsidP="001B11C2">
      <w:pPr>
        <w:widowControl w:val="0"/>
        <w:numPr>
          <w:ilvl w:val="2"/>
          <w:numId w:val="9"/>
        </w:numPr>
        <w:tabs>
          <w:tab w:val="left" w:pos="1701"/>
        </w:tabs>
        <w:autoSpaceDE w:val="0"/>
        <w:autoSpaceDN w:val="0"/>
        <w:adjustRightInd w:val="0"/>
        <w:ind w:left="0" w:firstLine="720"/>
        <w:rPr>
          <w:sz w:val="24"/>
          <w:szCs w:val="24"/>
        </w:rPr>
      </w:pPr>
      <w:r w:rsidRPr="00AF0890">
        <w:rPr>
          <w:sz w:val="24"/>
          <w:szCs w:val="24"/>
        </w:rPr>
        <w:t>Создание СЗПДн является необходимым условием обеспечения безопасности ПДн, в том случае, если существующие организационные и технические меры обеспечения безопасности не соответствуют требованиям к обеспечению безопасности ПДн для соответствующего уровня защищенности ПДн при их обработке в ИСПДн и/или не нейтрализуют всех угроз безопасности ПДн для данной ИСПДн.</w:t>
      </w:r>
    </w:p>
    <w:p w:rsidR="00CE78EE" w:rsidRPr="00AF0890" w:rsidRDefault="00CE78EE" w:rsidP="001B11C2">
      <w:pPr>
        <w:widowControl w:val="0"/>
        <w:numPr>
          <w:ilvl w:val="2"/>
          <w:numId w:val="9"/>
        </w:numPr>
        <w:tabs>
          <w:tab w:val="left" w:pos="1701"/>
        </w:tabs>
        <w:autoSpaceDE w:val="0"/>
        <w:autoSpaceDN w:val="0"/>
        <w:adjustRightInd w:val="0"/>
        <w:ind w:left="0" w:firstLine="720"/>
        <w:rPr>
          <w:sz w:val="24"/>
          <w:szCs w:val="24"/>
        </w:rPr>
      </w:pPr>
      <w:r w:rsidRPr="00AF0890">
        <w:rPr>
          <w:sz w:val="24"/>
          <w:szCs w:val="24"/>
        </w:rPr>
        <w:lastRenderedPageBreak/>
        <w:t>Технические меры защиты ПДн предполагают использование программно-аппаратных средств защиты информации. При обработке ПДн с использованием средств автоматизации применение технических мер защиты является обязательным условием, а их количество и степень защиты определяется в процессе предпроектного обследования информационных ресурсов Администрации. Применение технических мер должно быть регламентировано нормативным актом Администрации</w:t>
      </w:r>
      <w:r w:rsidRPr="00AF0890">
        <w:rPr>
          <w:color w:val="0000FF"/>
          <w:sz w:val="24"/>
          <w:szCs w:val="24"/>
        </w:rPr>
        <w:t>.</w:t>
      </w:r>
    </w:p>
    <w:p w:rsidR="00CE78EE" w:rsidRPr="00AF0890" w:rsidRDefault="00CE78EE" w:rsidP="001B11C2">
      <w:pPr>
        <w:widowControl w:val="0"/>
        <w:numPr>
          <w:ilvl w:val="2"/>
          <w:numId w:val="9"/>
        </w:numPr>
        <w:tabs>
          <w:tab w:val="left" w:pos="1701"/>
        </w:tabs>
        <w:autoSpaceDE w:val="0"/>
        <w:autoSpaceDN w:val="0"/>
        <w:adjustRightInd w:val="0"/>
        <w:ind w:left="0" w:firstLine="720"/>
        <w:rPr>
          <w:sz w:val="24"/>
          <w:szCs w:val="24"/>
        </w:rPr>
      </w:pPr>
      <w:r w:rsidRPr="00AF0890">
        <w:rPr>
          <w:sz w:val="24"/>
          <w:szCs w:val="24"/>
        </w:rPr>
        <w:t>Средства защиты информации, применяемые в ИСПДн, в установленном порядке проходят процедуру оценки соответствия, включая сертификацию на соответствие требованиям по безопасности информации.</w:t>
      </w:r>
    </w:p>
    <w:p w:rsidR="00CE78EE" w:rsidRPr="00AF0890" w:rsidRDefault="00CE78EE" w:rsidP="001B11C2">
      <w:pPr>
        <w:widowControl w:val="0"/>
        <w:numPr>
          <w:ilvl w:val="2"/>
          <w:numId w:val="9"/>
        </w:numPr>
        <w:tabs>
          <w:tab w:val="left" w:pos="1701"/>
        </w:tabs>
        <w:autoSpaceDE w:val="0"/>
        <w:autoSpaceDN w:val="0"/>
        <w:adjustRightInd w:val="0"/>
        <w:ind w:left="0" w:firstLine="720"/>
        <w:rPr>
          <w:sz w:val="24"/>
          <w:szCs w:val="24"/>
        </w:rPr>
      </w:pPr>
      <w:r w:rsidRPr="00AF0890">
        <w:rPr>
          <w:sz w:val="24"/>
          <w:szCs w:val="24"/>
        </w:rPr>
        <w:t>На стадии проектирования и создания СЗПДн для ИСПДн Администрации проводятся следующие мероприятия:</w:t>
      </w:r>
    </w:p>
    <w:p w:rsidR="00CE78EE" w:rsidRPr="00AF0890" w:rsidRDefault="00CE78EE" w:rsidP="001B11C2">
      <w:pPr>
        <w:pStyle w:val="a0"/>
        <w:rPr>
          <w:sz w:val="24"/>
          <w:szCs w:val="24"/>
        </w:rPr>
      </w:pPr>
      <w:r w:rsidRPr="00AF0890">
        <w:rPr>
          <w:sz w:val="24"/>
          <w:szCs w:val="24"/>
        </w:rPr>
        <w:t>разработка технического проекта СЗПДн;</w:t>
      </w:r>
    </w:p>
    <w:p w:rsidR="00CE78EE" w:rsidRPr="00AF0890" w:rsidRDefault="00CE78EE" w:rsidP="001B11C2">
      <w:pPr>
        <w:pStyle w:val="a0"/>
        <w:rPr>
          <w:sz w:val="24"/>
          <w:szCs w:val="24"/>
        </w:rPr>
      </w:pPr>
      <w:r w:rsidRPr="00AF0890">
        <w:rPr>
          <w:sz w:val="24"/>
          <w:szCs w:val="24"/>
        </w:rPr>
        <w:t>приобретение (при необходимости), установка и настройка серийно выпускаемых технических средств обработки, передачи и хранения информации;</w:t>
      </w:r>
    </w:p>
    <w:p w:rsidR="00CE78EE" w:rsidRPr="00AF0890" w:rsidRDefault="00CE78EE" w:rsidP="001B11C2">
      <w:pPr>
        <w:pStyle w:val="a0"/>
        <w:rPr>
          <w:sz w:val="24"/>
          <w:szCs w:val="24"/>
        </w:rPr>
      </w:pPr>
      <w:r w:rsidRPr="00AF0890">
        <w:rPr>
          <w:sz w:val="24"/>
          <w:szCs w:val="24"/>
        </w:rPr>
        <w:t>разработка мероприятий по защите информации в соответствии с предъявляемыми требованиями;</w:t>
      </w:r>
    </w:p>
    <w:p w:rsidR="00CE78EE" w:rsidRPr="00AF0890" w:rsidRDefault="00CE78EE" w:rsidP="001B11C2">
      <w:pPr>
        <w:pStyle w:val="a0"/>
        <w:rPr>
          <w:sz w:val="24"/>
          <w:szCs w:val="24"/>
        </w:rPr>
      </w:pPr>
      <w:r w:rsidRPr="00AF0890">
        <w:rPr>
          <w:sz w:val="24"/>
          <w:szCs w:val="24"/>
        </w:rPr>
        <w:t>приобретение, установка и настройка сертифицированных технических, программных и программно-технических средств защиты информации, в том числе (при необходимости) средств криптографической защиты информации;</w:t>
      </w:r>
    </w:p>
    <w:p w:rsidR="00CE78EE" w:rsidRPr="00AF0890" w:rsidRDefault="00CE78EE" w:rsidP="001B11C2">
      <w:pPr>
        <w:pStyle w:val="a0"/>
        <w:rPr>
          <w:sz w:val="24"/>
          <w:szCs w:val="24"/>
        </w:rPr>
      </w:pPr>
      <w:r w:rsidRPr="00AF0890">
        <w:rPr>
          <w:sz w:val="24"/>
          <w:szCs w:val="24"/>
        </w:rPr>
        <w:t>реализация разрешительной системы доступа пользователей ИСПДн к обрабатываемой в ИСПДн информации;</w:t>
      </w:r>
    </w:p>
    <w:p w:rsidR="00CE78EE" w:rsidRPr="00AF0890" w:rsidRDefault="00CE78EE" w:rsidP="001B11C2">
      <w:pPr>
        <w:pStyle w:val="a0"/>
        <w:rPr>
          <w:sz w:val="24"/>
          <w:szCs w:val="24"/>
        </w:rPr>
      </w:pPr>
      <w:r w:rsidRPr="00AF0890">
        <w:rPr>
          <w:sz w:val="24"/>
          <w:szCs w:val="24"/>
        </w:rPr>
        <w:t>подготовка эксплуатационной документации на используемые средства защиты информации;</w:t>
      </w:r>
    </w:p>
    <w:p w:rsidR="00CE78EE" w:rsidRPr="00AF0890" w:rsidRDefault="00CE78EE" w:rsidP="001B11C2">
      <w:pPr>
        <w:pStyle w:val="a0"/>
        <w:rPr>
          <w:sz w:val="24"/>
          <w:szCs w:val="24"/>
        </w:rPr>
      </w:pPr>
      <w:r w:rsidRPr="00AF0890">
        <w:rPr>
          <w:sz w:val="24"/>
          <w:szCs w:val="24"/>
        </w:rPr>
        <w:t>корректировка (дополнение) организационно-распорядительной документации в части защиты информации.</w:t>
      </w:r>
    </w:p>
    <w:p w:rsidR="00CE78EE" w:rsidRPr="00AF0890" w:rsidRDefault="00CE78EE" w:rsidP="006E7971">
      <w:pPr>
        <w:pStyle w:val="20"/>
        <w:keepNext/>
        <w:numPr>
          <w:ilvl w:val="1"/>
          <w:numId w:val="13"/>
        </w:numPr>
        <w:ind w:left="0"/>
        <w:rPr>
          <w:sz w:val="24"/>
          <w:szCs w:val="24"/>
        </w:rPr>
      </w:pPr>
      <w:r w:rsidRPr="00AF0890">
        <w:rPr>
          <w:sz w:val="24"/>
          <w:szCs w:val="24"/>
        </w:rPr>
        <w:t>Этап 3. Ввод ИСПДн с СЗПДн в промышленную эксплуатацию.</w:t>
      </w:r>
    </w:p>
    <w:p w:rsidR="00CE78EE" w:rsidRPr="00AF0890" w:rsidRDefault="00CE78EE" w:rsidP="001B11C2">
      <w:pPr>
        <w:widowControl w:val="0"/>
        <w:numPr>
          <w:ilvl w:val="2"/>
          <w:numId w:val="10"/>
        </w:numPr>
        <w:tabs>
          <w:tab w:val="left" w:pos="1701"/>
        </w:tabs>
        <w:autoSpaceDE w:val="0"/>
        <w:autoSpaceDN w:val="0"/>
        <w:adjustRightInd w:val="0"/>
        <w:ind w:left="0" w:firstLine="720"/>
        <w:rPr>
          <w:sz w:val="24"/>
          <w:szCs w:val="24"/>
        </w:rPr>
      </w:pPr>
      <w:r w:rsidRPr="00AF0890">
        <w:rPr>
          <w:sz w:val="24"/>
          <w:szCs w:val="24"/>
        </w:rPr>
        <w:t>На стадии ввода в ИСПДн (СЗПДн) осуществляются:</w:t>
      </w:r>
    </w:p>
    <w:p w:rsidR="00CE78EE" w:rsidRPr="00AF0890" w:rsidRDefault="00CE78EE" w:rsidP="001B11C2">
      <w:pPr>
        <w:pStyle w:val="a0"/>
        <w:rPr>
          <w:sz w:val="24"/>
          <w:szCs w:val="24"/>
        </w:rPr>
      </w:pPr>
      <w:r w:rsidRPr="00AF0890">
        <w:rPr>
          <w:sz w:val="24"/>
          <w:szCs w:val="24"/>
        </w:rPr>
        <w:t>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ИСПДн (при необходимости);</w:t>
      </w:r>
    </w:p>
    <w:p w:rsidR="00CE78EE" w:rsidRPr="00AF0890" w:rsidRDefault="00CE78EE" w:rsidP="001B11C2">
      <w:pPr>
        <w:pStyle w:val="a0"/>
        <w:rPr>
          <w:sz w:val="24"/>
          <w:szCs w:val="24"/>
        </w:rPr>
      </w:pPr>
      <w:r w:rsidRPr="00AF0890">
        <w:rPr>
          <w:sz w:val="24"/>
          <w:szCs w:val="24"/>
        </w:rPr>
        <w:t>приемо-сдаточные испытания средств защиты информации по результатам опытной эксплуатации (при необходимости);</w:t>
      </w:r>
    </w:p>
    <w:p w:rsidR="00CE78EE" w:rsidRPr="00AF0890" w:rsidRDefault="00CE78EE" w:rsidP="001B11C2">
      <w:pPr>
        <w:pStyle w:val="a0"/>
        <w:rPr>
          <w:sz w:val="24"/>
          <w:szCs w:val="24"/>
        </w:rPr>
      </w:pPr>
      <w:r w:rsidRPr="00AF0890">
        <w:rPr>
          <w:sz w:val="24"/>
          <w:szCs w:val="24"/>
        </w:rPr>
        <w:t>контроль выполнения требований (возможно проведение данного контроля в виде аттестации по требованиям безопасности ПДн).</w:t>
      </w:r>
    </w:p>
    <w:p w:rsidR="00CE78EE" w:rsidRPr="00AF0890" w:rsidRDefault="00CE78EE" w:rsidP="001B11C2">
      <w:pPr>
        <w:widowControl w:val="0"/>
        <w:numPr>
          <w:ilvl w:val="2"/>
          <w:numId w:val="10"/>
        </w:numPr>
        <w:tabs>
          <w:tab w:val="left" w:pos="1701"/>
        </w:tabs>
        <w:autoSpaceDE w:val="0"/>
        <w:autoSpaceDN w:val="0"/>
        <w:adjustRightInd w:val="0"/>
        <w:ind w:left="0" w:firstLine="720"/>
        <w:rPr>
          <w:sz w:val="24"/>
          <w:szCs w:val="24"/>
        </w:rPr>
      </w:pPr>
      <w:r w:rsidRPr="00AF0890">
        <w:rPr>
          <w:sz w:val="24"/>
          <w:szCs w:val="24"/>
        </w:rPr>
        <w:t>Контроль за выполнением настоящих требований организуется и проводится Администрацией (уполномоченным лицом) самостоятельно и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Указанный контроль проводится не реже 1 раза в 3 года в сроки, определяемые Администрацией (уполномоченным лицом).</w:t>
      </w:r>
    </w:p>
    <w:p w:rsidR="00CE78EE" w:rsidRPr="00AF0890" w:rsidRDefault="00CE78EE" w:rsidP="008D7388">
      <w:pPr>
        <w:pStyle w:val="12"/>
        <w:numPr>
          <w:ilvl w:val="0"/>
          <w:numId w:val="13"/>
        </w:numPr>
        <w:rPr>
          <w:sz w:val="24"/>
          <w:szCs w:val="24"/>
        </w:rPr>
      </w:pPr>
      <w:r w:rsidRPr="00AF0890">
        <w:rPr>
          <w:sz w:val="24"/>
          <w:szCs w:val="24"/>
        </w:rPr>
        <w:t>Проведение работ по обеспечению безопасности персональных данных</w:t>
      </w:r>
    </w:p>
    <w:p w:rsidR="00CE78EE" w:rsidRPr="00AF0890" w:rsidRDefault="00CE78EE" w:rsidP="008D7388">
      <w:pPr>
        <w:pStyle w:val="20"/>
        <w:numPr>
          <w:ilvl w:val="1"/>
          <w:numId w:val="13"/>
        </w:numPr>
        <w:ind w:left="0"/>
        <w:rPr>
          <w:sz w:val="24"/>
          <w:szCs w:val="24"/>
        </w:rPr>
      </w:pPr>
      <w:r w:rsidRPr="00AF0890">
        <w:rPr>
          <w:sz w:val="24"/>
          <w:szCs w:val="24"/>
        </w:rPr>
        <w:t xml:space="preserve">Работы по обеспечению безопасности ПДн проводятся в соответствии с Планом мероприятий по защите персональных данных (Приложение № </w:t>
      </w:r>
      <w:r w:rsidRPr="00AF0890">
        <w:rPr>
          <w:rStyle w:val="aff1"/>
          <w:sz w:val="24"/>
          <w:szCs w:val="24"/>
        </w:rPr>
        <w:t>1</w:t>
      </w:r>
      <w:r w:rsidRPr="00AF0890">
        <w:rPr>
          <w:sz w:val="24"/>
          <w:szCs w:val="24"/>
        </w:rPr>
        <w:t xml:space="preserve">). Внутренние проверки режима обработки и защиты ПДн Администрацией проводятся в соответствии с Планом внутренних проверок режима обработки и защиты персональных данных (Приложение № </w:t>
      </w:r>
      <w:r w:rsidRPr="00AF0890">
        <w:rPr>
          <w:rStyle w:val="aff1"/>
          <w:sz w:val="24"/>
          <w:szCs w:val="24"/>
        </w:rPr>
        <w:t>2</w:t>
      </w:r>
      <w:r w:rsidRPr="00AF0890">
        <w:rPr>
          <w:sz w:val="24"/>
          <w:szCs w:val="24"/>
        </w:rPr>
        <w:t xml:space="preserve">). По результатам проведения внутренней проверки составляется Отчет о результатах проведения внутренней проверки режима обработки и защиты персональных данных в </w:t>
      </w:r>
      <w:r w:rsidR="00D57CF1" w:rsidRPr="00AF0890">
        <w:rPr>
          <w:sz w:val="24"/>
          <w:szCs w:val="24"/>
        </w:rPr>
        <w:t>Администраци</w:t>
      </w:r>
      <w:r w:rsidR="000E1314" w:rsidRPr="00AF0890">
        <w:rPr>
          <w:sz w:val="24"/>
          <w:szCs w:val="24"/>
        </w:rPr>
        <w:t>и</w:t>
      </w:r>
      <w:r w:rsidR="00D57CF1" w:rsidRPr="00AF0890">
        <w:rPr>
          <w:sz w:val="24"/>
          <w:szCs w:val="24"/>
        </w:rPr>
        <w:t xml:space="preserve"> </w:t>
      </w:r>
      <w:r w:rsidR="000E1314" w:rsidRPr="00AF0890">
        <w:rPr>
          <w:sz w:val="24"/>
          <w:szCs w:val="24"/>
        </w:rPr>
        <w:t>с</w:t>
      </w:r>
      <w:r w:rsidR="00CE2A87" w:rsidRPr="00AF0890">
        <w:rPr>
          <w:sz w:val="24"/>
          <w:szCs w:val="24"/>
        </w:rPr>
        <w:t>ельско</w:t>
      </w:r>
      <w:r w:rsidR="000E1314" w:rsidRPr="00AF0890">
        <w:rPr>
          <w:sz w:val="24"/>
          <w:szCs w:val="24"/>
        </w:rPr>
        <w:t>го</w:t>
      </w:r>
      <w:r w:rsidR="00CE2A87" w:rsidRPr="00AF0890">
        <w:rPr>
          <w:sz w:val="24"/>
          <w:szCs w:val="24"/>
        </w:rPr>
        <w:t xml:space="preserve"> поселени</w:t>
      </w:r>
      <w:r w:rsidR="000E1314" w:rsidRPr="00AF0890">
        <w:rPr>
          <w:sz w:val="24"/>
          <w:szCs w:val="24"/>
        </w:rPr>
        <w:t>я</w:t>
      </w:r>
      <w:r w:rsidR="00CE2A87" w:rsidRPr="00AF0890">
        <w:rPr>
          <w:sz w:val="24"/>
          <w:szCs w:val="24"/>
        </w:rPr>
        <w:t xml:space="preserve">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r w:rsidRPr="00AF0890">
        <w:rPr>
          <w:sz w:val="24"/>
          <w:szCs w:val="24"/>
        </w:rPr>
        <w:t xml:space="preserve"> (Приложение № </w:t>
      </w:r>
      <w:r w:rsidRPr="00AF0890">
        <w:rPr>
          <w:rStyle w:val="aff1"/>
          <w:sz w:val="24"/>
          <w:szCs w:val="24"/>
        </w:rPr>
        <w:t>3</w:t>
      </w:r>
      <w:r w:rsidRPr="00AF0890">
        <w:rPr>
          <w:sz w:val="24"/>
          <w:szCs w:val="24"/>
        </w:rPr>
        <w:t>).</w:t>
      </w:r>
    </w:p>
    <w:p w:rsidR="00CE78EE" w:rsidRPr="00AF0890" w:rsidRDefault="00CE78EE" w:rsidP="008D7388">
      <w:pPr>
        <w:pStyle w:val="20"/>
        <w:numPr>
          <w:ilvl w:val="1"/>
          <w:numId w:val="13"/>
        </w:numPr>
        <w:ind w:left="0"/>
        <w:rPr>
          <w:sz w:val="24"/>
          <w:szCs w:val="24"/>
        </w:rPr>
      </w:pPr>
      <w:r w:rsidRPr="00AF0890">
        <w:rPr>
          <w:sz w:val="24"/>
          <w:szCs w:val="24"/>
        </w:rPr>
        <w:t xml:space="preserve">Контроль за проведением работ по обеспечению безопасности ПДн осуществляет ответственный за организацию обработки ПДн в виде методического руководства, участия в разработке требований по защите ПДн, организации работ по выявлению возможных каналов утечки информации, согласования выбора средств </w:t>
      </w:r>
      <w:r w:rsidRPr="00AF0890">
        <w:rPr>
          <w:sz w:val="24"/>
          <w:szCs w:val="24"/>
        </w:rPr>
        <w:lastRenderedPageBreak/>
        <w:t xml:space="preserve">вычислительной техники и связи, технических и программных средств защиты, участия в оценке </w:t>
      </w:r>
      <w:r w:rsidRPr="00AF0890">
        <w:rPr>
          <w:color w:val="000000"/>
          <w:sz w:val="24"/>
          <w:szCs w:val="24"/>
        </w:rPr>
        <w:t xml:space="preserve">соответствия ИСПДн </w:t>
      </w:r>
      <w:r w:rsidRPr="00AF0890">
        <w:rPr>
          <w:sz w:val="24"/>
          <w:szCs w:val="24"/>
        </w:rPr>
        <w:t xml:space="preserve">Администрации </w:t>
      </w:r>
      <w:r w:rsidRPr="00AF0890">
        <w:rPr>
          <w:color w:val="000000"/>
          <w:sz w:val="24"/>
          <w:szCs w:val="24"/>
        </w:rPr>
        <w:t>требованиям безопасности ПДн</w:t>
      </w:r>
      <w:r w:rsidRPr="00AF0890">
        <w:rPr>
          <w:sz w:val="24"/>
          <w:szCs w:val="24"/>
        </w:rPr>
        <w:t>.</w:t>
      </w:r>
    </w:p>
    <w:p w:rsidR="00CE78EE" w:rsidRPr="00AF0890" w:rsidRDefault="00CE78EE" w:rsidP="008D7388">
      <w:pPr>
        <w:pStyle w:val="20"/>
        <w:numPr>
          <w:ilvl w:val="1"/>
          <w:numId w:val="13"/>
        </w:numPr>
        <w:ind w:left="0"/>
        <w:rPr>
          <w:sz w:val="24"/>
          <w:szCs w:val="24"/>
        </w:rPr>
      </w:pPr>
      <w:r w:rsidRPr="00AF0890">
        <w:rPr>
          <w:color w:val="000000"/>
          <w:sz w:val="24"/>
          <w:szCs w:val="24"/>
        </w:rPr>
        <w:t xml:space="preserve">При необходимости к проведению работ по обеспечению безопасности ПДн могут привлекаться </w:t>
      </w:r>
      <w:r w:rsidRPr="00AF0890">
        <w:rPr>
          <w:sz w:val="24"/>
          <w:szCs w:val="24"/>
        </w:rPr>
        <w:t>специализированные организации, имеющие лицензию ФСТЭК России на осуществление деятельности по технической защите конфиденциальной информации.</w:t>
      </w:r>
    </w:p>
    <w:p w:rsidR="00CE78EE" w:rsidRPr="00AF0890" w:rsidRDefault="00CE78EE" w:rsidP="007A0DEC">
      <w:pPr>
        <w:pStyle w:val="20"/>
        <w:numPr>
          <w:ilvl w:val="1"/>
          <w:numId w:val="13"/>
        </w:numPr>
        <w:ind w:left="0"/>
        <w:rPr>
          <w:sz w:val="24"/>
          <w:szCs w:val="24"/>
        </w:rPr>
      </w:pPr>
      <w:r w:rsidRPr="00AF0890">
        <w:rPr>
          <w:color w:val="000000"/>
          <w:sz w:val="24"/>
          <w:szCs w:val="24"/>
        </w:rPr>
        <w:t xml:space="preserve">В соответствии </w:t>
      </w:r>
      <w:r w:rsidRPr="00AF0890">
        <w:rPr>
          <w:sz w:val="24"/>
          <w:szCs w:val="24"/>
        </w:rPr>
        <w:t>с Постановлением Правительства Российской Федерации от 16 апреля 2012 г.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AF0890">
        <w:rPr>
          <w:color w:val="000000"/>
          <w:sz w:val="24"/>
          <w:szCs w:val="24"/>
        </w:rPr>
        <w:t xml:space="preserve">, при необходимости использования при создании СЗПДн средств криптографической защиты информации к проведению работ по обеспечению безопасности ПДн </w:t>
      </w:r>
      <w:r w:rsidRPr="00AF0890">
        <w:rPr>
          <w:sz w:val="24"/>
          <w:szCs w:val="24"/>
        </w:rPr>
        <w:t xml:space="preserve">Администрации </w:t>
      </w:r>
      <w:r w:rsidRPr="00AF0890">
        <w:rPr>
          <w:color w:val="000000"/>
          <w:sz w:val="24"/>
          <w:szCs w:val="24"/>
        </w:rPr>
        <w:t>необходимо привлекать специализированные организации, имеющие лицензии ФСБ России на осуществление работ по распространению шифровальных (криптографических) средств, предназначенных для защиты информации, не содержащей сведения, составляющие государственную тайну, на осуществление технического обслуживания шифровальных (криптографических) средств, на осуществление работ по оказанию услуг в области шифрования информации, не содержащих сведений, составляющих государственную тайну</w:t>
      </w:r>
      <w:r w:rsidRPr="00AF0890">
        <w:rPr>
          <w:sz w:val="24"/>
          <w:szCs w:val="24"/>
        </w:rPr>
        <w:t>.</w:t>
      </w:r>
    </w:p>
    <w:p w:rsidR="00CE78EE" w:rsidRPr="00AF0890" w:rsidRDefault="00CE78EE" w:rsidP="00350D84">
      <w:pPr>
        <w:pStyle w:val="12"/>
        <w:numPr>
          <w:ilvl w:val="0"/>
          <w:numId w:val="23"/>
        </w:numPr>
        <w:ind w:left="0"/>
        <w:rPr>
          <w:sz w:val="24"/>
          <w:szCs w:val="24"/>
        </w:rPr>
      </w:pPr>
      <w:r w:rsidRPr="00AF0890">
        <w:rPr>
          <w:sz w:val="24"/>
          <w:szCs w:val="24"/>
        </w:rPr>
        <w:t>Порядок резервного копирования и восстановления информации в информационных системах Администрации</w:t>
      </w:r>
    </w:p>
    <w:p w:rsidR="00CE78EE" w:rsidRPr="00AF0890" w:rsidRDefault="00CE78EE" w:rsidP="00350D84">
      <w:pPr>
        <w:pStyle w:val="20"/>
        <w:numPr>
          <w:ilvl w:val="1"/>
          <w:numId w:val="23"/>
        </w:numPr>
        <w:ind w:left="0"/>
        <w:rPr>
          <w:sz w:val="24"/>
          <w:szCs w:val="24"/>
        </w:rPr>
      </w:pPr>
      <w:r w:rsidRPr="00AF0890">
        <w:rPr>
          <w:sz w:val="24"/>
          <w:szCs w:val="24"/>
        </w:rPr>
        <w:t xml:space="preserve">Настоящий порядок определяет правила проведения резервного копирования данных, обрабатываемых в ИСПДн </w:t>
      </w:r>
      <w:bookmarkStart w:id="1" w:name="_Hlk503867630"/>
      <w:r w:rsidRPr="00AF0890">
        <w:rPr>
          <w:sz w:val="24"/>
          <w:szCs w:val="24"/>
        </w:rPr>
        <w:t>Администрации</w:t>
      </w:r>
      <w:bookmarkEnd w:id="1"/>
      <w:r w:rsidRPr="00AF0890">
        <w:rPr>
          <w:sz w:val="24"/>
          <w:szCs w:val="24"/>
        </w:rPr>
        <w:t>.</w:t>
      </w:r>
    </w:p>
    <w:p w:rsidR="00CE78EE" w:rsidRPr="00AF0890" w:rsidRDefault="00CE78EE" w:rsidP="00350D84">
      <w:pPr>
        <w:pStyle w:val="20"/>
        <w:numPr>
          <w:ilvl w:val="1"/>
          <w:numId w:val="23"/>
        </w:numPr>
        <w:ind w:left="0"/>
        <w:rPr>
          <w:sz w:val="24"/>
          <w:szCs w:val="24"/>
        </w:rPr>
      </w:pPr>
      <w:r w:rsidRPr="00AF0890">
        <w:rPr>
          <w:sz w:val="24"/>
          <w:szCs w:val="24"/>
        </w:rPr>
        <w:t>Целью резервного копирования является предотвращение потери информации при сбоях оборудования, программного обеспечения, в критических и кризисных ситуациях и т.д.</w:t>
      </w:r>
    </w:p>
    <w:p w:rsidR="00CE78EE" w:rsidRPr="00AF0890" w:rsidRDefault="00CE78EE" w:rsidP="00350D84">
      <w:pPr>
        <w:pStyle w:val="20"/>
        <w:numPr>
          <w:ilvl w:val="1"/>
          <w:numId w:val="23"/>
        </w:numPr>
        <w:ind w:left="0"/>
        <w:rPr>
          <w:sz w:val="24"/>
          <w:szCs w:val="24"/>
        </w:rPr>
      </w:pPr>
      <w:r w:rsidRPr="00AF0890">
        <w:rPr>
          <w:sz w:val="24"/>
          <w:szCs w:val="24"/>
        </w:rPr>
        <w:t>Резервному копированию подлежит информация, обрабатываемая в ИСПДн Администрации.</w:t>
      </w:r>
    </w:p>
    <w:p w:rsidR="00CE78EE" w:rsidRPr="00AF0890" w:rsidRDefault="00CE78EE" w:rsidP="00350D84">
      <w:pPr>
        <w:pStyle w:val="20"/>
        <w:numPr>
          <w:ilvl w:val="1"/>
          <w:numId w:val="23"/>
        </w:numPr>
        <w:ind w:left="0"/>
        <w:rPr>
          <w:sz w:val="24"/>
          <w:szCs w:val="24"/>
        </w:rPr>
      </w:pPr>
      <w:r w:rsidRPr="00AF0890">
        <w:rPr>
          <w:sz w:val="24"/>
          <w:szCs w:val="24"/>
        </w:rPr>
        <w:t>В Администрации должна быть реализована централизованная система резервного копирования.</w:t>
      </w:r>
    </w:p>
    <w:p w:rsidR="00CE78EE" w:rsidRPr="00AF0890" w:rsidRDefault="00CE78EE" w:rsidP="00350D84">
      <w:pPr>
        <w:pStyle w:val="20"/>
        <w:numPr>
          <w:ilvl w:val="1"/>
          <w:numId w:val="23"/>
        </w:numPr>
        <w:ind w:left="0"/>
        <w:rPr>
          <w:sz w:val="24"/>
          <w:szCs w:val="24"/>
        </w:rPr>
      </w:pPr>
      <w:r w:rsidRPr="00AF0890">
        <w:rPr>
          <w:sz w:val="24"/>
          <w:szCs w:val="24"/>
        </w:rPr>
        <w:t>Система резервного копирования должна обеспечивать производительность, достаточную для сохранения информации в установленные сроки и с заданной периодичностью.</w:t>
      </w:r>
    </w:p>
    <w:p w:rsidR="00CE78EE" w:rsidRPr="00AF0890" w:rsidRDefault="00CE78EE" w:rsidP="00350D84">
      <w:pPr>
        <w:pStyle w:val="20"/>
        <w:numPr>
          <w:ilvl w:val="1"/>
          <w:numId w:val="23"/>
        </w:numPr>
        <w:ind w:left="0"/>
        <w:rPr>
          <w:sz w:val="24"/>
          <w:szCs w:val="24"/>
        </w:rPr>
      </w:pPr>
      <w:r w:rsidRPr="00AF0890">
        <w:rPr>
          <w:sz w:val="24"/>
          <w:szCs w:val="24"/>
        </w:rPr>
        <w:t>Перед выполнением процедур резервного копирования или восстановления информации и ПО средств защиты необходимо провести проверку:</w:t>
      </w:r>
    </w:p>
    <w:p w:rsidR="00CE78EE" w:rsidRPr="00AF0890" w:rsidRDefault="00CE78EE" w:rsidP="00350D84">
      <w:pPr>
        <w:widowControl w:val="0"/>
        <w:numPr>
          <w:ilvl w:val="0"/>
          <w:numId w:val="24"/>
        </w:numPr>
        <w:tabs>
          <w:tab w:val="left" w:pos="1276"/>
        </w:tabs>
        <w:rPr>
          <w:sz w:val="24"/>
          <w:szCs w:val="24"/>
        </w:rPr>
      </w:pPr>
      <w:r w:rsidRPr="00AF0890">
        <w:rPr>
          <w:sz w:val="24"/>
          <w:szCs w:val="24"/>
        </w:rPr>
        <w:t>доступности резервного носителя, достаточности свободного места в хранилище для записи или восстановления данных;</w:t>
      </w:r>
    </w:p>
    <w:p w:rsidR="00CE78EE" w:rsidRPr="00AF0890" w:rsidRDefault="00CE78EE" w:rsidP="00350D84">
      <w:pPr>
        <w:widowControl w:val="0"/>
        <w:numPr>
          <w:ilvl w:val="0"/>
          <w:numId w:val="24"/>
        </w:numPr>
        <w:tabs>
          <w:tab w:val="left" w:pos="1276"/>
        </w:tabs>
        <w:rPr>
          <w:sz w:val="24"/>
          <w:szCs w:val="24"/>
        </w:rPr>
      </w:pPr>
      <w:r w:rsidRPr="00AF0890">
        <w:rPr>
          <w:sz w:val="24"/>
          <w:szCs w:val="24"/>
        </w:rPr>
        <w:t>работоспособности средств резервного копирования и восстановления;</w:t>
      </w:r>
    </w:p>
    <w:p w:rsidR="00CE78EE" w:rsidRPr="00AF0890" w:rsidRDefault="00CE78EE" w:rsidP="00350D84">
      <w:pPr>
        <w:widowControl w:val="0"/>
        <w:numPr>
          <w:ilvl w:val="0"/>
          <w:numId w:val="24"/>
        </w:numPr>
        <w:tabs>
          <w:tab w:val="left" w:pos="1276"/>
        </w:tabs>
        <w:rPr>
          <w:sz w:val="24"/>
          <w:szCs w:val="24"/>
        </w:rPr>
      </w:pPr>
      <w:r w:rsidRPr="00AF0890">
        <w:rPr>
          <w:sz w:val="24"/>
          <w:szCs w:val="24"/>
        </w:rPr>
        <w:t>готовности информационных ресурсов к осуществлению их резервного копирования или восстановления;</w:t>
      </w:r>
    </w:p>
    <w:p w:rsidR="00CE78EE" w:rsidRPr="00AF0890" w:rsidRDefault="00CE78EE" w:rsidP="00350D84">
      <w:pPr>
        <w:widowControl w:val="0"/>
        <w:numPr>
          <w:ilvl w:val="0"/>
          <w:numId w:val="24"/>
        </w:numPr>
        <w:tabs>
          <w:tab w:val="left" w:pos="1276"/>
        </w:tabs>
        <w:rPr>
          <w:sz w:val="24"/>
          <w:szCs w:val="24"/>
        </w:rPr>
      </w:pPr>
      <w:r w:rsidRPr="00AF0890">
        <w:rPr>
          <w:sz w:val="24"/>
          <w:szCs w:val="24"/>
        </w:rPr>
        <w:t>завершения работы ПО и процессов, способных повлиять на процесс создания или восстановления копий.</w:t>
      </w:r>
    </w:p>
    <w:p w:rsidR="00CE78EE" w:rsidRPr="00AF0890" w:rsidRDefault="00CE78EE" w:rsidP="00350D84">
      <w:pPr>
        <w:pStyle w:val="20"/>
        <w:numPr>
          <w:ilvl w:val="1"/>
          <w:numId w:val="23"/>
        </w:numPr>
        <w:ind w:left="0"/>
        <w:rPr>
          <w:sz w:val="24"/>
          <w:szCs w:val="24"/>
        </w:rPr>
      </w:pPr>
      <w:r w:rsidRPr="00AF0890">
        <w:rPr>
          <w:sz w:val="24"/>
          <w:szCs w:val="24"/>
        </w:rPr>
        <w:t>Расписание проведения резервного копирования определяется Ответственным.</w:t>
      </w:r>
    </w:p>
    <w:p w:rsidR="00CE78EE" w:rsidRPr="00AF0890" w:rsidRDefault="00CE78EE" w:rsidP="00350D84">
      <w:pPr>
        <w:pStyle w:val="20"/>
        <w:numPr>
          <w:ilvl w:val="1"/>
          <w:numId w:val="23"/>
        </w:numPr>
        <w:ind w:left="0"/>
        <w:rPr>
          <w:sz w:val="24"/>
          <w:szCs w:val="24"/>
        </w:rPr>
      </w:pPr>
      <w:r w:rsidRPr="00AF0890">
        <w:rPr>
          <w:sz w:val="24"/>
          <w:szCs w:val="24"/>
        </w:rPr>
        <w:t xml:space="preserve">Резервное копирование проводится Ответственным и регистрируется в Журнале резервного копирования и восстановления информации (Приложение № </w:t>
      </w:r>
      <w:r w:rsidRPr="00AF0890">
        <w:rPr>
          <w:rStyle w:val="aff1"/>
          <w:sz w:val="24"/>
          <w:szCs w:val="24"/>
        </w:rPr>
        <w:t>4</w:t>
      </w:r>
      <w:r w:rsidRPr="00AF0890">
        <w:rPr>
          <w:sz w:val="24"/>
          <w:szCs w:val="24"/>
        </w:rPr>
        <w:t>).</w:t>
      </w:r>
    </w:p>
    <w:p w:rsidR="00CE78EE" w:rsidRPr="00AF0890" w:rsidRDefault="00CE78EE" w:rsidP="00350D84">
      <w:pPr>
        <w:pStyle w:val="20"/>
        <w:numPr>
          <w:ilvl w:val="1"/>
          <w:numId w:val="23"/>
        </w:numPr>
        <w:ind w:left="0"/>
        <w:rPr>
          <w:sz w:val="24"/>
          <w:szCs w:val="24"/>
        </w:rPr>
      </w:pPr>
      <w:r w:rsidRPr="00AF0890">
        <w:rPr>
          <w:sz w:val="24"/>
          <w:szCs w:val="24"/>
        </w:rPr>
        <w:lastRenderedPageBreak/>
        <w:t>Перечень информационных ресурсов, подлежащих резервному копированию, время и дата создания копии, пометки об успешном/неуспешном завершении, а также, при необходимости, комментарии Ответственного заносятся в Журнал резервного копирования и восстановления информации.</w:t>
      </w:r>
    </w:p>
    <w:p w:rsidR="00CE78EE" w:rsidRPr="00AF0890" w:rsidRDefault="00CE78EE" w:rsidP="00350D84">
      <w:pPr>
        <w:pStyle w:val="20"/>
        <w:numPr>
          <w:ilvl w:val="1"/>
          <w:numId w:val="23"/>
        </w:numPr>
        <w:ind w:left="0"/>
        <w:rPr>
          <w:sz w:val="24"/>
          <w:szCs w:val="24"/>
        </w:rPr>
      </w:pPr>
      <w:r w:rsidRPr="00AF0890">
        <w:rPr>
          <w:sz w:val="24"/>
          <w:szCs w:val="24"/>
        </w:rPr>
        <w:t>В случае выявления нарушений Ответственному необходимо в кратчайшие сроки устранить неисправности в системе резервного копирования и восстановить работоспособность подсистем в штатный режим работы.</w:t>
      </w:r>
    </w:p>
    <w:p w:rsidR="00CE78EE" w:rsidRPr="00AF0890" w:rsidRDefault="00CE78EE" w:rsidP="00350D84">
      <w:pPr>
        <w:pStyle w:val="20"/>
        <w:numPr>
          <w:ilvl w:val="1"/>
          <w:numId w:val="23"/>
        </w:numPr>
        <w:ind w:left="0"/>
        <w:rPr>
          <w:sz w:val="24"/>
          <w:szCs w:val="24"/>
        </w:rPr>
      </w:pPr>
      <w:r w:rsidRPr="00AF0890">
        <w:rPr>
          <w:sz w:val="24"/>
          <w:szCs w:val="24"/>
        </w:rPr>
        <w:t>О выявленных попытках несанкционированного доступа к резервируемой информации, а также иных нарушениях информационной безопасности, произошедших в процессе резервного копирования, Ответственный сообщает руководству Администрации немедленно.</w:t>
      </w:r>
    </w:p>
    <w:p w:rsidR="00CE78EE" w:rsidRPr="00AF0890" w:rsidRDefault="00CE78EE" w:rsidP="00350D84">
      <w:pPr>
        <w:pStyle w:val="20"/>
        <w:numPr>
          <w:ilvl w:val="1"/>
          <w:numId w:val="23"/>
        </w:numPr>
        <w:ind w:left="0"/>
        <w:rPr>
          <w:sz w:val="24"/>
          <w:szCs w:val="24"/>
        </w:rPr>
      </w:pPr>
      <w:r w:rsidRPr="00AF0890">
        <w:rPr>
          <w:sz w:val="24"/>
          <w:szCs w:val="24"/>
        </w:rPr>
        <w:t>Ответственный должен контролировать проведение резервного копирования в целях выполнения требований по защите информации.</w:t>
      </w:r>
    </w:p>
    <w:p w:rsidR="00CE78EE" w:rsidRPr="00AF0890" w:rsidRDefault="00CE78EE" w:rsidP="00350D84">
      <w:pPr>
        <w:pStyle w:val="20"/>
        <w:numPr>
          <w:ilvl w:val="1"/>
          <w:numId w:val="23"/>
        </w:numPr>
        <w:ind w:left="0"/>
        <w:rPr>
          <w:sz w:val="24"/>
          <w:szCs w:val="24"/>
        </w:rPr>
      </w:pPr>
      <w:r w:rsidRPr="00AF0890">
        <w:rPr>
          <w:sz w:val="24"/>
          <w:szCs w:val="24"/>
        </w:rPr>
        <w:t>В случае обнаружения ошибки резервного копирования Ответственный выполняет повторное копирование информации вручную в максимально сжатые сроки, не нарушая технологические процессы обработки информации пользователями Администрации, в Журнал резервного копирования и восстановления информации заносятся соответствующие отметки.</w:t>
      </w:r>
    </w:p>
    <w:p w:rsidR="00CE78EE" w:rsidRPr="00AF0890" w:rsidRDefault="00CE78EE" w:rsidP="00350D84">
      <w:pPr>
        <w:pStyle w:val="20"/>
        <w:numPr>
          <w:ilvl w:val="1"/>
          <w:numId w:val="23"/>
        </w:numPr>
        <w:ind w:left="0"/>
        <w:rPr>
          <w:sz w:val="24"/>
          <w:szCs w:val="24"/>
        </w:rPr>
      </w:pPr>
      <w:r w:rsidRPr="00AF0890">
        <w:rPr>
          <w:sz w:val="24"/>
          <w:szCs w:val="24"/>
        </w:rPr>
        <w:t>Хранение резервных копий данных осуществляется на сменных носителях информации (CD/DVD, внешние жесткие диски и т.п.), промаркированных Ответственным в соответствие с расписанием резервного копирования. Маркировка должна содержать номер копии, дату ее создания, наименование ИСПДн.</w:t>
      </w:r>
    </w:p>
    <w:p w:rsidR="00CE78EE" w:rsidRPr="00AF0890" w:rsidRDefault="00CE78EE" w:rsidP="00350D84">
      <w:pPr>
        <w:pStyle w:val="20"/>
        <w:numPr>
          <w:ilvl w:val="1"/>
          <w:numId w:val="23"/>
        </w:numPr>
        <w:ind w:left="0"/>
        <w:rPr>
          <w:sz w:val="24"/>
          <w:szCs w:val="24"/>
        </w:rPr>
      </w:pPr>
      <w:r w:rsidRPr="00AF0890">
        <w:rPr>
          <w:sz w:val="24"/>
          <w:szCs w:val="24"/>
        </w:rPr>
        <w:t>Использование носителей информации при резервном хранении должно подчиняться принципу ротации носителей, при котором для записи текущей копии используется носитель с самой ранней датой создания предыдущей копии.</w:t>
      </w:r>
    </w:p>
    <w:p w:rsidR="00CE78EE" w:rsidRPr="00AF0890" w:rsidRDefault="00CE78EE" w:rsidP="00350D84">
      <w:pPr>
        <w:pStyle w:val="20"/>
        <w:numPr>
          <w:ilvl w:val="1"/>
          <w:numId w:val="23"/>
        </w:numPr>
        <w:ind w:left="0"/>
        <w:rPr>
          <w:sz w:val="24"/>
          <w:szCs w:val="24"/>
        </w:rPr>
      </w:pPr>
      <w:r w:rsidRPr="00AF0890">
        <w:rPr>
          <w:sz w:val="24"/>
          <w:szCs w:val="24"/>
        </w:rPr>
        <w:t>Срок хранения резервных копий определяется Ответственным.</w:t>
      </w:r>
    </w:p>
    <w:p w:rsidR="00CE78EE" w:rsidRPr="00AF0890" w:rsidRDefault="00CE78EE" w:rsidP="00350D84">
      <w:pPr>
        <w:pStyle w:val="20"/>
        <w:numPr>
          <w:ilvl w:val="1"/>
          <w:numId w:val="23"/>
        </w:numPr>
        <w:ind w:left="0"/>
        <w:rPr>
          <w:sz w:val="24"/>
          <w:szCs w:val="24"/>
        </w:rPr>
      </w:pPr>
      <w:r w:rsidRPr="00AF0890">
        <w:rPr>
          <w:sz w:val="24"/>
          <w:szCs w:val="24"/>
        </w:rPr>
        <w:t>Очистка устаревших резервных копий из хранилища должна производиться Ответственным регулярно по мере заполнения выделенной области памяти или по истечении предусмотренного срока хранения.</w:t>
      </w:r>
    </w:p>
    <w:p w:rsidR="00CE78EE" w:rsidRPr="00AF0890" w:rsidRDefault="00CE78EE" w:rsidP="00350D84">
      <w:pPr>
        <w:pStyle w:val="20"/>
        <w:numPr>
          <w:ilvl w:val="1"/>
          <w:numId w:val="23"/>
        </w:numPr>
        <w:ind w:left="0"/>
        <w:rPr>
          <w:sz w:val="24"/>
          <w:szCs w:val="24"/>
        </w:rPr>
      </w:pPr>
      <w:r w:rsidRPr="00AF0890">
        <w:rPr>
          <w:sz w:val="24"/>
          <w:szCs w:val="24"/>
        </w:rPr>
        <w:t>Удаление резервных копий для повторного использования носителя информации, либо окончательное удаление производится Ответственным.</w:t>
      </w:r>
    </w:p>
    <w:p w:rsidR="00CE78EE" w:rsidRPr="00AF0890" w:rsidRDefault="00CE78EE" w:rsidP="00350D84">
      <w:pPr>
        <w:pStyle w:val="20"/>
        <w:numPr>
          <w:ilvl w:val="1"/>
          <w:numId w:val="23"/>
        </w:numPr>
        <w:ind w:left="0"/>
        <w:rPr>
          <w:sz w:val="24"/>
          <w:szCs w:val="24"/>
        </w:rPr>
      </w:pPr>
      <w:r w:rsidRPr="00AF0890">
        <w:rPr>
          <w:sz w:val="24"/>
          <w:szCs w:val="24"/>
        </w:rPr>
        <w:t>Основанием для инициирования процедуры восстановления служит полная или частичная утрата информации вследствие сбоев оборудования, программного обеспечения, в критических и кризисных ситуациях. Восстановление данных производится Ответственным.</w:t>
      </w:r>
    </w:p>
    <w:p w:rsidR="00CE78EE" w:rsidRPr="00AF0890" w:rsidRDefault="00CE78EE" w:rsidP="00350D84">
      <w:pPr>
        <w:pStyle w:val="20"/>
        <w:numPr>
          <w:ilvl w:val="1"/>
          <w:numId w:val="23"/>
        </w:numPr>
        <w:ind w:left="0"/>
        <w:rPr>
          <w:sz w:val="24"/>
          <w:szCs w:val="24"/>
        </w:rPr>
      </w:pPr>
      <w:r w:rsidRPr="00AF0890">
        <w:rPr>
          <w:sz w:val="24"/>
          <w:szCs w:val="24"/>
        </w:rPr>
        <w:t>Восстановление утраченных данных производится из резервной копии, обеспечивающей минимальную потерю данных, содержащихся в информационном ресурсе.</w:t>
      </w:r>
    </w:p>
    <w:p w:rsidR="00CE78EE" w:rsidRPr="00AF0890" w:rsidRDefault="00CE78EE" w:rsidP="00350D84">
      <w:pPr>
        <w:pStyle w:val="20"/>
        <w:numPr>
          <w:ilvl w:val="1"/>
          <w:numId w:val="23"/>
        </w:numPr>
        <w:ind w:left="0"/>
        <w:rPr>
          <w:sz w:val="24"/>
          <w:szCs w:val="24"/>
        </w:rPr>
      </w:pPr>
      <w:r w:rsidRPr="00AF0890">
        <w:rPr>
          <w:sz w:val="24"/>
          <w:szCs w:val="24"/>
        </w:rPr>
        <w:t>В зависимости от характера и уровня повреждения информационных ресурсов, Ответственный восстанавливает либо весь архив копии данных, либо отдельные потерянные части или технические средства из соответствующих хранилищ.</w:t>
      </w:r>
    </w:p>
    <w:p w:rsidR="00CE78EE" w:rsidRPr="00AF0890" w:rsidRDefault="00CE78EE" w:rsidP="00350D84">
      <w:pPr>
        <w:pStyle w:val="20"/>
        <w:numPr>
          <w:ilvl w:val="1"/>
          <w:numId w:val="23"/>
        </w:numPr>
        <w:ind w:left="0"/>
        <w:rPr>
          <w:sz w:val="24"/>
          <w:szCs w:val="24"/>
        </w:rPr>
      </w:pPr>
      <w:r w:rsidRPr="00AF0890">
        <w:rPr>
          <w:sz w:val="24"/>
          <w:szCs w:val="24"/>
        </w:rPr>
        <w:t>После завершения процесса восстановления Ответственным проверяется целостность информационных ресурсов и корректная работа технических средств информационных систем, также заполняются соответствующие поля в Журнале резервного копирования и восстановления информации.</w:t>
      </w:r>
    </w:p>
    <w:p w:rsidR="00CE78EE" w:rsidRPr="00AF0890" w:rsidRDefault="00CE78EE" w:rsidP="008D7388">
      <w:pPr>
        <w:pStyle w:val="12"/>
        <w:numPr>
          <w:ilvl w:val="0"/>
          <w:numId w:val="13"/>
        </w:numPr>
        <w:rPr>
          <w:sz w:val="24"/>
          <w:szCs w:val="24"/>
        </w:rPr>
      </w:pPr>
      <w:r w:rsidRPr="00AF0890">
        <w:rPr>
          <w:sz w:val="24"/>
          <w:szCs w:val="24"/>
        </w:rPr>
        <w:t>Решение вопросов обеспечения безопасности персональных данных в динамике изменения обстановки и контроля эффективности защиты</w:t>
      </w:r>
    </w:p>
    <w:p w:rsidR="00CE78EE" w:rsidRPr="00AF0890" w:rsidRDefault="00CE78EE" w:rsidP="008D7388">
      <w:pPr>
        <w:pStyle w:val="20"/>
        <w:numPr>
          <w:ilvl w:val="1"/>
          <w:numId w:val="13"/>
        </w:numPr>
        <w:ind w:left="0"/>
        <w:rPr>
          <w:sz w:val="24"/>
          <w:szCs w:val="24"/>
        </w:rPr>
      </w:pPr>
      <w:r w:rsidRPr="00AF0890">
        <w:rPr>
          <w:sz w:val="24"/>
          <w:szCs w:val="24"/>
        </w:rPr>
        <w:t>Модернизация СЗПДн для функционирующих ИСПДн Администрации должна осуществляться в случае:</w:t>
      </w:r>
    </w:p>
    <w:p w:rsidR="00CE78EE" w:rsidRPr="00AF0890" w:rsidRDefault="00CE78EE" w:rsidP="001B11C2">
      <w:pPr>
        <w:pStyle w:val="a0"/>
        <w:rPr>
          <w:sz w:val="24"/>
          <w:szCs w:val="24"/>
        </w:rPr>
      </w:pPr>
      <w:r w:rsidRPr="00AF0890">
        <w:rPr>
          <w:sz w:val="24"/>
          <w:szCs w:val="24"/>
        </w:rPr>
        <w:t>изменения состава или структуры ИСПДн или технических особенностей ее построения (изменения состава или структуры программного обеспечения, технических средств обработки ПДн, топологии ИСПДн);</w:t>
      </w:r>
    </w:p>
    <w:p w:rsidR="00CE78EE" w:rsidRPr="00AF0890" w:rsidRDefault="00CE78EE" w:rsidP="001B11C2">
      <w:pPr>
        <w:pStyle w:val="a0"/>
        <w:rPr>
          <w:sz w:val="24"/>
          <w:szCs w:val="24"/>
        </w:rPr>
      </w:pPr>
      <w:r w:rsidRPr="00AF0890">
        <w:rPr>
          <w:sz w:val="24"/>
          <w:szCs w:val="24"/>
        </w:rPr>
        <w:t>изменения состава угроз безопасности ПДн в ИСПДн;</w:t>
      </w:r>
    </w:p>
    <w:p w:rsidR="00CE78EE" w:rsidRPr="00AF0890" w:rsidRDefault="00CE78EE" w:rsidP="001B11C2">
      <w:pPr>
        <w:pStyle w:val="a0"/>
        <w:rPr>
          <w:sz w:val="24"/>
          <w:szCs w:val="24"/>
        </w:rPr>
      </w:pPr>
      <w:r w:rsidRPr="00AF0890">
        <w:rPr>
          <w:sz w:val="24"/>
          <w:szCs w:val="24"/>
        </w:rPr>
        <w:t>изменения уровня защищенности ПДн при их обработке в ИСПДн;</w:t>
      </w:r>
    </w:p>
    <w:p w:rsidR="00CE78EE" w:rsidRPr="00AF0890" w:rsidRDefault="00CE78EE" w:rsidP="001B11C2">
      <w:pPr>
        <w:pStyle w:val="a0"/>
        <w:rPr>
          <w:sz w:val="24"/>
          <w:szCs w:val="24"/>
        </w:rPr>
      </w:pPr>
      <w:r w:rsidRPr="00AF0890">
        <w:rPr>
          <w:sz w:val="24"/>
          <w:szCs w:val="24"/>
        </w:rPr>
        <w:t>прочих случаях, по решению Администрации.</w:t>
      </w:r>
    </w:p>
    <w:p w:rsidR="00CE78EE" w:rsidRPr="00AF0890" w:rsidRDefault="00CE78EE" w:rsidP="008D7388">
      <w:pPr>
        <w:pStyle w:val="20"/>
        <w:numPr>
          <w:ilvl w:val="1"/>
          <w:numId w:val="13"/>
        </w:numPr>
        <w:ind w:left="0"/>
        <w:rPr>
          <w:sz w:val="24"/>
          <w:szCs w:val="24"/>
        </w:rPr>
      </w:pPr>
      <w:r w:rsidRPr="00AF0890">
        <w:rPr>
          <w:sz w:val="24"/>
          <w:szCs w:val="24"/>
        </w:rPr>
        <w:lastRenderedPageBreak/>
        <w:t>В целях определения необходимости доработки (модернизации) СЗПДн не реже одного раза в год ответственным за организацию обработки ПДн должна проводиться проверка состава и структуры ИСПДн, состава угроз безопасности ПДн в ИСПДн и уровня защищенности ПДн при их обработке в ИСПДн, соблюдения условий использования средств защиты информации, предусмотренных эксплуатационной и технической документацией. Результаты проверки оформляются актом проверки и утверждаются руководителем Администрации.</w:t>
      </w:r>
    </w:p>
    <w:p w:rsidR="00CE78EE" w:rsidRPr="00AF0890" w:rsidRDefault="00CE78EE" w:rsidP="008D7388">
      <w:pPr>
        <w:pStyle w:val="20"/>
        <w:numPr>
          <w:ilvl w:val="1"/>
          <w:numId w:val="13"/>
        </w:numPr>
        <w:ind w:left="0"/>
        <w:rPr>
          <w:sz w:val="24"/>
          <w:szCs w:val="24"/>
        </w:rPr>
      </w:pPr>
      <w:r w:rsidRPr="00AF0890">
        <w:rPr>
          <w:sz w:val="24"/>
          <w:szCs w:val="24"/>
        </w:rPr>
        <w:t>Анализ инцидентов безопасности ПДн и составление заключений в обязательном порядке должно проводиться в случае выявления следующих фактов:</w:t>
      </w:r>
    </w:p>
    <w:p w:rsidR="00CE78EE" w:rsidRPr="00AF0890" w:rsidRDefault="00CE78EE" w:rsidP="001B11C2">
      <w:pPr>
        <w:pStyle w:val="a0"/>
        <w:rPr>
          <w:sz w:val="24"/>
          <w:szCs w:val="24"/>
        </w:rPr>
      </w:pPr>
      <w:r w:rsidRPr="00AF0890">
        <w:rPr>
          <w:sz w:val="24"/>
          <w:szCs w:val="24"/>
        </w:rPr>
        <w:t>несоблюдение условий хранения носителей ПДн;</w:t>
      </w:r>
    </w:p>
    <w:p w:rsidR="00CE78EE" w:rsidRPr="00AF0890" w:rsidRDefault="00CE78EE" w:rsidP="001B11C2">
      <w:pPr>
        <w:pStyle w:val="a0"/>
        <w:rPr>
          <w:sz w:val="24"/>
          <w:szCs w:val="24"/>
        </w:rPr>
      </w:pPr>
      <w:r w:rsidRPr="00AF0890">
        <w:rPr>
          <w:sz w:val="24"/>
          <w:szCs w:val="24"/>
        </w:rPr>
        <w:t>использование средств защиты информации, которые могут привести к нарушению заданного уровня безопасности (конфиденциальность/ целостность/доступность) ПДн или другим нарушениям, приводящим к снижению уровня защищенности ПДн;</w:t>
      </w:r>
    </w:p>
    <w:p w:rsidR="00CE78EE" w:rsidRPr="00AF0890" w:rsidRDefault="00CE78EE" w:rsidP="001B11C2">
      <w:pPr>
        <w:pStyle w:val="a0"/>
        <w:rPr>
          <w:sz w:val="24"/>
          <w:szCs w:val="24"/>
        </w:rPr>
      </w:pPr>
      <w:r w:rsidRPr="00AF0890">
        <w:rPr>
          <w:sz w:val="24"/>
          <w:szCs w:val="24"/>
        </w:rPr>
        <w:t>нарушение заданного уровня безопасности ПДн (конфиденциальность/ целостность/доступность).</w:t>
      </w:r>
    </w:p>
    <w:p w:rsidR="00CE78EE" w:rsidRPr="00AF0890" w:rsidRDefault="00CE78EE" w:rsidP="00587533">
      <w:pPr>
        <w:pStyle w:val="a0"/>
        <w:numPr>
          <w:ilvl w:val="0"/>
          <w:numId w:val="0"/>
        </w:numPr>
        <w:ind w:left="709"/>
        <w:rPr>
          <w:sz w:val="24"/>
          <w:szCs w:val="24"/>
        </w:rPr>
      </w:pPr>
    </w:p>
    <w:p w:rsidR="00CE78EE" w:rsidRPr="00AF0890" w:rsidRDefault="00CE78EE">
      <w:pPr>
        <w:rPr>
          <w:sz w:val="24"/>
          <w:szCs w:val="24"/>
        </w:rPr>
        <w:sectPr w:rsidR="00CE78EE" w:rsidRPr="00AF0890" w:rsidSect="00F94FD1">
          <w:headerReference w:type="default" r:id="rId8"/>
          <w:headerReference w:type="first" r:id="rId9"/>
          <w:pgSz w:w="11907" w:h="16840" w:code="9"/>
          <w:pgMar w:top="566" w:right="850" w:bottom="566" w:left="1417" w:header="709" w:footer="0" w:gutter="0"/>
          <w:cols w:space="720"/>
          <w:noEndnote/>
          <w:titlePg/>
          <w:docGrid w:linePitch="299"/>
        </w:sectPr>
      </w:pPr>
    </w:p>
    <w:p w:rsidR="00CE78EE" w:rsidRPr="00AF0890" w:rsidRDefault="00CE78EE" w:rsidP="00F14FA5">
      <w:pPr>
        <w:pStyle w:val="af3"/>
        <w:rPr>
          <w:rStyle w:val="af7"/>
          <w:sz w:val="24"/>
          <w:szCs w:val="24"/>
        </w:rPr>
      </w:pPr>
      <w:r w:rsidRPr="00AF0890">
        <w:rPr>
          <w:sz w:val="24"/>
          <w:szCs w:val="24"/>
        </w:rPr>
        <w:lastRenderedPageBreak/>
        <w:t>Приложение</w:t>
      </w:r>
      <w:r w:rsidRPr="00AF0890">
        <w:rPr>
          <w:rStyle w:val="af7"/>
          <w:sz w:val="24"/>
          <w:szCs w:val="24"/>
        </w:rPr>
        <w:t xml:space="preserve"> № 1</w:t>
      </w:r>
    </w:p>
    <w:p w:rsidR="00CE78EE" w:rsidRPr="00AF0890" w:rsidRDefault="00CE78EE" w:rsidP="004531B8">
      <w:pPr>
        <w:pStyle w:val="aff"/>
        <w:rPr>
          <w:sz w:val="24"/>
          <w:szCs w:val="24"/>
        </w:rPr>
      </w:pPr>
      <w:r w:rsidRPr="00AF0890">
        <w:rPr>
          <w:noProof/>
          <w:sz w:val="24"/>
          <w:szCs w:val="24"/>
        </w:rPr>
        <w:t xml:space="preserve">к Положению </w:t>
      </w:r>
      <w:r w:rsidRPr="00AF0890">
        <w:rPr>
          <w:sz w:val="24"/>
          <w:szCs w:val="24"/>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1246B8" w:rsidRPr="00AF0890">
        <w:rPr>
          <w:sz w:val="24"/>
          <w:szCs w:val="24"/>
        </w:rPr>
        <w:t>а</w:t>
      </w:r>
      <w:r w:rsidR="00D57CF1" w:rsidRPr="00AF0890">
        <w:rPr>
          <w:sz w:val="24"/>
          <w:szCs w:val="24"/>
        </w:rPr>
        <w:t>дминистраци</w:t>
      </w:r>
      <w:r w:rsidR="001246B8" w:rsidRPr="00AF0890">
        <w:rPr>
          <w:sz w:val="24"/>
          <w:szCs w:val="24"/>
        </w:rPr>
        <w:t>и</w:t>
      </w:r>
      <w:r w:rsidR="00D57CF1" w:rsidRPr="00AF0890">
        <w:rPr>
          <w:sz w:val="24"/>
          <w:szCs w:val="24"/>
        </w:rPr>
        <w:t xml:space="preserve"> </w:t>
      </w:r>
      <w:r w:rsidR="001246B8" w:rsidRPr="00AF0890">
        <w:rPr>
          <w:sz w:val="24"/>
          <w:szCs w:val="24"/>
        </w:rPr>
        <w:t>с</w:t>
      </w:r>
      <w:r w:rsidR="00CE2A87" w:rsidRPr="00AF0890">
        <w:rPr>
          <w:sz w:val="24"/>
          <w:szCs w:val="24"/>
        </w:rPr>
        <w:t>ельско</w:t>
      </w:r>
      <w:r w:rsidR="001246B8" w:rsidRPr="00AF0890">
        <w:rPr>
          <w:sz w:val="24"/>
          <w:szCs w:val="24"/>
        </w:rPr>
        <w:t>го</w:t>
      </w:r>
      <w:r w:rsidR="00CE2A87" w:rsidRPr="00AF0890">
        <w:rPr>
          <w:sz w:val="24"/>
          <w:szCs w:val="24"/>
        </w:rPr>
        <w:t xml:space="preserve"> поселени</w:t>
      </w:r>
      <w:r w:rsidR="001246B8" w:rsidRPr="00AF0890">
        <w:rPr>
          <w:sz w:val="24"/>
          <w:szCs w:val="24"/>
        </w:rPr>
        <w:t>я</w:t>
      </w:r>
      <w:r w:rsidR="00CE2A87" w:rsidRPr="00AF0890">
        <w:rPr>
          <w:sz w:val="24"/>
          <w:szCs w:val="24"/>
        </w:rPr>
        <w:t xml:space="preserve">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p>
    <w:p w:rsidR="00CE78EE" w:rsidRPr="00AF0890" w:rsidRDefault="00CE78EE" w:rsidP="004531B8">
      <w:pPr>
        <w:pStyle w:val="aff"/>
        <w:rPr>
          <w:noProof/>
          <w:sz w:val="24"/>
          <w:szCs w:val="24"/>
        </w:rPr>
      </w:pPr>
      <w:r w:rsidRPr="00AF0890">
        <w:rPr>
          <w:noProof/>
          <w:sz w:val="24"/>
          <w:szCs w:val="24"/>
        </w:rPr>
        <w:t xml:space="preserve">от </w:t>
      </w:r>
      <w:r w:rsidR="001246B8" w:rsidRPr="00AF0890">
        <w:rPr>
          <w:noProof/>
          <w:sz w:val="24"/>
          <w:szCs w:val="24"/>
        </w:rPr>
        <w:t xml:space="preserve">20 марта </w:t>
      </w:r>
      <w:r w:rsidR="00D57CF1" w:rsidRPr="00AF0890">
        <w:rPr>
          <w:noProof/>
          <w:sz w:val="24"/>
          <w:szCs w:val="24"/>
        </w:rPr>
        <w:t>202</w:t>
      </w:r>
      <w:r w:rsidR="001246B8" w:rsidRPr="00AF0890">
        <w:rPr>
          <w:noProof/>
          <w:sz w:val="24"/>
          <w:szCs w:val="24"/>
        </w:rPr>
        <w:t>4</w:t>
      </w:r>
      <w:r w:rsidR="00D57CF1" w:rsidRPr="00AF0890">
        <w:rPr>
          <w:noProof/>
          <w:sz w:val="24"/>
          <w:szCs w:val="24"/>
        </w:rPr>
        <w:t xml:space="preserve"> </w:t>
      </w:r>
      <w:r w:rsidRPr="00AF0890">
        <w:rPr>
          <w:noProof/>
          <w:sz w:val="24"/>
          <w:szCs w:val="24"/>
        </w:rPr>
        <w:t>г.</w:t>
      </w:r>
    </w:p>
    <w:p w:rsidR="00CE78EE" w:rsidRPr="00AF0890" w:rsidRDefault="00CE78EE" w:rsidP="004A7B73">
      <w:pPr>
        <w:widowControl w:val="0"/>
        <w:autoSpaceDE w:val="0"/>
        <w:autoSpaceDN w:val="0"/>
        <w:adjustRightInd w:val="0"/>
        <w:spacing w:line="288" w:lineRule="auto"/>
        <w:ind w:firstLine="720"/>
        <w:rPr>
          <w:sz w:val="24"/>
          <w:szCs w:val="24"/>
        </w:rPr>
      </w:pPr>
    </w:p>
    <w:p w:rsidR="00CE78EE" w:rsidRPr="00AF0890" w:rsidRDefault="00CE78EE" w:rsidP="006E7971">
      <w:pPr>
        <w:pStyle w:val="afc"/>
        <w:keepNext/>
        <w:rPr>
          <w:sz w:val="24"/>
          <w:szCs w:val="24"/>
        </w:rPr>
      </w:pPr>
      <w:r w:rsidRPr="00AF0890">
        <w:rPr>
          <w:sz w:val="24"/>
          <w:szCs w:val="24"/>
        </w:rPr>
        <w:t xml:space="preserve">План мероприятий по защите персональных данных </w:t>
      </w:r>
    </w:p>
    <w:p w:rsidR="00CE78EE" w:rsidRPr="00AF0890" w:rsidRDefault="00CE78EE" w:rsidP="004531B8">
      <w:pPr>
        <w:pStyle w:val="afc"/>
        <w:rPr>
          <w:sz w:val="24"/>
          <w:szCs w:val="24"/>
        </w:rPr>
      </w:pPr>
      <w:r w:rsidRPr="00AF0890">
        <w:rPr>
          <w:sz w:val="24"/>
          <w:szCs w:val="24"/>
        </w:rPr>
        <w:t xml:space="preserve">в </w:t>
      </w:r>
      <w:r w:rsidR="001246B8" w:rsidRPr="00AF0890">
        <w:rPr>
          <w:sz w:val="24"/>
          <w:szCs w:val="24"/>
        </w:rPr>
        <w:t>а</w:t>
      </w:r>
      <w:r w:rsidR="00D57CF1" w:rsidRPr="00AF0890">
        <w:rPr>
          <w:sz w:val="24"/>
          <w:szCs w:val="24"/>
        </w:rPr>
        <w:t>дминистраци</w:t>
      </w:r>
      <w:r w:rsidR="000E1314" w:rsidRPr="00AF0890">
        <w:rPr>
          <w:sz w:val="24"/>
          <w:szCs w:val="24"/>
        </w:rPr>
        <w:t>и</w:t>
      </w:r>
      <w:r w:rsidR="00D57CF1" w:rsidRPr="00AF0890">
        <w:rPr>
          <w:sz w:val="24"/>
          <w:szCs w:val="24"/>
        </w:rPr>
        <w:t xml:space="preserve"> </w:t>
      </w:r>
      <w:r w:rsidR="000E1314" w:rsidRPr="00AF0890">
        <w:rPr>
          <w:sz w:val="24"/>
          <w:szCs w:val="24"/>
        </w:rPr>
        <w:t>с</w:t>
      </w:r>
      <w:r w:rsidR="00CE2A87" w:rsidRPr="00AF0890">
        <w:rPr>
          <w:sz w:val="24"/>
          <w:szCs w:val="24"/>
        </w:rPr>
        <w:t>ельско</w:t>
      </w:r>
      <w:r w:rsidR="000E1314" w:rsidRPr="00AF0890">
        <w:rPr>
          <w:sz w:val="24"/>
          <w:szCs w:val="24"/>
        </w:rPr>
        <w:t>го</w:t>
      </w:r>
      <w:r w:rsidR="00CE2A87" w:rsidRPr="00AF0890">
        <w:rPr>
          <w:sz w:val="24"/>
          <w:szCs w:val="24"/>
        </w:rPr>
        <w:t xml:space="preserve"> поселение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p>
    <w:p w:rsidR="00CE78EE" w:rsidRPr="00AF0890" w:rsidRDefault="00CE78EE" w:rsidP="00185D64">
      <w:pPr>
        <w:widowControl w:val="0"/>
        <w:autoSpaceDE w:val="0"/>
        <w:autoSpaceDN w:val="0"/>
        <w:adjustRightInd w:val="0"/>
        <w:jc w:val="center"/>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3462"/>
        <w:gridCol w:w="1943"/>
        <w:gridCol w:w="3874"/>
      </w:tblGrid>
      <w:tr w:rsidR="00CE78EE" w:rsidRPr="00AF0890">
        <w:trPr>
          <w:tblHeader/>
        </w:trPr>
        <w:tc>
          <w:tcPr>
            <w:tcW w:w="0" w:type="auto"/>
            <w:vAlign w:val="center"/>
          </w:tcPr>
          <w:p w:rsidR="00CE78EE" w:rsidRPr="00AF0890" w:rsidRDefault="00CE78EE" w:rsidP="006A472B">
            <w:pPr>
              <w:keepNext/>
              <w:jc w:val="center"/>
              <w:rPr>
                <w:b/>
                <w:bCs/>
                <w:sz w:val="24"/>
                <w:szCs w:val="24"/>
              </w:rPr>
            </w:pPr>
            <w:r w:rsidRPr="00AF0890">
              <w:rPr>
                <w:b/>
                <w:bCs/>
                <w:sz w:val="24"/>
                <w:szCs w:val="24"/>
              </w:rPr>
              <w:t>№ п\п</w:t>
            </w:r>
          </w:p>
        </w:tc>
        <w:tc>
          <w:tcPr>
            <w:tcW w:w="0" w:type="auto"/>
            <w:vAlign w:val="center"/>
          </w:tcPr>
          <w:p w:rsidR="00CE78EE" w:rsidRPr="00AF0890" w:rsidRDefault="00CE78EE" w:rsidP="006A472B">
            <w:pPr>
              <w:keepNext/>
              <w:jc w:val="center"/>
              <w:rPr>
                <w:b/>
                <w:bCs/>
                <w:sz w:val="24"/>
                <w:szCs w:val="24"/>
              </w:rPr>
            </w:pPr>
            <w:r w:rsidRPr="00AF0890">
              <w:rPr>
                <w:b/>
                <w:bCs/>
                <w:sz w:val="24"/>
                <w:szCs w:val="24"/>
              </w:rPr>
              <w:t>Наименование мероприятия</w:t>
            </w:r>
          </w:p>
        </w:tc>
        <w:tc>
          <w:tcPr>
            <w:tcW w:w="0" w:type="auto"/>
            <w:vAlign w:val="center"/>
          </w:tcPr>
          <w:p w:rsidR="00CE78EE" w:rsidRPr="00AF0890" w:rsidRDefault="00CE78EE" w:rsidP="006A472B">
            <w:pPr>
              <w:keepNext/>
              <w:jc w:val="center"/>
              <w:rPr>
                <w:b/>
                <w:bCs/>
                <w:sz w:val="24"/>
                <w:szCs w:val="24"/>
              </w:rPr>
            </w:pPr>
            <w:r w:rsidRPr="00AF0890">
              <w:rPr>
                <w:b/>
                <w:bCs/>
                <w:sz w:val="24"/>
                <w:szCs w:val="24"/>
              </w:rPr>
              <w:t>Срок выполнения</w:t>
            </w:r>
          </w:p>
        </w:tc>
        <w:tc>
          <w:tcPr>
            <w:tcW w:w="0" w:type="auto"/>
            <w:vAlign w:val="center"/>
          </w:tcPr>
          <w:p w:rsidR="00CE78EE" w:rsidRPr="00AF0890" w:rsidRDefault="00CE78EE" w:rsidP="006A472B">
            <w:pPr>
              <w:keepNext/>
              <w:jc w:val="center"/>
              <w:rPr>
                <w:b/>
                <w:bCs/>
                <w:sz w:val="24"/>
                <w:szCs w:val="24"/>
              </w:rPr>
            </w:pPr>
            <w:r w:rsidRPr="00AF0890">
              <w:rPr>
                <w:b/>
                <w:bCs/>
                <w:sz w:val="24"/>
                <w:szCs w:val="24"/>
              </w:rPr>
              <w:t>Примечание</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 xml:space="preserve">Документальное регламентирование работы с ПДн </w:t>
            </w:r>
          </w:p>
        </w:tc>
        <w:tc>
          <w:tcPr>
            <w:tcW w:w="0" w:type="auto"/>
          </w:tcPr>
          <w:p w:rsidR="00CE78EE" w:rsidRPr="00AF0890" w:rsidRDefault="00CE78EE" w:rsidP="00FA4FAC">
            <w:pPr>
              <w:rPr>
                <w:sz w:val="24"/>
                <w:szCs w:val="24"/>
              </w:rPr>
            </w:pPr>
            <w:r w:rsidRPr="00AF0890">
              <w:rPr>
                <w:sz w:val="24"/>
                <w:szCs w:val="24"/>
              </w:rPr>
              <w:t>При необходимости</w:t>
            </w:r>
          </w:p>
        </w:tc>
        <w:tc>
          <w:tcPr>
            <w:tcW w:w="0" w:type="auto"/>
          </w:tcPr>
          <w:p w:rsidR="00CE78EE" w:rsidRPr="00AF0890" w:rsidRDefault="00CE78EE" w:rsidP="00FA4FAC">
            <w:pPr>
              <w:rPr>
                <w:sz w:val="24"/>
                <w:szCs w:val="24"/>
              </w:rPr>
            </w:pPr>
            <w:r w:rsidRPr="00AF0890">
              <w:rPr>
                <w:sz w:val="24"/>
                <w:szCs w:val="24"/>
              </w:rPr>
              <w:t>Разработка организационно-распорядительных документов по защите ПДн, либо внесение изменений в существующие</w:t>
            </w:r>
          </w:p>
        </w:tc>
      </w:tr>
      <w:tr w:rsidR="00CE78EE" w:rsidRPr="00AF0890">
        <w:tc>
          <w:tcPr>
            <w:tcW w:w="0" w:type="auto"/>
          </w:tcPr>
          <w:p w:rsidR="00CE78EE" w:rsidRPr="00AF0890" w:rsidRDefault="00CE78EE" w:rsidP="004531B8">
            <w:pPr>
              <w:pStyle w:val="a2"/>
              <w:numPr>
                <w:ilvl w:val="0"/>
                <w:numId w:val="20"/>
              </w:numPr>
              <w:ind w:firstLine="0"/>
              <w:rPr>
                <w:sz w:val="24"/>
                <w:szCs w:val="24"/>
              </w:rPr>
            </w:pPr>
            <w:r w:rsidRPr="00AF0890">
              <w:rPr>
                <w:sz w:val="24"/>
                <w:szCs w:val="24"/>
              </w:rPr>
              <w:t xml:space="preserve"> </w:t>
            </w:r>
          </w:p>
        </w:tc>
        <w:tc>
          <w:tcPr>
            <w:tcW w:w="0" w:type="auto"/>
          </w:tcPr>
          <w:p w:rsidR="00CE78EE" w:rsidRPr="00AF0890" w:rsidRDefault="00CE78EE" w:rsidP="00CA2A69">
            <w:pPr>
              <w:rPr>
                <w:sz w:val="24"/>
                <w:szCs w:val="24"/>
              </w:rPr>
            </w:pPr>
            <w:r w:rsidRPr="00AF0890">
              <w:rPr>
                <w:sz w:val="24"/>
                <w:szCs w:val="24"/>
              </w:rPr>
              <w:t>Получение согласий субъектов ПДн (физических лиц) на обработку ПДн в случаях, когда этого требует законодательство</w:t>
            </w:r>
          </w:p>
        </w:tc>
        <w:tc>
          <w:tcPr>
            <w:tcW w:w="0" w:type="auto"/>
          </w:tcPr>
          <w:p w:rsidR="00CE78EE" w:rsidRPr="00AF0890" w:rsidRDefault="00CE78EE" w:rsidP="00FA4FAC">
            <w:pPr>
              <w:rPr>
                <w:sz w:val="24"/>
                <w:szCs w:val="24"/>
              </w:rPr>
            </w:pPr>
            <w:r w:rsidRPr="00AF0890">
              <w:rPr>
                <w:sz w:val="24"/>
                <w:szCs w:val="24"/>
              </w:rPr>
              <w:t>Постоянно</w:t>
            </w:r>
          </w:p>
        </w:tc>
        <w:tc>
          <w:tcPr>
            <w:tcW w:w="0" w:type="auto"/>
          </w:tcPr>
          <w:p w:rsidR="00CE78EE" w:rsidRPr="00AF0890" w:rsidRDefault="00CE78EE" w:rsidP="00C65CF2">
            <w:pPr>
              <w:rPr>
                <w:sz w:val="24"/>
                <w:szCs w:val="24"/>
              </w:rPr>
            </w:pPr>
            <w:r w:rsidRPr="00AF0890">
              <w:rPr>
                <w:sz w:val="24"/>
                <w:szCs w:val="24"/>
              </w:rPr>
              <w:t>В случаях, предусмотренных Федеральным законом «О персональных данных», обработка ПДн осуществляется только с согласия в письменной форме субъекта ПДн. Форма согласия приведена в Распоряжении «Об утверждении форм документов, необходимых в целях выполнения требований законодательства в области персональных данных»</w:t>
            </w:r>
            <w:r w:rsidRPr="00AF0890">
              <w:rPr>
                <w:color w:val="333333"/>
                <w:sz w:val="24"/>
                <w:szCs w:val="24"/>
              </w:rPr>
              <w:t xml:space="preserve">. </w:t>
            </w:r>
            <w:r w:rsidRPr="00AF0890">
              <w:rPr>
                <w:sz w:val="24"/>
                <w:szCs w:val="24"/>
              </w:rPr>
              <w:t>Равнозначным содержащему собственноручную подпись субъекта ПДн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8F204E">
            <w:pPr>
              <w:rPr>
                <w:sz w:val="24"/>
                <w:szCs w:val="24"/>
              </w:rPr>
            </w:pPr>
            <w:r w:rsidRPr="00AF0890">
              <w:rPr>
                <w:sz w:val="24"/>
                <w:szCs w:val="24"/>
              </w:rPr>
              <w:t xml:space="preserve">Пересмотр договора с третьими лицами на поручение обработки ПДн </w:t>
            </w:r>
          </w:p>
        </w:tc>
        <w:tc>
          <w:tcPr>
            <w:tcW w:w="0" w:type="auto"/>
          </w:tcPr>
          <w:p w:rsidR="00CE78EE" w:rsidRPr="00AF0890" w:rsidRDefault="00CE78EE" w:rsidP="00FA4FAC">
            <w:pPr>
              <w:rPr>
                <w:sz w:val="24"/>
                <w:szCs w:val="24"/>
              </w:rPr>
            </w:pPr>
            <w:r w:rsidRPr="00AF0890">
              <w:rPr>
                <w:sz w:val="24"/>
                <w:szCs w:val="24"/>
              </w:rPr>
              <w:t>При необходимости</w:t>
            </w:r>
          </w:p>
        </w:tc>
        <w:tc>
          <w:tcPr>
            <w:tcW w:w="0" w:type="auto"/>
          </w:tcPr>
          <w:p w:rsidR="00CE78EE" w:rsidRPr="00AF0890" w:rsidRDefault="00CE78EE" w:rsidP="00FA4FAC">
            <w:pPr>
              <w:rPr>
                <w:sz w:val="24"/>
                <w:szCs w:val="24"/>
              </w:rPr>
            </w:pPr>
            <w:r w:rsidRPr="00AF0890">
              <w:rPr>
                <w:sz w:val="24"/>
                <w:szCs w:val="24"/>
              </w:rPr>
              <w:t>В случае поручения обработки ПДн субъектов ПДн третьим лицам (например, кредитно-финансовым учреждениям) в договор включается пункт о соблюдении конфиденциальности при обработке ПДн, а также учитываются требования ч.3 ст.6 Федерального закона «О персональных данных»</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 xml:space="preserve">Ограничение доступа сотрудников к ПДн </w:t>
            </w:r>
          </w:p>
        </w:tc>
        <w:tc>
          <w:tcPr>
            <w:tcW w:w="0" w:type="auto"/>
          </w:tcPr>
          <w:p w:rsidR="00CE78EE" w:rsidRPr="00AF0890" w:rsidRDefault="00CE78EE" w:rsidP="00FA4FAC">
            <w:pPr>
              <w:rPr>
                <w:sz w:val="24"/>
                <w:szCs w:val="24"/>
              </w:rPr>
            </w:pPr>
            <w:r w:rsidRPr="00AF0890">
              <w:rPr>
                <w:sz w:val="24"/>
                <w:szCs w:val="24"/>
              </w:rPr>
              <w:t>При необходимости (при создании ИСПДн)</w:t>
            </w:r>
          </w:p>
        </w:tc>
        <w:tc>
          <w:tcPr>
            <w:tcW w:w="0" w:type="auto"/>
          </w:tcPr>
          <w:p w:rsidR="00CE78EE" w:rsidRPr="00AF0890" w:rsidRDefault="00CE78EE" w:rsidP="00FA4FAC">
            <w:pPr>
              <w:rPr>
                <w:sz w:val="24"/>
                <w:szCs w:val="24"/>
              </w:rPr>
            </w:pPr>
            <w:r w:rsidRPr="00AF0890">
              <w:rPr>
                <w:sz w:val="24"/>
                <w:szCs w:val="24"/>
              </w:rPr>
              <w:t xml:space="preserve">В случае создания ИСПДн, а также приведения имеющихся ИСПДн в соответствие с требованиями закона необходимо разграничить </w:t>
            </w:r>
            <w:r w:rsidRPr="00AF0890">
              <w:rPr>
                <w:sz w:val="24"/>
                <w:szCs w:val="24"/>
              </w:rPr>
              <w:lastRenderedPageBreak/>
              <w:t>доступ сотрудников Администрации к ПДн</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Взаимодействие с субъектами ПДн</w:t>
            </w:r>
          </w:p>
        </w:tc>
        <w:tc>
          <w:tcPr>
            <w:tcW w:w="0" w:type="auto"/>
          </w:tcPr>
          <w:p w:rsidR="00CE78EE" w:rsidRPr="00AF0890" w:rsidRDefault="00CE78EE" w:rsidP="00FA4FAC">
            <w:pPr>
              <w:rPr>
                <w:sz w:val="24"/>
                <w:szCs w:val="24"/>
              </w:rPr>
            </w:pPr>
            <w:r w:rsidRPr="00AF0890">
              <w:rPr>
                <w:sz w:val="24"/>
                <w:szCs w:val="24"/>
              </w:rPr>
              <w:t>Постоянно</w:t>
            </w:r>
          </w:p>
        </w:tc>
        <w:tc>
          <w:tcPr>
            <w:tcW w:w="0" w:type="auto"/>
          </w:tcPr>
          <w:p w:rsidR="00CE78EE" w:rsidRPr="00AF0890" w:rsidRDefault="00CE78EE" w:rsidP="00FA4FAC">
            <w:pPr>
              <w:rPr>
                <w:sz w:val="24"/>
                <w:szCs w:val="24"/>
              </w:rPr>
            </w:pPr>
            <w:r w:rsidRPr="00AF0890">
              <w:rPr>
                <w:sz w:val="24"/>
                <w:szCs w:val="24"/>
              </w:rPr>
              <w:t>Работа с обращениями субъектов ПДн, ведение журналов учета передачи персональных данных, обращений субъектов ПДн, уведомление субъектов ПДн об уничтожении, изменении, прекращении обработки, устранении нарушений, допущенных при обработке ПДн, получении ПДн от третьих лиц</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Ведение журналов учета отчуждаемых электронных носителей персональных данных, средств защиты информации</w:t>
            </w:r>
          </w:p>
        </w:tc>
        <w:tc>
          <w:tcPr>
            <w:tcW w:w="0" w:type="auto"/>
          </w:tcPr>
          <w:p w:rsidR="00CE78EE" w:rsidRPr="00AF0890" w:rsidRDefault="00CE78EE" w:rsidP="00FA4FAC">
            <w:pPr>
              <w:rPr>
                <w:sz w:val="24"/>
                <w:szCs w:val="24"/>
              </w:rPr>
            </w:pPr>
            <w:r w:rsidRPr="00AF0890">
              <w:rPr>
                <w:sz w:val="24"/>
                <w:szCs w:val="24"/>
              </w:rPr>
              <w:t>Постоянно</w:t>
            </w:r>
          </w:p>
        </w:tc>
        <w:tc>
          <w:tcPr>
            <w:tcW w:w="0" w:type="auto"/>
          </w:tcPr>
          <w:p w:rsidR="00CE78EE" w:rsidRPr="00AF0890" w:rsidRDefault="00CE78EE" w:rsidP="00FA4FAC">
            <w:pPr>
              <w:rPr>
                <w:sz w:val="24"/>
                <w:szCs w:val="24"/>
              </w:rPr>
            </w:pP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Повышение квалификации сотрудников в области защиты ПДн</w:t>
            </w:r>
          </w:p>
        </w:tc>
        <w:tc>
          <w:tcPr>
            <w:tcW w:w="0" w:type="auto"/>
          </w:tcPr>
          <w:p w:rsidR="00CE78EE" w:rsidRPr="00AF0890" w:rsidRDefault="00CE78EE" w:rsidP="00FA4FAC">
            <w:pPr>
              <w:rPr>
                <w:sz w:val="24"/>
                <w:szCs w:val="24"/>
              </w:rPr>
            </w:pPr>
            <w:r w:rsidRPr="00AF0890">
              <w:rPr>
                <w:sz w:val="24"/>
                <w:szCs w:val="24"/>
              </w:rPr>
              <w:t>Постоянно</w:t>
            </w:r>
          </w:p>
        </w:tc>
        <w:tc>
          <w:tcPr>
            <w:tcW w:w="0" w:type="auto"/>
          </w:tcPr>
          <w:p w:rsidR="00CE78EE" w:rsidRPr="00AF0890" w:rsidRDefault="00CE78EE" w:rsidP="00FA4FAC">
            <w:pPr>
              <w:rPr>
                <w:sz w:val="24"/>
                <w:szCs w:val="24"/>
              </w:rPr>
            </w:pPr>
            <w:r w:rsidRPr="00AF0890">
              <w:rPr>
                <w:sz w:val="24"/>
                <w:szCs w:val="24"/>
              </w:rPr>
              <w:t>Повышение квалификации сотрудников, ответственных за выполнение работ – не менее раза в три года, повышение осведомленности сотрудников – постоянно (данное обучение проводит ответственный за обеспечение безопасности ПДн в ИСПДн)</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 xml:space="preserve">Инвентаризация информационных ресурсов </w:t>
            </w:r>
          </w:p>
        </w:tc>
        <w:tc>
          <w:tcPr>
            <w:tcW w:w="0" w:type="auto"/>
          </w:tcPr>
          <w:p w:rsidR="00CE78EE" w:rsidRPr="00AF0890" w:rsidRDefault="00CE78EE" w:rsidP="00FA4FAC">
            <w:pPr>
              <w:rPr>
                <w:sz w:val="24"/>
                <w:szCs w:val="24"/>
              </w:rPr>
            </w:pPr>
            <w:r w:rsidRPr="00AF0890">
              <w:rPr>
                <w:sz w:val="24"/>
                <w:szCs w:val="24"/>
              </w:rPr>
              <w:t>Раз в полгода</w:t>
            </w:r>
          </w:p>
        </w:tc>
        <w:tc>
          <w:tcPr>
            <w:tcW w:w="0" w:type="auto"/>
          </w:tcPr>
          <w:p w:rsidR="00CE78EE" w:rsidRPr="00AF0890" w:rsidRDefault="00CE78EE" w:rsidP="00FA4FAC">
            <w:pPr>
              <w:rPr>
                <w:sz w:val="24"/>
                <w:szCs w:val="24"/>
              </w:rPr>
            </w:pPr>
            <w:r w:rsidRPr="00AF0890">
              <w:rPr>
                <w:sz w:val="24"/>
                <w:szCs w:val="24"/>
              </w:rPr>
              <w:t>Проводится с целью выявления в информационных ресурсах присутствия ПДн</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Установка сроков обработки ПДн и процедуры их уничтожения по окончании срока обработки</w:t>
            </w:r>
          </w:p>
        </w:tc>
        <w:tc>
          <w:tcPr>
            <w:tcW w:w="0" w:type="auto"/>
          </w:tcPr>
          <w:p w:rsidR="00CE78EE" w:rsidRPr="00AF0890" w:rsidRDefault="00CE78EE" w:rsidP="00FA4FAC">
            <w:pPr>
              <w:rPr>
                <w:sz w:val="24"/>
                <w:szCs w:val="24"/>
              </w:rPr>
            </w:pPr>
            <w:r w:rsidRPr="00AF0890">
              <w:rPr>
                <w:sz w:val="24"/>
                <w:szCs w:val="24"/>
              </w:rPr>
              <w:t>При необходимости</w:t>
            </w:r>
          </w:p>
        </w:tc>
        <w:tc>
          <w:tcPr>
            <w:tcW w:w="0" w:type="auto"/>
          </w:tcPr>
          <w:p w:rsidR="00CE78EE" w:rsidRPr="00AF0890" w:rsidRDefault="00CE78EE" w:rsidP="00CA2A69">
            <w:pPr>
              <w:rPr>
                <w:sz w:val="24"/>
                <w:szCs w:val="24"/>
              </w:rPr>
            </w:pPr>
            <w:r w:rsidRPr="00AF0890">
              <w:rPr>
                <w:sz w:val="24"/>
                <w:szCs w:val="24"/>
              </w:rPr>
              <w:t>Для уничтожения ПДн Администрацией устанавливаются сроки обработки ПДн, которые документально подтверждаются в нормативных документах Администрации. При пересмотре сроков необходимые изменения вносятся в соответствующие документы</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Уничтожение электронных (бумажных) носителей информации при достижении целей обработки ПДн</w:t>
            </w:r>
          </w:p>
        </w:tc>
        <w:tc>
          <w:tcPr>
            <w:tcW w:w="0" w:type="auto"/>
          </w:tcPr>
          <w:p w:rsidR="00CE78EE" w:rsidRPr="00AF0890" w:rsidRDefault="00CE78EE" w:rsidP="00FA4FAC">
            <w:pPr>
              <w:rPr>
                <w:sz w:val="24"/>
                <w:szCs w:val="24"/>
              </w:rPr>
            </w:pPr>
            <w:r w:rsidRPr="00AF0890">
              <w:rPr>
                <w:sz w:val="24"/>
                <w:szCs w:val="24"/>
              </w:rPr>
              <w:t>При необходимости</w:t>
            </w:r>
          </w:p>
        </w:tc>
        <w:tc>
          <w:tcPr>
            <w:tcW w:w="0" w:type="auto"/>
          </w:tcPr>
          <w:p w:rsidR="00CE78EE" w:rsidRPr="00AF0890" w:rsidRDefault="00CE78EE" w:rsidP="00AC60F2">
            <w:pPr>
              <w:rPr>
                <w:sz w:val="24"/>
                <w:szCs w:val="24"/>
              </w:rPr>
            </w:pPr>
            <w:r w:rsidRPr="00AF0890">
              <w:rPr>
                <w:sz w:val="24"/>
                <w:szCs w:val="24"/>
              </w:rPr>
              <w:t>Уничтожение электронных (бумажных) носителей информации при достижении целей обработки ПДн производится с оформлением Акта на списание и уничтожение электронных (бумажных) носителей информации. Форма соответствующего акта приведена в Распоряжении «О комиссии по уничтожению персональных данных»</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Определение уровня защищенности ПДн при их обработке в ИСПДн</w:t>
            </w:r>
          </w:p>
        </w:tc>
        <w:tc>
          <w:tcPr>
            <w:tcW w:w="0" w:type="auto"/>
          </w:tcPr>
          <w:p w:rsidR="00CE78EE" w:rsidRPr="00AF0890" w:rsidRDefault="00CE78EE" w:rsidP="00FA4FAC">
            <w:pPr>
              <w:rPr>
                <w:sz w:val="24"/>
                <w:szCs w:val="24"/>
              </w:rPr>
            </w:pPr>
            <w:r w:rsidRPr="00AF0890">
              <w:rPr>
                <w:sz w:val="24"/>
                <w:szCs w:val="24"/>
              </w:rPr>
              <w:t>При необходимости</w:t>
            </w:r>
          </w:p>
        </w:tc>
        <w:tc>
          <w:tcPr>
            <w:tcW w:w="0" w:type="auto"/>
          </w:tcPr>
          <w:p w:rsidR="00CE78EE" w:rsidRPr="00AF0890" w:rsidRDefault="00CE78EE" w:rsidP="00FA4FAC">
            <w:pPr>
              <w:rPr>
                <w:sz w:val="24"/>
                <w:szCs w:val="24"/>
              </w:rPr>
            </w:pPr>
            <w:r w:rsidRPr="00AF0890">
              <w:rPr>
                <w:sz w:val="24"/>
                <w:szCs w:val="24"/>
              </w:rPr>
              <w:t xml:space="preserve">Определение уровня защищенности ПДн при их обработке в ИСПДн </w:t>
            </w:r>
            <w:r w:rsidRPr="00AF0890">
              <w:rPr>
                <w:sz w:val="24"/>
                <w:szCs w:val="24"/>
              </w:rPr>
              <w:lastRenderedPageBreak/>
              <w:t>осуществляется при создании ИСПДн, при изменении состава ПДн, объема обрабатываемых ПДн, субъектов ПДн</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Выявление угроз безопасности и разработка моделей угроз и нарушителя</w:t>
            </w:r>
          </w:p>
        </w:tc>
        <w:tc>
          <w:tcPr>
            <w:tcW w:w="0" w:type="auto"/>
          </w:tcPr>
          <w:p w:rsidR="00CE78EE" w:rsidRPr="00AF0890" w:rsidRDefault="00CE78EE" w:rsidP="00FA4FAC">
            <w:pPr>
              <w:rPr>
                <w:sz w:val="24"/>
                <w:szCs w:val="24"/>
              </w:rPr>
            </w:pPr>
            <w:r w:rsidRPr="00AF0890">
              <w:rPr>
                <w:sz w:val="24"/>
                <w:szCs w:val="24"/>
              </w:rPr>
              <w:t>При необходимости</w:t>
            </w:r>
          </w:p>
        </w:tc>
        <w:tc>
          <w:tcPr>
            <w:tcW w:w="0" w:type="auto"/>
          </w:tcPr>
          <w:p w:rsidR="00CE78EE" w:rsidRPr="00AF0890" w:rsidRDefault="00CE78EE" w:rsidP="00FA4FAC">
            <w:pPr>
              <w:rPr>
                <w:sz w:val="24"/>
                <w:szCs w:val="24"/>
              </w:rPr>
            </w:pPr>
            <w:r w:rsidRPr="00AF0890">
              <w:rPr>
                <w:sz w:val="24"/>
                <w:szCs w:val="24"/>
              </w:rPr>
              <w:t>Разрабатывается при создании системы защиты ИСПДн</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6A472B">
            <w:pPr>
              <w:autoSpaceDE w:val="0"/>
              <w:autoSpaceDN w:val="0"/>
              <w:adjustRightInd w:val="0"/>
              <w:jc w:val="left"/>
              <w:rPr>
                <w:sz w:val="24"/>
                <w:szCs w:val="24"/>
              </w:rPr>
            </w:pPr>
            <w:r w:rsidRPr="00AF0890">
              <w:rPr>
                <w:sz w:val="24"/>
                <w:szCs w:val="24"/>
              </w:rPr>
              <w:t xml:space="preserve">Аттестация ИСПДн на соответствие требованиям по обеспечению безопасности ПДн </w:t>
            </w:r>
          </w:p>
        </w:tc>
        <w:tc>
          <w:tcPr>
            <w:tcW w:w="0" w:type="auto"/>
          </w:tcPr>
          <w:p w:rsidR="00CE78EE" w:rsidRPr="00AF0890" w:rsidRDefault="00CE78EE" w:rsidP="00FA4FAC">
            <w:pPr>
              <w:rPr>
                <w:sz w:val="24"/>
                <w:szCs w:val="24"/>
              </w:rPr>
            </w:pPr>
            <w:r w:rsidRPr="00AF0890">
              <w:rPr>
                <w:sz w:val="24"/>
                <w:szCs w:val="24"/>
              </w:rPr>
              <w:t>При необходимости</w:t>
            </w:r>
          </w:p>
        </w:tc>
        <w:tc>
          <w:tcPr>
            <w:tcW w:w="0" w:type="auto"/>
          </w:tcPr>
          <w:p w:rsidR="00CE78EE" w:rsidRPr="00AF0890" w:rsidRDefault="00CE78EE" w:rsidP="00FA4FAC">
            <w:pPr>
              <w:rPr>
                <w:sz w:val="24"/>
                <w:szCs w:val="24"/>
              </w:rPr>
            </w:pPr>
            <w:r w:rsidRPr="00AF0890">
              <w:rPr>
                <w:sz w:val="24"/>
                <w:szCs w:val="24"/>
              </w:rPr>
              <w:t>Проводится совместно с лицензиатами ФСТЭК</w:t>
            </w: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Эксплуатация ИСПДн и контроль безопасности ПДн</w:t>
            </w:r>
          </w:p>
        </w:tc>
        <w:tc>
          <w:tcPr>
            <w:tcW w:w="0" w:type="auto"/>
          </w:tcPr>
          <w:p w:rsidR="00CE78EE" w:rsidRPr="00AF0890" w:rsidRDefault="00CE78EE" w:rsidP="00FA4FAC">
            <w:pPr>
              <w:rPr>
                <w:sz w:val="24"/>
                <w:szCs w:val="24"/>
              </w:rPr>
            </w:pPr>
            <w:r w:rsidRPr="00AF0890">
              <w:rPr>
                <w:sz w:val="24"/>
                <w:szCs w:val="24"/>
              </w:rPr>
              <w:t>Постоянно</w:t>
            </w:r>
          </w:p>
        </w:tc>
        <w:tc>
          <w:tcPr>
            <w:tcW w:w="0" w:type="auto"/>
          </w:tcPr>
          <w:p w:rsidR="00CE78EE" w:rsidRPr="00AF0890" w:rsidRDefault="00CE78EE" w:rsidP="00FA4FAC">
            <w:pPr>
              <w:rPr>
                <w:sz w:val="24"/>
                <w:szCs w:val="24"/>
              </w:rPr>
            </w:pPr>
          </w:p>
        </w:tc>
      </w:tr>
      <w:tr w:rsidR="00CE78EE" w:rsidRPr="00AF0890">
        <w:tc>
          <w:tcPr>
            <w:tcW w:w="0" w:type="auto"/>
          </w:tcPr>
          <w:p w:rsidR="00CE78EE" w:rsidRPr="00AF0890" w:rsidRDefault="00CE78EE" w:rsidP="004531B8">
            <w:pPr>
              <w:pStyle w:val="a2"/>
              <w:numPr>
                <w:ilvl w:val="0"/>
                <w:numId w:val="20"/>
              </w:numPr>
              <w:ind w:firstLine="0"/>
              <w:rPr>
                <w:sz w:val="24"/>
                <w:szCs w:val="24"/>
              </w:rPr>
            </w:pPr>
          </w:p>
        </w:tc>
        <w:tc>
          <w:tcPr>
            <w:tcW w:w="0" w:type="auto"/>
          </w:tcPr>
          <w:p w:rsidR="00CE78EE" w:rsidRPr="00AF0890" w:rsidRDefault="00CE78EE" w:rsidP="00FA4FAC">
            <w:pPr>
              <w:rPr>
                <w:sz w:val="24"/>
                <w:szCs w:val="24"/>
              </w:rPr>
            </w:pPr>
            <w:r w:rsidRPr="00AF0890">
              <w:rPr>
                <w:sz w:val="24"/>
                <w:szCs w:val="24"/>
              </w:rPr>
              <w:t>Понижение требований по защите ПДн путем сегментирования ИСПДн, отключения от сетей общего пользования, обеспечения обмена между ИСПДн с помощью сменных носителей, создания автономных ИСПДн на выделенных АРМ и прочих доступных мер</w:t>
            </w:r>
          </w:p>
        </w:tc>
        <w:tc>
          <w:tcPr>
            <w:tcW w:w="0" w:type="auto"/>
          </w:tcPr>
          <w:p w:rsidR="00CE78EE" w:rsidRPr="00AF0890" w:rsidRDefault="00CE78EE" w:rsidP="00FA4FAC">
            <w:pPr>
              <w:rPr>
                <w:sz w:val="24"/>
                <w:szCs w:val="24"/>
              </w:rPr>
            </w:pPr>
            <w:r w:rsidRPr="00AF0890">
              <w:rPr>
                <w:sz w:val="24"/>
                <w:szCs w:val="24"/>
              </w:rPr>
              <w:t>При необходимости</w:t>
            </w:r>
          </w:p>
        </w:tc>
        <w:tc>
          <w:tcPr>
            <w:tcW w:w="0" w:type="auto"/>
          </w:tcPr>
          <w:p w:rsidR="00CE78EE" w:rsidRPr="00AF0890" w:rsidRDefault="00CE78EE" w:rsidP="00FA4FAC">
            <w:pPr>
              <w:rPr>
                <w:sz w:val="24"/>
                <w:szCs w:val="24"/>
              </w:rPr>
            </w:pPr>
            <w:r w:rsidRPr="00AF0890">
              <w:rPr>
                <w:sz w:val="24"/>
                <w:szCs w:val="24"/>
              </w:rPr>
              <w:t>В случае создания ИСПДн, а также приведения имеющихся ИСПДн в соответствии с требованиями закона</w:t>
            </w:r>
          </w:p>
        </w:tc>
      </w:tr>
    </w:tbl>
    <w:p w:rsidR="00CE78EE" w:rsidRPr="00AF0890" w:rsidRDefault="00CE78EE" w:rsidP="00A24186">
      <w:pPr>
        <w:pStyle w:val="af3"/>
        <w:ind w:left="0"/>
        <w:rPr>
          <w:noProof/>
          <w:sz w:val="24"/>
          <w:szCs w:val="24"/>
        </w:rPr>
        <w:sectPr w:rsidR="00CE78EE" w:rsidRPr="00AF0890" w:rsidSect="00A24186">
          <w:pgSz w:w="11907" w:h="16840" w:code="9"/>
          <w:pgMar w:top="566" w:right="850" w:bottom="566" w:left="1417" w:header="709" w:footer="0" w:gutter="0"/>
          <w:pgNumType w:start="1"/>
          <w:cols w:space="720"/>
          <w:noEndnote/>
          <w:titlePg/>
          <w:docGrid w:linePitch="299"/>
        </w:sectPr>
      </w:pPr>
    </w:p>
    <w:p w:rsidR="00CE78EE" w:rsidRPr="00AF0890" w:rsidRDefault="00CE78EE" w:rsidP="00F14FA5">
      <w:pPr>
        <w:pStyle w:val="af3"/>
        <w:rPr>
          <w:rStyle w:val="af7"/>
          <w:sz w:val="24"/>
          <w:szCs w:val="24"/>
        </w:rPr>
      </w:pPr>
      <w:r w:rsidRPr="00AF0890">
        <w:rPr>
          <w:sz w:val="24"/>
          <w:szCs w:val="24"/>
        </w:rPr>
        <w:lastRenderedPageBreak/>
        <w:t>Приложение</w:t>
      </w:r>
      <w:r w:rsidRPr="00AF0890">
        <w:rPr>
          <w:rStyle w:val="af7"/>
          <w:sz w:val="24"/>
          <w:szCs w:val="24"/>
        </w:rPr>
        <w:t xml:space="preserve"> № 2</w:t>
      </w:r>
    </w:p>
    <w:p w:rsidR="00CE78EE" w:rsidRPr="00AF0890" w:rsidRDefault="00CE78EE" w:rsidP="00F66ED2">
      <w:pPr>
        <w:pStyle w:val="aff"/>
        <w:rPr>
          <w:sz w:val="24"/>
          <w:szCs w:val="24"/>
        </w:rPr>
      </w:pPr>
      <w:r w:rsidRPr="00AF0890">
        <w:rPr>
          <w:noProof/>
          <w:sz w:val="24"/>
          <w:szCs w:val="24"/>
        </w:rPr>
        <w:t xml:space="preserve">к Положению </w:t>
      </w:r>
      <w:r w:rsidRPr="00AF0890">
        <w:rPr>
          <w:sz w:val="24"/>
          <w:szCs w:val="24"/>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0E1314" w:rsidRPr="00AF0890">
        <w:rPr>
          <w:sz w:val="24"/>
          <w:szCs w:val="24"/>
        </w:rPr>
        <w:t>а</w:t>
      </w:r>
      <w:r w:rsidR="00D57CF1" w:rsidRPr="00AF0890">
        <w:rPr>
          <w:sz w:val="24"/>
          <w:szCs w:val="24"/>
        </w:rPr>
        <w:t>дминистраци</w:t>
      </w:r>
      <w:r w:rsidR="000E1314" w:rsidRPr="00AF0890">
        <w:rPr>
          <w:sz w:val="24"/>
          <w:szCs w:val="24"/>
        </w:rPr>
        <w:t>и с</w:t>
      </w:r>
      <w:r w:rsidR="00CE2A87" w:rsidRPr="00AF0890">
        <w:rPr>
          <w:sz w:val="24"/>
          <w:szCs w:val="24"/>
        </w:rPr>
        <w:t>ельско</w:t>
      </w:r>
      <w:r w:rsidR="000E1314" w:rsidRPr="00AF0890">
        <w:rPr>
          <w:sz w:val="24"/>
          <w:szCs w:val="24"/>
        </w:rPr>
        <w:t>го</w:t>
      </w:r>
      <w:r w:rsidR="00CE2A87" w:rsidRPr="00AF0890">
        <w:rPr>
          <w:sz w:val="24"/>
          <w:szCs w:val="24"/>
        </w:rPr>
        <w:t xml:space="preserve"> поселени</w:t>
      </w:r>
      <w:r w:rsidR="000E1314" w:rsidRPr="00AF0890">
        <w:rPr>
          <w:sz w:val="24"/>
          <w:szCs w:val="24"/>
        </w:rPr>
        <w:t>я</w:t>
      </w:r>
      <w:r w:rsidR="00CE2A87" w:rsidRPr="00AF0890">
        <w:rPr>
          <w:sz w:val="24"/>
          <w:szCs w:val="24"/>
        </w:rPr>
        <w:t xml:space="preserve">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p>
    <w:p w:rsidR="00CE78EE" w:rsidRPr="00AF0890" w:rsidRDefault="00CE78EE" w:rsidP="00F66ED2">
      <w:pPr>
        <w:pStyle w:val="aff"/>
        <w:rPr>
          <w:noProof/>
          <w:sz w:val="24"/>
          <w:szCs w:val="24"/>
        </w:rPr>
      </w:pPr>
      <w:r w:rsidRPr="00AF0890">
        <w:rPr>
          <w:noProof/>
          <w:sz w:val="24"/>
          <w:szCs w:val="24"/>
        </w:rPr>
        <w:t xml:space="preserve">от </w:t>
      </w:r>
      <w:r w:rsidR="000E1314" w:rsidRPr="00AF0890">
        <w:rPr>
          <w:sz w:val="24"/>
          <w:szCs w:val="24"/>
        </w:rPr>
        <w:t>20 марта</w:t>
      </w:r>
      <w:r w:rsidR="00D57CF1" w:rsidRPr="00AF0890">
        <w:rPr>
          <w:sz w:val="24"/>
          <w:szCs w:val="24"/>
        </w:rPr>
        <w:t xml:space="preserve"> 202</w:t>
      </w:r>
      <w:r w:rsidR="000E1314" w:rsidRPr="00AF0890">
        <w:rPr>
          <w:sz w:val="24"/>
          <w:szCs w:val="24"/>
        </w:rPr>
        <w:t>4</w:t>
      </w:r>
      <w:r w:rsidR="00D57CF1" w:rsidRPr="00AF0890">
        <w:rPr>
          <w:sz w:val="24"/>
          <w:szCs w:val="24"/>
        </w:rPr>
        <w:t xml:space="preserve"> </w:t>
      </w:r>
      <w:r w:rsidRPr="00AF0890">
        <w:rPr>
          <w:sz w:val="24"/>
          <w:szCs w:val="24"/>
        </w:rPr>
        <w:t>г.</w:t>
      </w:r>
    </w:p>
    <w:p w:rsidR="00CE78EE" w:rsidRPr="00AF0890" w:rsidRDefault="00CE78EE" w:rsidP="00120B21">
      <w:pPr>
        <w:rPr>
          <w:sz w:val="24"/>
          <w:szCs w:val="24"/>
        </w:rPr>
      </w:pPr>
    </w:p>
    <w:p w:rsidR="00CE78EE" w:rsidRPr="00AF0890" w:rsidRDefault="00CE78EE" w:rsidP="006E7971">
      <w:pPr>
        <w:pStyle w:val="afc"/>
        <w:keepNext/>
        <w:rPr>
          <w:sz w:val="24"/>
          <w:szCs w:val="24"/>
        </w:rPr>
      </w:pPr>
      <w:r w:rsidRPr="00AF0890">
        <w:rPr>
          <w:sz w:val="24"/>
          <w:szCs w:val="24"/>
        </w:rPr>
        <w:t xml:space="preserve">План внутренних проверок режима обработки и защиты персональных данных </w:t>
      </w:r>
    </w:p>
    <w:p w:rsidR="00CE78EE" w:rsidRPr="00AF0890" w:rsidRDefault="00CE78EE" w:rsidP="00F66ED2">
      <w:pPr>
        <w:pStyle w:val="afc"/>
        <w:rPr>
          <w:sz w:val="24"/>
          <w:szCs w:val="24"/>
        </w:rPr>
      </w:pPr>
      <w:r w:rsidRPr="00AF0890">
        <w:rPr>
          <w:sz w:val="24"/>
          <w:szCs w:val="24"/>
        </w:rPr>
        <w:t xml:space="preserve">в </w:t>
      </w:r>
      <w:r w:rsidR="001246B8" w:rsidRPr="00AF0890">
        <w:rPr>
          <w:sz w:val="24"/>
          <w:szCs w:val="24"/>
        </w:rPr>
        <w:t>а</w:t>
      </w:r>
      <w:r w:rsidR="00D57CF1" w:rsidRPr="00AF0890">
        <w:rPr>
          <w:sz w:val="24"/>
          <w:szCs w:val="24"/>
        </w:rPr>
        <w:t>дминистраци</w:t>
      </w:r>
      <w:r w:rsidR="000E1314" w:rsidRPr="00AF0890">
        <w:rPr>
          <w:sz w:val="24"/>
          <w:szCs w:val="24"/>
        </w:rPr>
        <w:t>и</w:t>
      </w:r>
      <w:r w:rsidR="00D57CF1" w:rsidRPr="00AF0890">
        <w:rPr>
          <w:sz w:val="24"/>
          <w:szCs w:val="24"/>
        </w:rPr>
        <w:t xml:space="preserve"> </w:t>
      </w:r>
      <w:r w:rsidR="000E1314" w:rsidRPr="00AF0890">
        <w:rPr>
          <w:sz w:val="24"/>
          <w:szCs w:val="24"/>
        </w:rPr>
        <w:t>с</w:t>
      </w:r>
      <w:r w:rsidR="00CE2A87" w:rsidRPr="00AF0890">
        <w:rPr>
          <w:sz w:val="24"/>
          <w:szCs w:val="24"/>
        </w:rPr>
        <w:t>ельско</w:t>
      </w:r>
      <w:r w:rsidR="000E1314" w:rsidRPr="00AF0890">
        <w:rPr>
          <w:sz w:val="24"/>
          <w:szCs w:val="24"/>
        </w:rPr>
        <w:t>го</w:t>
      </w:r>
      <w:r w:rsidR="00CE2A87" w:rsidRPr="00AF0890">
        <w:rPr>
          <w:sz w:val="24"/>
          <w:szCs w:val="24"/>
        </w:rPr>
        <w:t xml:space="preserve"> поселени</w:t>
      </w:r>
      <w:r w:rsidR="000E1314" w:rsidRPr="00AF0890">
        <w:rPr>
          <w:sz w:val="24"/>
          <w:szCs w:val="24"/>
        </w:rPr>
        <w:t>я</w:t>
      </w:r>
      <w:r w:rsidR="00CE2A87" w:rsidRPr="00AF0890">
        <w:rPr>
          <w:sz w:val="24"/>
          <w:szCs w:val="24"/>
        </w:rPr>
        <w:t xml:space="preserve">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p>
    <w:p w:rsidR="00CE78EE" w:rsidRPr="00AF0890" w:rsidRDefault="00CE78EE" w:rsidP="008D04CE">
      <w:pPr>
        <w:widowControl w:val="0"/>
        <w:autoSpaceDE w:val="0"/>
        <w:autoSpaceDN w:val="0"/>
        <w:adjustRightInd w:val="0"/>
        <w:rPr>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
        <w:gridCol w:w="5998"/>
        <w:gridCol w:w="1950"/>
        <w:gridCol w:w="1502"/>
      </w:tblGrid>
      <w:tr w:rsidR="00CE78EE" w:rsidRPr="00AF0890">
        <w:trPr>
          <w:cantSplit/>
          <w:tblHeader/>
        </w:trPr>
        <w:tc>
          <w:tcPr>
            <w:tcW w:w="206" w:type="pct"/>
            <w:vAlign w:val="center"/>
          </w:tcPr>
          <w:p w:rsidR="00CE78EE" w:rsidRPr="00AF0890" w:rsidRDefault="00CE78EE" w:rsidP="006A472B">
            <w:pPr>
              <w:keepLines/>
              <w:jc w:val="center"/>
              <w:rPr>
                <w:b/>
                <w:bCs/>
                <w:sz w:val="24"/>
                <w:szCs w:val="24"/>
              </w:rPr>
            </w:pPr>
            <w:r w:rsidRPr="00AF0890">
              <w:rPr>
                <w:b/>
                <w:bCs/>
                <w:sz w:val="24"/>
                <w:szCs w:val="24"/>
              </w:rPr>
              <w:t>№</w:t>
            </w:r>
          </w:p>
        </w:tc>
        <w:tc>
          <w:tcPr>
            <w:tcW w:w="3043" w:type="pct"/>
            <w:vAlign w:val="center"/>
          </w:tcPr>
          <w:p w:rsidR="00CE78EE" w:rsidRPr="00AF0890" w:rsidRDefault="00CE78EE" w:rsidP="006A472B">
            <w:pPr>
              <w:keepLines/>
              <w:jc w:val="center"/>
              <w:rPr>
                <w:b/>
                <w:bCs/>
                <w:sz w:val="24"/>
                <w:szCs w:val="24"/>
              </w:rPr>
            </w:pPr>
            <w:r w:rsidRPr="00AF0890">
              <w:rPr>
                <w:b/>
                <w:bCs/>
                <w:sz w:val="24"/>
                <w:szCs w:val="24"/>
              </w:rPr>
              <w:t>Мероприятие</w:t>
            </w:r>
          </w:p>
        </w:tc>
        <w:tc>
          <w:tcPr>
            <w:tcW w:w="989" w:type="pct"/>
            <w:vAlign w:val="center"/>
          </w:tcPr>
          <w:p w:rsidR="00CE78EE" w:rsidRPr="00AF0890" w:rsidRDefault="00CE78EE" w:rsidP="006A472B">
            <w:pPr>
              <w:keepLines/>
              <w:jc w:val="center"/>
              <w:rPr>
                <w:b/>
                <w:bCs/>
                <w:sz w:val="24"/>
                <w:szCs w:val="24"/>
              </w:rPr>
            </w:pPr>
            <w:r w:rsidRPr="00AF0890">
              <w:rPr>
                <w:b/>
                <w:bCs/>
                <w:sz w:val="24"/>
                <w:szCs w:val="24"/>
              </w:rPr>
              <w:t>Периодичность</w:t>
            </w:r>
          </w:p>
        </w:tc>
        <w:tc>
          <w:tcPr>
            <w:tcW w:w="762" w:type="pct"/>
            <w:vAlign w:val="center"/>
          </w:tcPr>
          <w:p w:rsidR="00CE78EE" w:rsidRPr="00AF0890" w:rsidRDefault="00CE78EE" w:rsidP="006A472B">
            <w:pPr>
              <w:keepLines/>
              <w:jc w:val="center"/>
              <w:rPr>
                <w:b/>
                <w:bCs/>
                <w:sz w:val="24"/>
                <w:szCs w:val="24"/>
              </w:rPr>
            </w:pPr>
            <w:r w:rsidRPr="00AF0890">
              <w:rPr>
                <w:b/>
                <w:bCs/>
                <w:sz w:val="24"/>
                <w:szCs w:val="24"/>
              </w:rPr>
              <w:t>Дата, подпись исполнителя</w:t>
            </w: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Осуществление внутреннего контроля и (или) аудита соответствия обработки ПДн ФЗ-152 «О персональных данных» и принятым в соответствии с ним нормативным правовым актам</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Проверка ознакомления сотрудников, непосредственно осуществляющих обработку ПДн, с положениями законодательства Российской Федерации о ПДн, в том числе требованиями к защите ПДн</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Проверка получения согласий субъектов ПДн на обработку ПДн в случаях, когда этого требует законодательство</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Проверка подписания сотрудниками, осуществляющими обработку ПДн, основных форм, необходимых в целях выполнения требований законодательства в сфере обработки и защиты ПДн:</w:t>
            </w:r>
          </w:p>
          <w:p w:rsidR="00CE78EE" w:rsidRPr="00AF0890" w:rsidRDefault="00CE78EE" w:rsidP="006A472B">
            <w:pPr>
              <w:keepLines/>
              <w:rPr>
                <w:rStyle w:val="110"/>
                <w:sz w:val="24"/>
                <w:szCs w:val="24"/>
              </w:rPr>
            </w:pPr>
            <w:r w:rsidRPr="00AF0890">
              <w:rPr>
                <w:rStyle w:val="110"/>
                <w:sz w:val="24"/>
                <w:szCs w:val="24"/>
              </w:rPr>
              <w:t>- Уведомления о факте обработки ПДн без использования средств автоматизации;</w:t>
            </w:r>
          </w:p>
          <w:p w:rsidR="00CE78EE" w:rsidRPr="00AF0890" w:rsidRDefault="00CE78EE" w:rsidP="006A472B">
            <w:pPr>
              <w:keepLines/>
              <w:rPr>
                <w:rStyle w:val="110"/>
                <w:sz w:val="24"/>
                <w:szCs w:val="24"/>
              </w:rPr>
            </w:pPr>
            <w:r w:rsidRPr="00AF0890">
              <w:rPr>
                <w:rStyle w:val="110"/>
                <w:sz w:val="24"/>
                <w:szCs w:val="24"/>
              </w:rPr>
              <w:t xml:space="preserve">- Обязательства о соблюдении конфиденциальности ПДн; </w:t>
            </w:r>
          </w:p>
          <w:p w:rsidR="00CE78EE" w:rsidRPr="00AF0890" w:rsidRDefault="00CE78EE" w:rsidP="006A472B">
            <w:pPr>
              <w:keepLines/>
              <w:rPr>
                <w:rStyle w:val="110"/>
                <w:sz w:val="24"/>
                <w:szCs w:val="24"/>
              </w:rPr>
            </w:pPr>
            <w:r w:rsidRPr="00AF0890">
              <w:rPr>
                <w:rStyle w:val="110"/>
                <w:sz w:val="24"/>
                <w:szCs w:val="24"/>
              </w:rPr>
              <w:t xml:space="preserve">- Формы ознакомления с положениями законодательства Российской Федерации о ПДн, локальными актами </w:t>
            </w:r>
            <w:r w:rsidR="00D57CF1" w:rsidRPr="00AF0890">
              <w:rPr>
                <w:rStyle w:val="110"/>
                <w:sz w:val="24"/>
                <w:szCs w:val="24"/>
              </w:rPr>
              <w:t xml:space="preserve">Администрация </w:t>
            </w:r>
            <w:r w:rsidR="00CE2A87" w:rsidRPr="00AF0890">
              <w:rPr>
                <w:rStyle w:val="110"/>
                <w:sz w:val="24"/>
                <w:szCs w:val="24"/>
              </w:rPr>
              <w:t xml:space="preserve">Сельское поселение </w:t>
            </w:r>
            <w:r w:rsidR="00811026">
              <w:rPr>
                <w:sz w:val="24"/>
                <w:szCs w:val="24"/>
              </w:rPr>
              <w:t>Богдановка</w:t>
            </w:r>
            <w:r w:rsidR="00CE2A87" w:rsidRPr="00AF0890">
              <w:rPr>
                <w:rStyle w:val="110"/>
                <w:sz w:val="24"/>
                <w:szCs w:val="24"/>
              </w:rPr>
              <w:t xml:space="preserve"> муниципального района Кинельский Самарской области</w:t>
            </w:r>
            <w:r w:rsidR="00D57CF1" w:rsidRPr="00AF0890">
              <w:rPr>
                <w:rStyle w:val="110"/>
                <w:sz w:val="24"/>
                <w:szCs w:val="24"/>
              </w:rPr>
              <w:t>»</w:t>
            </w:r>
            <w:r w:rsidRPr="00AF0890">
              <w:rPr>
                <w:rStyle w:val="110"/>
                <w:sz w:val="24"/>
                <w:szCs w:val="24"/>
              </w:rPr>
              <w:t xml:space="preserve"> по вопросам обработки ПДн;</w:t>
            </w:r>
          </w:p>
          <w:p w:rsidR="00CE78EE" w:rsidRPr="00AF0890" w:rsidRDefault="00CE78EE" w:rsidP="006A472B">
            <w:pPr>
              <w:keepLines/>
              <w:rPr>
                <w:rStyle w:val="110"/>
                <w:sz w:val="24"/>
                <w:szCs w:val="24"/>
              </w:rPr>
            </w:pPr>
            <w:r w:rsidRPr="00AF0890">
              <w:rPr>
                <w:rStyle w:val="110"/>
                <w:sz w:val="24"/>
                <w:szCs w:val="24"/>
              </w:rPr>
              <w:t>- Типового обязательства о прекращении обработки ПДн в случае расторжения служебного контракта (трудового договора);</w:t>
            </w:r>
          </w:p>
          <w:p w:rsidR="00CE78EE" w:rsidRPr="00AF0890" w:rsidRDefault="00CE78EE" w:rsidP="006A472B">
            <w:pPr>
              <w:keepLines/>
              <w:rPr>
                <w:rStyle w:val="110"/>
                <w:sz w:val="24"/>
                <w:szCs w:val="24"/>
              </w:rPr>
            </w:pPr>
            <w:r w:rsidRPr="00AF0890">
              <w:rPr>
                <w:rStyle w:val="110"/>
                <w:sz w:val="24"/>
                <w:szCs w:val="24"/>
              </w:rPr>
              <w:t>- Разъяснения субъекту ПДн юридических последствий отказа предоставить свои ПДн</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Проверка уничтожения материальных носителей ПДн с составлением соответствующего акта</w:t>
            </w:r>
          </w:p>
        </w:tc>
        <w:tc>
          <w:tcPr>
            <w:tcW w:w="989" w:type="pct"/>
          </w:tcPr>
          <w:p w:rsidR="00CE78EE" w:rsidRPr="00AF0890" w:rsidRDefault="00CE78EE" w:rsidP="006A472B">
            <w:pPr>
              <w:keepLines/>
              <w:jc w:val="center"/>
              <w:rPr>
                <w:sz w:val="24"/>
                <w:szCs w:val="24"/>
              </w:rPr>
            </w:pPr>
            <w:r w:rsidRPr="00AF0890">
              <w:rPr>
                <w:rStyle w:val="110"/>
                <w:sz w:val="24"/>
                <w:szCs w:val="24"/>
              </w:rPr>
              <w:t>Ежегодно</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Проверка ведения журналов по учету обращений субъектов ПДн и учету передачи ПДн субъектов третьим лицам</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Проведение внутренних проверок на предмет выявления изменений в правилах обработки и защиты ПДн</w:t>
            </w:r>
          </w:p>
        </w:tc>
        <w:tc>
          <w:tcPr>
            <w:tcW w:w="989" w:type="pct"/>
          </w:tcPr>
          <w:p w:rsidR="00CE78EE" w:rsidRPr="00AF0890" w:rsidRDefault="00CE78EE" w:rsidP="006A472B">
            <w:pPr>
              <w:keepLines/>
              <w:jc w:val="center"/>
              <w:rPr>
                <w:sz w:val="24"/>
                <w:szCs w:val="24"/>
              </w:rPr>
            </w:pPr>
            <w:r w:rsidRPr="00AF0890">
              <w:rPr>
                <w:rStyle w:val="110"/>
                <w:sz w:val="24"/>
                <w:szCs w:val="24"/>
              </w:rPr>
              <w:t>Ежегодно</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Проверка соблюдения условий хранения материальных носителей ПДн</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Проверка состояния актуальности Уведомления об обработке (намерении осуществлять обработку) ПДн</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 xml:space="preserve">Поддержание в актуальном состоянии организационно-распорядительных документов по вопросам обработки ПДн, в том числе документов, определяющих политику </w:t>
            </w:r>
            <w:r w:rsidR="00D57CF1" w:rsidRPr="00AF0890">
              <w:rPr>
                <w:rStyle w:val="110"/>
                <w:sz w:val="24"/>
                <w:szCs w:val="24"/>
              </w:rPr>
              <w:t xml:space="preserve">Администрация </w:t>
            </w:r>
            <w:r w:rsidR="00CE2A87" w:rsidRPr="00AF0890">
              <w:rPr>
                <w:rStyle w:val="110"/>
                <w:sz w:val="24"/>
                <w:szCs w:val="24"/>
              </w:rPr>
              <w:t xml:space="preserve">Сельское поселение </w:t>
            </w:r>
            <w:r w:rsidR="00811026">
              <w:rPr>
                <w:sz w:val="24"/>
                <w:szCs w:val="24"/>
              </w:rPr>
              <w:t>Богдановка</w:t>
            </w:r>
            <w:r w:rsidR="00CE2A87" w:rsidRPr="00AF0890">
              <w:rPr>
                <w:rStyle w:val="110"/>
                <w:sz w:val="24"/>
                <w:szCs w:val="24"/>
              </w:rPr>
              <w:t xml:space="preserve"> муниципального района Кинельский Самарской области</w:t>
            </w:r>
            <w:r w:rsidR="00D57CF1" w:rsidRPr="00AF0890">
              <w:rPr>
                <w:rStyle w:val="110"/>
                <w:sz w:val="24"/>
                <w:szCs w:val="24"/>
              </w:rPr>
              <w:t>»</w:t>
            </w:r>
            <w:r w:rsidRPr="00AF0890">
              <w:rPr>
                <w:rStyle w:val="110"/>
                <w:sz w:val="24"/>
                <w:szCs w:val="24"/>
              </w:rPr>
              <w:t xml:space="preserve"> в отношении обработки ПДн</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Организация анализа и пересмотра имеющихся угроз безопасности ПДн, а также предсказание появления новых, еще неизвестных, угроз</w:t>
            </w:r>
          </w:p>
        </w:tc>
        <w:tc>
          <w:tcPr>
            <w:tcW w:w="989" w:type="pct"/>
          </w:tcPr>
          <w:p w:rsidR="00CE78EE" w:rsidRPr="00AF0890" w:rsidRDefault="00CE78EE" w:rsidP="006A472B">
            <w:pPr>
              <w:keepLines/>
              <w:jc w:val="center"/>
              <w:rPr>
                <w:sz w:val="24"/>
                <w:szCs w:val="24"/>
              </w:rPr>
            </w:pPr>
            <w:r w:rsidRPr="00AF0890">
              <w:rPr>
                <w:rStyle w:val="110"/>
                <w:sz w:val="24"/>
                <w:szCs w:val="24"/>
              </w:rPr>
              <w:t>Ежегодно</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Оценка вреда, который может быть причинен субъектам ПДн в случае нарушения ФЗ-152 «О персональных данных»</w:t>
            </w:r>
          </w:p>
        </w:tc>
        <w:tc>
          <w:tcPr>
            <w:tcW w:w="989" w:type="pct"/>
          </w:tcPr>
          <w:p w:rsidR="00CE78EE" w:rsidRPr="00AF0890" w:rsidRDefault="00CE78EE" w:rsidP="006A472B">
            <w:pPr>
              <w:keepLines/>
              <w:jc w:val="center"/>
              <w:rPr>
                <w:sz w:val="24"/>
                <w:szCs w:val="24"/>
              </w:rPr>
            </w:pPr>
            <w:r w:rsidRPr="00AF0890">
              <w:rPr>
                <w:rStyle w:val="110"/>
                <w:sz w:val="24"/>
                <w:szCs w:val="24"/>
              </w:rPr>
              <w:t>Ежегодно</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Проверка применения для обеспечения безопасности ПДн средств защиты информации, прошедших в установленном порядке процедуру соответствия</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Оценка эффективности принимаемых мер по обеспечению безопасности ПДн до ввода в эксплуатацию ИСПДн</w:t>
            </w:r>
          </w:p>
        </w:tc>
        <w:tc>
          <w:tcPr>
            <w:tcW w:w="989" w:type="pct"/>
          </w:tcPr>
          <w:p w:rsidR="00CE78EE" w:rsidRPr="00AF0890" w:rsidRDefault="00CE78EE" w:rsidP="006A472B">
            <w:pPr>
              <w:keepLines/>
              <w:jc w:val="center"/>
              <w:rPr>
                <w:sz w:val="24"/>
                <w:szCs w:val="24"/>
              </w:rPr>
            </w:pPr>
            <w:r w:rsidRPr="00AF0890">
              <w:rPr>
                <w:rStyle w:val="110"/>
                <w:sz w:val="24"/>
                <w:szCs w:val="24"/>
              </w:rPr>
              <w:t>При необходимости</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Контроль учета машинных носителей ПДн</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Контроль за принимаемыми мерами по обеспечению безопасности ПДн и уровня защищенности ПДн в ИСПДн</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ИСПДн</w:t>
            </w:r>
          </w:p>
        </w:tc>
        <w:tc>
          <w:tcPr>
            <w:tcW w:w="989" w:type="pct"/>
          </w:tcPr>
          <w:p w:rsidR="00CE78EE" w:rsidRPr="00AF0890" w:rsidRDefault="00CE78EE" w:rsidP="006A472B">
            <w:pPr>
              <w:keepLines/>
              <w:jc w:val="center"/>
              <w:rPr>
                <w:sz w:val="24"/>
                <w:szCs w:val="24"/>
              </w:rPr>
            </w:pPr>
            <w:r w:rsidRPr="00AF0890">
              <w:rPr>
                <w:rStyle w:val="110"/>
                <w:sz w:val="24"/>
                <w:szCs w:val="24"/>
              </w:rPr>
              <w:t>Ежеквартально</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Контроль внесения изменений в структурно-функциональные характеристики ИСПДн</w:t>
            </w:r>
          </w:p>
        </w:tc>
        <w:tc>
          <w:tcPr>
            <w:tcW w:w="989" w:type="pct"/>
          </w:tcPr>
          <w:p w:rsidR="00CE78EE" w:rsidRPr="00AF0890" w:rsidRDefault="00CE78EE" w:rsidP="006A472B">
            <w:pPr>
              <w:keepLines/>
              <w:jc w:val="center"/>
              <w:rPr>
                <w:sz w:val="24"/>
                <w:szCs w:val="24"/>
              </w:rPr>
            </w:pPr>
            <w:r w:rsidRPr="00AF0890">
              <w:rPr>
                <w:rStyle w:val="110"/>
                <w:sz w:val="24"/>
                <w:szCs w:val="24"/>
              </w:rPr>
              <w:t>Ежеквартально</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Контроль корректности настроек средств защиты информации</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Контроль за обеспечением резервного копирования</w:t>
            </w:r>
          </w:p>
        </w:tc>
        <w:tc>
          <w:tcPr>
            <w:tcW w:w="989" w:type="pct"/>
          </w:tcPr>
          <w:p w:rsidR="00CE78EE" w:rsidRPr="00AF0890" w:rsidRDefault="00CE78EE" w:rsidP="006A472B">
            <w:pPr>
              <w:keepLines/>
              <w:jc w:val="center"/>
              <w:rPr>
                <w:sz w:val="24"/>
                <w:szCs w:val="24"/>
              </w:rPr>
            </w:pPr>
            <w:r w:rsidRPr="00AF0890">
              <w:rPr>
                <w:rStyle w:val="110"/>
                <w:sz w:val="24"/>
                <w:szCs w:val="24"/>
              </w:rPr>
              <w:t>Ежеквартально</w:t>
            </w:r>
          </w:p>
        </w:tc>
        <w:tc>
          <w:tcPr>
            <w:tcW w:w="762" w:type="pct"/>
          </w:tcPr>
          <w:p w:rsidR="00CE78EE" w:rsidRPr="00AF0890" w:rsidRDefault="00CE78EE" w:rsidP="006A472B">
            <w:pPr>
              <w:keepLines/>
              <w:rPr>
                <w:sz w:val="24"/>
                <w:szCs w:val="24"/>
              </w:rPr>
            </w:pPr>
          </w:p>
        </w:tc>
      </w:tr>
      <w:tr w:rsidR="00CE78EE" w:rsidRPr="00AF0890">
        <w:trPr>
          <w:cantSplit/>
          <w:trHeight w:val="515"/>
        </w:trPr>
        <w:tc>
          <w:tcPr>
            <w:tcW w:w="206" w:type="pct"/>
          </w:tcPr>
          <w:p w:rsidR="00CE78EE" w:rsidRPr="00AF0890" w:rsidRDefault="00CE78EE" w:rsidP="006A472B">
            <w:pPr>
              <w:pStyle w:val="a2"/>
              <w:numPr>
                <w:ilvl w:val="0"/>
                <w:numId w:val="21"/>
              </w:numPr>
              <w:ind w:firstLine="0"/>
              <w:rPr>
                <w:sz w:val="24"/>
                <w:szCs w:val="24"/>
              </w:rPr>
            </w:pPr>
          </w:p>
        </w:tc>
        <w:tc>
          <w:tcPr>
            <w:tcW w:w="3043" w:type="pct"/>
          </w:tcPr>
          <w:p w:rsidR="00CE78EE" w:rsidRPr="00AF0890" w:rsidRDefault="00CE78EE" w:rsidP="006A472B">
            <w:pPr>
              <w:keepLines/>
              <w:rPr>
                <w:rStyle w:val="110"/>
                <w:sz w:val="24"/>
                <w:szCs w:val="24"/>
              </w:rPr>
            </w:pPr>
          </w:p>
          <w:p w:rsidR="00CE78EE" w:rsidRPr="00AF0890" w:rsidRDefault="00CE78EE" w:rsidP="006A472B">
            <w:pPr>
              <w:keepLines/>
              <w:rPr>
                <w:rStyle w:val="110"/>
                <w:sz w:val="24"/>
                <w:szCs w:val="24"/>
              </w:rPr>
            </w:pPr>
            <w:r w:rsidRPr="00AF0890">
              <w:rPr>
                <w:rStyle w:val="110"/>
                <w:sz w:val="24"/>
                <w:szCs w:val="24"/>
              </w:rPr>
              <w:t xml:space="preserve">Поддержание в актуальном состоянии организационно-распорядительных документов по вопросам защиты ПДн </w:t>
            </w:r>
          </w:p>
        </w:tc>
        <w:tc>
          <w:tcPr>
            <w:tcW w:w="989" w:type="pct"/>
          </w:tcPr>
          <w:p w:rsidR="00CE78EE" w:rsidRPr="00AF0890" w:rsidRDefault="00CE78EE" w:rsidP="006A472B">
            <w:pPr>
              <w:keepLines/>
              <w:jc w:val="center"/>
              <w:rPr>
                <w:sz w:val="24"/>
                <w:szCs w:val="24"/>
              </w:rPr>
            </w:pPr>
            <w:r w:rsidRPr="00AF0890">
              <w:rPr>
                <w:rStyle w:val="110"/>
                <w:sz w:val="24"/>
                <w:szCs w:val="24"/>
              </w:rPr>
              <w:t>Раз в полгода</w:t>
            </w:r>
          </w:p>
        </w:tc>
        <w:tc>
          <w:tcPr>
            <w:tcW w:w="762" w:type="pct"/>
          </w:tcPr>
          <w:p w:rsidR="00CE78EE" w:rsidRPr="00AF0890" w:rsidRDefault="00CE78EE" w:rsidP="006A472B">
            <w:pPr>
              <w:keepLines/>
              <w:rPr>
                <w:sz w:val="24"/>
                <w:szCs w:val="24"/>
              </w:rPr>
            </w:pPr>
          </w:p>
        </w:tc>
      </w:tr>
    </w:tbl>
    <w:p w:rsidR="00CE78EE" w:rsidRPr="00AF0890" w:rsidRDefault="00CE78EE" w:rsidP="004C1AFE">
      <w:pPr>
        <w:widowControl w:val="0"/>
        <w:tabs>
          <w:tab w:val="left" w:pos="1080"/>
        </w:tabs>
        <w:autoSpaceDE w:val="0"/>
        <w:autoSpaceDN w:val="0"/>
        <w:adjustRightInd w:val="0"/>
        <w:rPr>
          <w:sz w:val="24"/>
          <w:szCs w:val="24"/>
        </w:rPr>
      </w:pPr>
    </w:p>
    <w:p w:rsidR="00CE78EE" w:rsidRPr="00AF0890" w:rsidRDefault="00CE78EE" w:rsidP="00D74512">
      <w:pPr>
        <w:widowControl w:val="0"/>
        <w:tabs>
          <w:tab w:val="left" w:pos="1080"/>
        </w:tabs>
        <w:autoSpaceDE w:val="0"/>
        <w:autoSpaceDN w:val="0"/>
        <w:adjustRightInd w:val="0"/>
        <w:ind w:firstLine="720"/>
        <w:rPr>
          <w:sz w:val="24"/>
          <w:szCs w:val="24"/>
        </w:rPr>
        <w:sectPr w:rsidR="00CE78EE" w:rsidRPr="00AF0890" w:rsidSect="00A24186">
          <w:pgSz w:w="11907" w:h="16840" w:code="9"/>
          <w:pgMar w:top="566" w:right="850" w:bottom="566" w:left="1417" w:header="709" w:footer="0" w:gutter="0"/>
          <w:pgNumType w:start="1"/>
          <w:cols w:space="720"/>
          <w:noEndnote/>
          <w:titlePg/>
          <w:docGrid w:linePitch="299"/>
        </w:sectPr>
      </w:pPr>
    </w:p>
    <w:p w:rsidR="00CE78EE" w:rsidRPr="00AF0890" w:rsidRDefault="00CE78EE" w:rsidP="00C51936">
      <w:pPr>
        <w:pStyle w:val="af3"/>
        <w:rPr>
          <w:rStyle w:val="af7"/>
          <w:sz w:val="24"/>
          <w:szCs w:val="24"/>
        </w:rPr>
      </w:pPr>
      <w:r w:rsidRPr="00AF0890">
        <w:rPr>
          <w:sz w:val="24"/>
          <w:szCs w:val="24"/>
        </w:rPr>
        <w:lastRenderedPageBreak/>
        <w:t>Приложение</w:t>
      </w:r>
      <w:r w:rsidRPr="00AF0890">
        <w:rPr>
          <w:rStyle w:val="af7"/>
          <w:sz w:val="24"/>
          <w:szCs w:val="24"/>
        </w:rPr>
        <w:t xml:space="preserve"> № 3</w:t>
      </w:r>
    </w:p>
    <w:p w:rsidR="00CE78EE" w:rsidRPr="00AF0890" w:rsidRDefault="00CE78EE" w:rsidP="00F66ED2">
      <w:pPr>
        <w:pStyle w:val="aff"/>
        <w:rPr>
          <w:sz w:val="24"/>
          <w:szCs w:val="24"/>
        </w:rPr>
      </w:pPr>
      <w:r w:rsidRPr="00AF0890">
        <w:rPr>
          <w:noProof/>
          <w:sz w:val="24"/>
          <w:szCs w:val="24"/>
        </w:rPr>
        <w:t xml:space="preserve">к Положению </w:t>
      </w:r>
      <w:r w:rsidRPr="00AF0890">
        <w:rPr>
          <w:sz w:val="24"/>
          <w:szCs w:val="24"/>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1246B8" w:rsidRPr="00AF0890">
        <w:rPr>
          <w:sz w:val="24"/>
          <w:szCs w:val="24"/>
        </w:rPr>
        <w:t>а</w:t>
      </w:r>
      <w:r w:rsidR="00D57CF1" w:rsidRPr="00AF0890">
        <w:rPr>
          <w:sz w:val="24"/>
          <w:szCs w:val="24"/>
        </w:rPr>
        <w:t>дминистраци</w:t>
      </w:r>
      <w:r w:rsidR="001246B8" w:rsidRPr="00AF0890">
        <w:rPr>
          <w:sz w:val="24"/>
          <w:szCs w:val="24"/>
        </w:rPr>
        <w:t>и</w:t>
      </w:r>
      <w:r w:rsidR="00D57CF1" w:rsidRPr="00AF0890">
        <w:rPr>
          <w:sz w:val="24"/>
          <w:szCs w:val="24"/>
        </w:rPr>
        <w:t xml:space="preserve"> </w:t>
      </w:r>
      <w:r w:rsidR="001246B8" w:rsidRPr="00AF0890">
        <w:rPr>
          <w:sz w:val="24"/>
          <w:szCs w:val="24"/>
        </w:rPr>
        <w:t>с</w:t>
      </w:r>
      <w:r w:rsidR="00CE2A87" w:rsidRPr="00AF0890">
        <w:rPr>
          <w:sz w:val="24"/>
          <w:szCs w:val="24"/>
        </w:rPr>
        <w:t>ельско</w:t>
      </w:r>
      <w:r w:rsidR="001246B8" w:rsidRPr="00AF0890">
        <w:rPr>
          <w:sz w:val="24"/>
          <w:szCs w:val="24"/>
        </w:rPr>
        <w:t>го</w:t>
      </w:r>
      <w:r w:rsidR="00CE2A87" w:rsidRPr="00AF0890">
        <w:rPr>
          <w:sz w:val="24"/>
          <w:szCs w:val="24"/>
        </w:rPr>
        <w:t xml:space="preserve"> поселени</w:t>
      </w:r>
      <w:r w:rsidR="001246B8" w:rsidRPr="00AF0890">
        <w:rPr>
          <w:sz w:val="24"/>
          <w:szCs w:val="24"/>
        </w:rPr>
        <w:t xml:space="preserve">я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p>
    <w:p w:rsidR="00CE78EE" w:rsidRPr="00AF0890" w:rsidRDefault="00CE78EE" w:rsidP="00F66ED2">
      <w:pPr>
        <w:pStyle w:val="aff"/>
        <w:rPr>
          <w:noProof/>
          <w:sz w:val="24"/>
          <w:szCs w:val="24"/>
        </w:rPr>
      </w:pPr>
      <w:r w:rsidRPr="00AF0890">
        <w:rPr>
          <w:noProof/>
          <w:sz w:val="24"/>
          <w:szCs w:val="24"/>
        </w:rPr>
        <w:t xml:space="preserve">от </w:t>
      </w:r>
      <w:bookmarkStart w:id="2" w:name="_Hlk2779406"/>
      <w:r w:rsidR="001246B8" w:rsidRPr="00AF0890">
        <w:rPr>
          <w:sz w:val="24"/>
          <w:szCs w:val="24"/>
        </w:rPr>
        <w:t xml:space="preserve"> 20 марта</w:t>
      </w:r>
      <w:r w:rsidR="001B0FE7" w:rsidRPr="00AF0890">
        <w:rPr>
          <w:sz w:val="24"/>
          <w:szCs w:val="24"/>
        </w:rPr>
        <w:t xml:space="preserve"> </w:t>
      </w:r>
      <w:r w:rsidRPr="00AF0890">
        <w:rPr>
          <w:sz w:val="24"/>
          <w:szCs w:val="24"/>
        </w:rPr>
        <w:t>20</w:t>
      </w:r>
      <w:r w:rsidR="001B0FE7" w:rsidRPr="00AF0890">
        <w:rPr>
          <w:sz w:val="24"/>
          <w:szCs w:val="24"/>
        </w:rPr>
        <w:t>2</w:t>
      </w:r>
      <w:r w:rsidR="001246B8" w:rsidRPr="00AF0890">
        <w:rPr>
          <w:sz w:val="24"/>
          <w:szCs w:val="24"/>
        </w:rPr>
        <w:t>4</w:t>
      </w:r>
      <w:r w:rsidR="001B0FE7" w:rsidRPr="00AF0890">
        <w:rPr>
          <w:sz w:val="24"/>
          <w:szCs w:val="24"/>
        </w:rPr>
        <w:t xml:space="preserve"> </w:t>
      </w:r>
      <w:r w:rsidRPr="00AF0890">
        <w:rPr>
          <w:sz w:val="24"/>
          <w:szCs w:val="24"/>
        </w:rPr>
        <w:t>г.</w:t>
      </w:r>
      <w:bookmarkEnd w:id="2"/>
    </w:p>
    <w:p w:rsidR="00CE78EE" w:rsidRPr="00AF0890" w:rsidRDefault="00CE78EE" w:rsidP="00C51936">
      <w:pPr>
        <w:pStyle w:val="af3"/>
        <w:rPr>
          <w:noProof/>
          <w:sz w:val="24"/>
          <w:szCs w:val="24"/>
        </w:rPr>
      </w:pPr>
    </w:p>
    <w:p w:rsidR="00CE78EE" w:rsidRPr="00AF0890" w:rsidRDefault="00CE78EE" w:rsidP="00E02058">
      <w:pPr>
        <w:pStyle w:val="aff2"/>
        <w:rPr>
          <w:sz w:val="24"/>
          <w:szCs w:val="24"/>
        </w:rPr>
      </w:pPr>
      <w:r w:rsidRPr="00AF0890">
        <w:rPr>
          <w:sz w:val="24"/>
          <w:szCs w:val="24"/>
        </w:rPr>
        <w:t xml:space="preserve">Отчет о результатах проведения внутренней проверки режима обработки и защиты персональных данных в </w:t>
      </w:r>
      <w:r w:rsidR="001246B8" w:rsidRPr="00AF0890">
        <w:rPr>
          <w:sz w:val="24"/>
          <w:szCs w:val="24"/>
        </w:rPr>
        <w:t>а</w:t>
      </w:r>
      <w:r w:rsidR="00D57CF1" w:rsidRPr="00AF0890">
        <w:rPr>
          <w:sz w:val="24"/>
          <w:szCs w:val="24"/>
        </w:rPr>
        <w:t>дминистраци</w:t>
      </w:r>
      <w:r w:rsidR="001246B8" w:rsidRPr="00AF0890">
        <w:rPr>
          <w:sz w:val="24"/>
          <w:szCs w:val="24"/>
        </w:rPr>
        <w:t>и</w:t>
      </w:r>
      <w:r w:rsidR="00D57CF1" w:rsidRPr="00AF0890">
        <w:rPr>
          <w:sz w:val="24"/>
          <w:szCs w:val="24"/>
        </w:rPr>
        <w:t xml:space="preserve"> </w:t>
      </w:r>
      <w:r w:rsidR="001246B8" w:rsidRPr="00AF0890">
        <w:rPr>
          <w:sz w:val="24"/>
          <w:szCs w:val="24"/>
        </w:rPr>
        <w:t>с</w:t>
      </w:r>
      <w:r w:rsidR="00CE2A87" w:rsidRPr="00AF0890">
        <w:rPr>
          <w:sz w:val="24"/>
          <w:szCs w:val="24"/>
        </w:rPr>
        <w:t>ельско</w:t>
      </w:r>
      <w:r w:rsidR="001246B8" w:rsidRPr="00AF0890">
        <w:rPr>
          <w:sz w:val="24"/>
          <w:szCs w:val="24"/>
        </w:rPr>
        <w:t>го</w:t>
      </w:r>
      <w:r w:rsidR="00CE2A87" w:rsidRPr="00AF0890">
        <w:rPr>
          <w:sz w:val="24"/>
          <w:szCs w:val="24"/>
        </w:rPr>
        <w:t xml:space="preserve"> поселени</w:t>
      </w:r>
      <w:r w:rsidR="001246B8" w:rsidRPr="00AF0890">
        <w:rPr>
          <w:sz w:val="24"/>
          <w:szCs w:val="24"/>
        </w:rPr>
        <w:t>я</w:t>
      </w:r>
      <w:r w:rsidR="00CE2A87" w:rsidRPr="00AF0890">
        <w:rPr>
          <w:sz w:val="24"/>
          <w:szCs w:val="24"/>
        </w:rPr>
        <w:t xml:space="preserve">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p>
    <w:p w:rsidR="00CE78EE" w:rsidRPr="00AF0890" w:rsidRDefault="00CE78EE" w:rsidP="00120B21">
      <w:pPr>
        <w:rPr>
          <w:sz w:val="24"/>
          <w:szCs w:val="24"/>
        </w:rPr>
      </w:pPr>
    </w:p>
    <w:p w:rsidR="00CE78EE" w:rsidRPr="00AF0890" w:rsidRDefault="00CE78EE" w:rsidP="001B11C2">
      <w:pPr>
        <w:pStyle w:val="13"/>
        <w:numPr>
          <w:ilvl w:val="0"/>
          <w:numId w:val="16"/>
        </w:numPr>
        <w:suppressAutoHyphens/>
        <w:spacing w:line="240" w:lineRule="auto"/>
        <w:ind w:left="0" w:firstLine="709"/>
        <w:rPr>
          <w:sz w:val="24"/>
          <w:szCs w:val="24"/>
        </w:rPr>
      </w:pPr>
      <w:r w:rsidRPr="00AF0890">
        <w:rPr>
          <w:sz w:val="24"/>
          <w:szCs w:val="24"/>
        </w:rPr>
        <w:t xml:space="preserve">Внутренняя проверка произведена на основании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1246B8" w:rsidRPr="00AF0890">
        <w:rPr>
          <w:sz w:val="24"/>
          <w:szCs w:val="24"/>
        </w:rPr>
        <w:t>а</w:t>
      </w:r>
      <w:r w:rsidR="00D57CF1" w:rsidRPr="00AF0890">
        <w:rPr>
          <w:sz w:val="24"/>
          <w:szCs w:val="24"/>
        </w:rPr>
        <w:t>дминистраци</w:t>
      </w:r>
      <w:r w:rsidR="001246B8" w:rsidRPr="00AF0890">
        <w:rPr>
          <w:sz w:val="24"/>
          <w:szCs w:val="24"/>
        </w:rPr>
        <w:t>и</w:t>
      </w:r>
      <w:r w:rsidR="00D57CF1" w:rsidRPr="00AF0890">
        <w:rPr>
          <w:sz w:val="24"/>
          <w:szCs w:val="24"/>
        </w:rPr>
        <w:t xml:space="preserve"> </w:t>
      </w:r>
      <w:r w:rsidR="001246B8" w:rsidRPr="00AF0890">
        <w:rPr>
          <w:sz w:val="24"/>
          <w:szCs w:val="24"/>
        </w:rPr>
        <w:t>с</w:t>
      </w:r>
      <w:r w:rsidR="00CE2A87" w:rsidRPr="00AF0890">
        <w:rPr>
          <w:sz w:val="24"/>
          <w:szCs w:val="24"/>
        </w:rPr>
        <w:t>ельско</w:t>
      </w:r>
      <w:r w:rsidR="001246B8" w:rsidRPr="00AF0890">
        <w:rPr>
          <w:sz w:val="24"/>
          <w:szCs w:val="24"/>
        </w:rPr>
        <w:t>го</w:t>
      </w:r>
      <w:r w:rsidR="00CE2A87" w:rsidRPr="00AF0890">
        <w:rPr>
          <w:sz w:val="24"/>
          <w:szCs w:val="24"/>
        </w:rPr>
        <w:t xml:space="preserve"> поселени</w:t>
      </w:r>
      <w:r w:rsidR="001246B8" w:rsidRPr="00AF0890">
        <w:rPr>
          <w:sz w:val="24"/>
          <w:szCs w:val="24"/>
        </w:rPr>
        <w:t>я</w:t>
      </w:r>
      <w:r w:rsidR="00CE2A87" w:rsidRPr="00AF0890">
        <w:rPr>
          <w:sz w:val="24"/>
          <w:szCs w:val="24"/>
        </w:rPr>
        <w:t xml:space="preserve">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r w:rsidRPr="00AF0890">
        <w:rPr>
          <w:sz w:val="24"/>
          <w:szCs w:val="24"/>
        </w:rPr>
        <w:t xml:space="preserve"> от «__» _________20__г.</w:t>
      </w:r>
    </w:p>
    <w:p w:rsidR="00CE78EE" w:rsidRPr="00AF0890" w:rsidRDefault="00CE78EE" w:rsidP="00C51936">
      <w:pPr>
        <w:pStyle w:val="13"/>
        <w:suppressAutoHyphens/>
        <w:spacing w:line="240" w:lineRule="auto"/>
        <w:ind w:left="709" w:firstLine="0"/>
        <w:rPr>
          <w:sz w:val="24"/>
          <w:szCs w:val="24"/>
        </w:rPr>
      </w:pPr>
    </w:p>
    <w:p w:rsidR="00CE78EE" w:rsidRPr="00AF0890" w:rsidRDefault="00CE78EE" w:rsidP="001B11C2">
      <w:pPr>
        <w:pStyle w:val="13"/>
        <w:numPr>
          <w:ilvl w:val="0"/>
          <w:numId w:val="16"/>
        </w:numPr>
        <w:suppressAutoHyphens/>
        <w:spacing w:line="240" w:lineRule="auto"/>
        <w:ind w:left="0" w:firstLine="709"/>
        <w:rPr>
          <w:sz w:val="24"/>
          <w:szCs w:val="24"/>
        </w:rPr>
      </w:pPr>
      <w:r w:rsidRPr="00AF0890">
        <w:rPr>
          <w:sz w:val="24"/>
          <w:szCs w:val="24"/>
        </w:rPr>
        <w:t>Проверка проводилась «___»______________20__ г. по адресу:</w:t>
      </w:r>
    </w:p>
    <w:p w:rsidR="00CE78EE" w:rsidRPr="00AF0890" w:rsidRDefault="00CE78EE" w:rsidP="00FC5B83">
      <w:pPr>
        <w:pStyle w:val="13"/>
        <w:suppressAutoHyphens/>
        <w:spacing w:line="240" w:lineRule="auto"/>
        <w:ind w:left="709" w:firstLine="0"/>
        <w:rPr>
          <w:sz w:val="24"/>
          <w:szCs w:val="24"/>
        </w:rPr>
      </w:pPr>
      <w:r w:rsidRPr="00AF0890">
        <w:rPr>
          <w:sz w:val="24"/>
          <w:szCs w:val="24"/>
        </w:rPr>
        <w:t>______________________________________________________________________</w:t>
      </w:r>
    </w:p>
    <w:p w:rsidR="00CE78EE" w:rsidRPr="00AF0890" w:rsidRDefault="00CE78EE" w:rsidP="00FC5B83">
      <w:pPr>
        <w:pStyle w:val="13"/>
        <w:suppressAutoHyphens/>
        <w:spacing w:line="240" w:lineRule="auto"/>
        <w:ind w:left="709" w:firstLine="0"/>
        <w:rPr>
          <w:sz w:val="24"/>
          <w:szCs w:val="24"/>
        </w:rPr>
      </w:pPr>
      <w:r w:rsidRPr="00AF0890">
        <w:rPr>
          <w:sz w:val="24"/>
          <w:szCs w:val="24"/>
        </w:rPr>
        <w:t>______________________________________________________________________</w:t>
      </w:r>
    </w:p>
    <w:p w:rsidR="00CE78EE" w:rsidRPr="00AF0890" w:rsidRDefault="00CE78EE" w:rsidP="00C51936">
      <w:pPr>
        <w:pStyle w:val="13"/>
        <w:suppressAutoHyphens/>
        <w:spacing w:line="240" w:lineRule="auto"/>
        <w:ind w:firstLine="0"/>
        <w:rPr>
          <w:sz w:val="24"/>
          <w:szCs w:val="24"/>
        </w:rPr>
      </w:pPr>
    </w:p>
    <w:p w:rsidR="00CE78EE" w:rsidRPr="00AF0890" w:rsidRDefault="00CE78EE" w:rsidP="001B11C2">
      <w:pPr>
        <w:pStyle w:val="13"/>
        <w:numPr>
          <w:ilvl w:val="0"/>
          <w:numId w:val="16"/>
        </w:numPr>
        <w:suppressAutoHyphens/>
        <w:spacing w:line="240" w:lineRule="auto"/>
        <w:ind w:left="0" w:firstLine="709"/>
        <w:rPr>
          <w:sz w:val="24"/>
          <w:szCs w:val="24"/>
        </w:rPr>
      </w:pPr>
      <w:r w:rsidRPr="00AF0890">
        <w:rPr>
          <w:sz w:val="24"/>
          <w:szCs w:val="24"/>
        </w:rPr>
        <w:t>В ходе проверки были проведены следующие мероприятия:</w:t>
      </w:r>
    </w:p>
    <w:p w:rsidR="00CE78EE" w:rsidRPr="00AF0890" w:rsidRDefault="00CE78EE" w:rsidP="00584D0B">
      <w:pPr>
        <w:ind w:firstLine="709"/>
        <w:rPr>
          <w:sz w:val="24"/>
          <w:szCs w:val="24"/>
        </w:rPr>
      </w:pPr>
      <w:bookmarkStart w:id="3" w:name="_Hlk487625370"/>
      <w:r w:rsidRPr="00AF0890">
        <w:rPr>
          <w:sz w:val="24"/>
          <w:szCs w:val="24"/>
        </w:rPr>
        <w:t>1) ______________________________________________________________________</w:t>
      </w:r>
    </w:p>
    <w:p w:rsidR="00CE78EE" w:rsidRPr="00AF0890" w:rsidRDefault="00CE78EE" w:rsidP="00584D0B">
      <w:pPr>
        <w:ind w:firstLine="709"/>
        <w:rPr>
          <w:sz w:val="24"/>
          <w:szCs w:val="24"/>
        </w:rPr>
      </w:pPr>
      <w:r w:rsidRPr="00AF0890">
        <w:rPr>
          <w:sz w:val="24"/>
          <w:szCs w:val="24"/>
        </w:rPr>
        <w:t>2) ______________________________________________________________________</w:t>
      </w:r>
    </w:p>
    <w:p w:rsidR="00CE78EE" w:rsidRPr="00AF0890" w:rsidRDefault="00CE78EE" w:rsidP="00584D0B">
      <w:pPr>
        <w:ind w:firstLine="709"/>
        <w:rPr>
          <w:sz w:val="24"/>
          <w:szCs w:val="24"/>
        </w:rPr>
      </w:pPr>
      <w:r w:rsidRPr="00AF0890">
        <w:rPr>
          <w:sz w:val="24"/>
          <w:szCs w:val="24"/>
        </w:rPr>
        <w:t>3) ______________________________________________________________________</w:t>
      </w:r>
    </w:p>
    <w:p w:rsidR="00CE78EE" w:rsidRPr="00AF0890" w:rsidRDefault="00CE78EE" w:rsidP="00584D0B">
      <w:pPr>
        <w:ind w:firstLine="709"/>
        <w:rPr>
          <w:sz w:val="24"/>
          <w:szCs w:val="24"/>
        </w:rPr>
      </w:pPr>
      <w:r w:rsidRPr="00AF0890">
        <w:rPr>
          <w:sz w:val="24"/>
          <w:szCs w:val="24"/>
        </w:rPr>
        <w:t>4) ______________________________________________________________________</w:t>
      </w:r>
    </w:p>
    <w:p w:rsidR="00CE78EE" w:rsidRPr="00AF0890" w:rsidRDefault="00CE78EE" w:rsidP="00584D0B">
      <w:pPr>
        <w:ind w:firstLine="709"/>
        <w:rPr>
          <w:sz w:val="24"/>
          <w:szCs w:val="24"/>
        </w:rPr>
      </w:pPr>
      <w:r w:rsidRPr="00AF0890">
        <w:rPr>
          <w:sz w:val="24"/>
          <w:szCs w:val="24"/>
        </w:rPr>
        <w:t>5) ______________________________________________________________________</w:t>
      </w:r>
    </w:p>
    <w:bookmarkEnd w:id="3"/>
    <w:p w:rsidR="00CE78EE" w:rsidRPr="00AF0890" w:rsidRDefault="00CE78EE" w:rsidP="00C51936">
      <w:pPr>
        <w:pStyle w:val="af8"/>
        <w:suppressAutoHyphens/>
        <w:spacing w:line="240" w:lineRule="auto"/>
        <w:ind w:left="709" w:firstLine="0"/>
        <w:rPr>
          <w:sz w:val="24"/>
          <w:szCs w:val="24"/>
        </w:rPr>
      </w:pPr>
    </w:p>
    <w:p w:rsidR="00CE78EE" w:rsidRPr="00AF0890" w:rsidRDefault="00CE78EE" w:rsidP="001B11C2">
      <w:pPr>
        <w:pStyle w:val="13"/>
        <w:numPr>
          <w:ilvl w:val="0"/>
          <w:numId w:val="16"/>
        </w:numPr>
        <w:suppressAutoHyphens/>
        <w:spacing w:line="240" w:lineRule="auto"/>
        <w:ind w:left="0" w:firstLine="709"/>
        <w:rPr>
          <w:sz w:val="24"/>
          <w:szCs w:val="24"/>
        </w:rPr>
      </w:pPr>
      <w:r w:rsidRPr="00AF0890">
        <w:rPr>
          <w:sz w:val="24"/>
          <w:szCs w:val="24"/>
        </w:rPr>
        <w:t>Результаты проведения проверки:</w:t>
      </w:r>
    </w:p>
    <w:p w:rsidR="00CE78EE" w:rsidRPr="00AF0890" w:rsidRDefault="00CE78EE" w:rsidP="00584D0B">
      <w:pPr>
        <w:ind w:firstLine="709"/>
        <w:rPr>
          <w:sz w:val="24"/>
          <w:szCs w:val="24"/>
        </w:rPr>
      </w:pPr>
      <w:r w:rsidRPr="00AF0890">
        <w:rPr>
          <w:sz w:val="24"/>
          <w:szCs w:val="24"/>
        </w:rPr>
        <w:t>1) ______________________________________________________________________</w:t>
      </w:r>
    </w:p>
    <w:p w:rsidR="00CE78EE" w:rsidRPr="00AF0890" w:rsidRDefault="00CE78EE" w:rsidP="00584D0B">
      <w:pPr>
        <w:ind w:firstLine="709"/>
        <w:rPr>
          <w:sz w:val="24"/>
          <w:szCs w:val="24"/>
        </w:rPr>
      </w:pPr>
      <w:r w:rsidRPr="00AF0890">
        <w:rPr>
          <w:sz w:val="24"/>
          <w:szCs w:val="24"/>
        </w:rPr>
        <w:t>2) ______________________________________________________________________</w:t>
      </w:r>
    </w:p>
    <w:p w:rsidR="00CE78EE" w:rsidRPr="00AF0890" w:rsidRDefault="00CE78EE" w:rsidP="00584D0B">
      <w:pPr>
        <w:ind w:firstLine="709"/>
        <w:rPr>
          <w:sz w:val="24"/>
          <w:szCs w:val="24"/>
        </w:rPr>
      </w:pPr>
      <w:r w:rsidRPr="00AF0890">
        <w:rPr>
          <w:sz w:val="24"/>
          <w:szCs w:val="24"/>
        </w:rPr>
        <w:t>3) ______________________________________________________________________</w:t>
      </w:r>
    </w:p>
    <w:p w:rsidR="00CE78EE" w:rsidRPr="00AF0890" w:rsidRDefault="00CE78EE" w:rsidP="00584D0B">
      <w:pPr>
        <w:ind w:firstLine="709"/>
        <w:rPr>
          <w:sz w:val="24"/>
          <w:szCs w:val="24"/>
        </w:rPr>
      </w:pPr>
      <w:r w:rsidRPr="00AF0890">
        <w:rPr>
          <w:sz w:val="24"/>
          <w:szCs w:val="24"/>
        </w:rPr>
        <w:t>4) ______________________________________________________________________</w:t>
      </w:r>
    </w:p>
    <w:p w:rsidR="00CE78EE" w:rsidRPr="00AF0890" w:rsidRDefault="00CE78EE" w:rsidP="00584D0B">
      <w:pPr>
        <w:ind w:firstLine="709"/>
        <w:rPr>
          <w:sz w:val="24"/>
          <w:szCs w:val="24"/>
        </w:rPr>
      </w:pPr>
      <w:r w:rsidRPr="00AF0890">
        <w:rPr>
          <w:sz w:val="24"/>
          <w:szCs w:val="24"/>
        </w:rPr>
        <w:t>5) ______________________________________________________________________</w:t>
      </w:r>
    </w:p>
    <w:p w:rsidR="00CE78EE" w:rsidRPr="00AF0890" w:rsidRDefault="00CE78EE" w:rsidP="00C51936">
      <w:pPr>
        <w:pStyle w:val="af8"/>
        <w:suppressAutoHyphens/>
        <w:spacing w:line="240" w:lineRule="auto"/>
        <w:ind w:left="709" w:firstLine="0"/>
        <w:rPr>
          <w:sz w:val="24"/>
          <w:szCs w:val="24"/>
        </w:rPr>
      </w:pPr>
    </w:p>
    <w:p w:rsidR="00CE78EE" w:rsidRPr="00AF0890" w:rsidRDefault="00CE78EE" w:rsidP="001B11C2">
      <w:pPr>
        <w:pStyle w:val="13"/>
        <w:numPr>
          <w:ilvl w:val="0"/>
          <w:numId w:val="16"/>
        </w:numPr>
        <w:suppressAutoHyphens/>
        <w:spacing w:line="240" w:lineRule="auto"/>
        <w:ind w:left="0" w:firstLine="709"/>
        <w:rPr>
          <w:sz w:val="24"/>
          <w:szCs w:val="24"/>
        </w:rPr>
      </w:pPr>
      <w:bookmarkStart w:id="4" w:name="_Toc247466249"/>
      <w:r w:rsidRPr="00AF0890">
        <w:rPr>
          <w:sz w:val="24"/>
          <w:szCs w:val="24"/>
        </w:rPr>
        <w:t xml:space="preserve">Необходимые </w:t>
      </w:r>
      <w:bookmarkEnd w:id="4"/>
      <w:r w:rsidRPr="00AF0890">
        <w:rPr>
          <w:sz w:val="24"/>
          <w:szCs w:val="24"/>
        </w:rPr>
        <w:t>мероприятия.</w:t>
      </w:r>
    </w:p>
    <w:p w:rsidR="00CE78EE" w:rsidRPr="00AF0890" w:rsidRDefault="00CE78EE" w:rsidP="00C51936">
      <w:pPr>
        <w:pStyle w:val="13"/>
        <w:suppressAutoHyphens/>
        <w:spacing w:line="240" w:lineRule="auto"/>
        <w:ind w:firstLine="709"/>
        <w:rPr>
          <w:sz w:val="24"/>
          <w:szCs w:val="24"/>
        </w:rPr>
      </w:pPr>
      <w:r w:rsidRPr="00AF0890">
        <w:rPr>
          <w:sz w:val="24"/>
          <w:szCs w:val="24"/>
        </w:rPr>
        <w:t>На основании проведения внутренней проверки режима обработки и защиты ПДн рекомендуется осуществить следующие мероприятия:</w:t>
      </w:r>
    </w:p>
    <w:p w:rsidR="00CE78EE" w:rsidRPr="00AF0890" w:rsidRDefault="00CE78EE" w:rsidP="00584D0B">
      <w:pPr>
        <w:ind w:firstLine="709"/>
        <w:rPr>
          <w:sz w:val="24"/>
          <w:szCs w:val="24"/>
        </w:rPr>
      </w:pPr>
      <w:r w:rsidRPr="00AF0890">
        <w:rPr>
          <w:sz w:val="24"/>
          <w:szCs w:val="24"/>
        </w:rPr>
        <w:t>1) ______________________________________________________________________</w:t>
      </w:r>
    </w:p>
    <w:p w:rsidR="00CE78EE" w:rsidRPr="00AF0890" w:rsidRDefault="00CE78EE" w:rsidP="00584D0B">
      <w:pPr>
        <w:ind w:firstLine="709"/>
        <w:rPr>
          <w:sz w:val="24"/>
          <w:szCs w:val="24"/>
        </w:rPr>
      </w:pPr>
      <w:r w:rsidRPr="00AF0890">
        <w:rPr>
          <w:sz w:val="24"/>
          <w:szCs w:val="24"/>
        </w:rPr>
        <w:t>2) ______________________________________________________________________</w:t>
      </w:r>
    </w:p>
    <w:p w:rsidR="00CE78EE" w:rsidRPr="00AF0890" w:rsidRDefault="00CE78EE" w:rsidP="00584D0B">
      <w:pPr>
        <w:ind w:firstLine="709"/>
        <w:rPr>
          <w:sz w:val="24"/>
          <w:szCs w:val="24"/>
        </w:rPr>
      </w:pPr>
      <w:r w:rsidRPr="00AF0890">
        <w:rPr>
          <w:sz w:val="24"/>
          <w:szCs w:val="24"/>
        </w:rPr>
        <w:t>3) ______________________________________________________________________</w:t>
      </w:r>
    </w:p>
    <w:p w:rsidR="00CE78EE" w:rsidRPr="00AF0890" w:rsidRDefault="00CE78EE" w:rsidP="00584D0B">
      <w:pPr>
        <w:ind w:firstLine="709"/>
        <w:rPr>
          <w:sz w:val="24"/>
          <w:szCs w:val="24"/>
        </w:rPr>
      </w:pPr>
      <w:r w:rsidRPr="00AF0890">
        <w:rPr>
          <w:sz w:val="24"/>
          <w:szCs w:val="24"/>
        </w:rPr>
        <w:t>4) ______________________________________________________________________</w:t>
      </w:r>
    </w:p>
    <w:p w:rsidR="00CE78EE" w:rsidRPr="00AF0890" w:rsidRDefault="00CE78EE" w:rsidP="00584D0B">
      <w:pPr>
        <w:ind w:firstLine="709"/>
        <w:rPr>
          <w:sz w:val="24"/>
          <w:szCs w:val="24"/>
        </w:rPr>
      </w:pPr>
      <w:r w:rsidRPr="00AF0890">
        <w:rPr>
          <w:sz w:val="24"/>
          <w:szCs w:val="24"/>
        </w:rPr>
        <w:t>5) ______________________________________________________________________</w:t>
      </w:r>
    </w:p>
    <w:p w:rsidR="00CE78EE" w:rsidRPr="00AF0890" w:rsidRDefault="00CE78EE" w:rsidP="00C51936">
      <w:pPr>
        <w:widowControl w:val="0"/>
        <w:autoSpaceDE w:val="0"/>
        <w:autoSpaceDN w:val="0"/>
        <w:adjustRightInd w:val="0"/>
        <w:jc w:val="center"/>
        <w:rPr>
          <w:sz w:val="24"/>
          <w:szCs w:val="24"/>
        </w:rPr>
      </w:pPr>
    </w:p>
    <w:p w:rsidR="00CE78EE" w:rsidRPr="00AF0890" w:rsidRDefault="00CE78EE" w:rsidP="006E7971">
      <w:pPr>
        <w:keepNext/>
        <w:widowControl w:val="0"/>
        <w:autoSpaceDE w:val="0"/>
        <w:autoSpaceDN w:val="0"/>
        <w:adjustRightInd w:val="0"/>
        <w:jc w:val="center"/>
        <w:rPr>
          <w:b/>
          <w:bCs/>
          <w:sz w:val="24"/>
          <w:szCs w:val="24"/>
        </w:rPr>
      </w:pPr>
      <w:r w:rsidRPr="00AF0890">
        <w:rPr>
          <w:sz w:val="24"/>
          <w:szCs w:val="24"/>
        </w:rPr>
        <w:t>Подписи ответственных лиц, проводивших внутреннюю проверку режима обработки и защиты ПДн:</w:t>
      </w:r>
    </w:p>
    <w:tbl>
      <w:tblPr>
        <w:tblW w:w="4609" w:type="pct"/>
        <w:jc w:val="center"/>
        <w:tblLook w:val="00A0" w:firstRow="1" w:lastRow="0" w:firstColumn="1" w:lastColumn="0" w:noHBand="0" w:noVBand="0"/>
      </w:tblPr>
      <w:tblGrid>
        <w:gridCol w:w="3085"/>
        <w:gridCol w:w="287"/>
        <w:gridCol w:w="2762"/>
        <w:gridCol w:w="358"/>
        <w:gridCol w:w="2593"/>
      </w:tblGrid>
      <w:tr w:rsidR="00CE78EE" w:rsidRPr="00AF0890">
        <w:trPr>
          <w:jc w:val="center"/>
        </w:trPr>
        <w:tc>
          <w:tcPr>
            <w:tcW w:w="1698" w:type="pct"/>
            <w:tcBorders>
              <w:top w:val="nil"/>
              <w:left w:val="nil"/>
              <w:bottom w:val="single" w:sz="6" w:space="0" w:color="auto"/>
              <w:right w:val="nil"/>
            </w:tcBorders>
          </w:tcPr>
          <w:p w:rsidR="00CE78EE" w:rsidRPr="00AF0890" w:rsidRDefault="00CE78EE" w:rsidP="009E4E53">
            <w:pPr>
              <w:widowControl w:val="0"/>
              <w:autoSpaceDE w:val="0"/>
              <w:autoSpaceDN w:val="0"/>
              <w:adjustRightInd w:val="0"/>
              <w:rPr>
                <w:sz w:val="24"/>
                <w:szCs w:val="24"/>
                <w:vertAlign w:val="superscript"/>
              </w:rPr>
            </w:pPr>
          </w:p>
        </w:tc>
        <w:tc>
          <w:tcPr>
            <w:tcW w:w="158" w:type="pct"/>
          </w:tcPr>
          <w:p w:rsidR="00CE78EE" w:rsidRPr="00AF0890" w:rsidRDefault="00CE78EE" w:rsidP="009E4E53">
            <w:pPr>
              <w:widowControl w:val="0"/>
              <w:autoSpaceDE w:val="0"/>
              <w:autoSpaceDN w:val="0"/>
              <w:adjustRightInd w:val="0"/>
              <w:rPr>
                <w:sz w:val="24"/>
                <w:szCs w:val="24"/>
                <w:vertAlign w:val="superscript"/>
              </w:rPr>
            </w:pPr>
          </w:p>
        </w:tc>
        <w:tc>
          <w:tcPr>
            <w:tcW w:w="1520" w:type="pct"/>
            <w:tcBorders>
              <w:top w:val="nil"/>
              <w:left w:val="nil"/>
              <w:bottom w:val="single" w:sz="6" w:space="0" w:color="auto"/>
              <w:right w:val="nil"/>
            </w:tcBorders>
          </w:tcPr>
          <w:p w:rsidR="00CE78EE" w:rsidRPr="00AF0890" w:rsidRDefault="00CE78EE" w:rsidP="009E4E53">
            <w:pPr>
              <w:widowControl w:val="0"/>
              <w:autoSpaceDE w:val="0"/>
              <w:autoSpaceDN w:val="0"/>
              <w:adjustRightInd w:val="0"/>
              <w:rPr>
                <w:sz w:val="24"/>
                <w:szCs w:val="24"/>
                <w:vertAlign w:val="superscript"/>
              </w:rPr>
            </w:pPr>
          </w:p>
        </w:tc>
        <w:tc>
          <w:tcPr>
            <w:tcW w:w="197" w:type="pct"/>
          </w:tcPr>
          <w:p w:rsidR="00CE78EE" w:rsidRPr="00AF0890" w:rsidRDefault="00CE78EE" w:rsidP="009E4E53">
            <w:pPr>
              <w:widowControl w:val="0"/>
              <w:autoSpaceDE w:val="0"/>
              <w:autoSpaceDN w:val="0"/>
              <w:adjustRightInd w:val="0"/>
              <w:rPr>
                <w:sz w:val="24"/>
                <w:szCs w:val="24"/>
                <w:vertAlign w:val="superscript"/>
              </w:rPr>
            </w:pPr>
          </w:p>
        </w:tc>
        <w:tc>
          <w:tcPr>
            <w:tcW w:w="1427" w:type="pct"/>
            <w:tcBorders>
              <w:top w:val="nil"/>
              <w:left w:val="nil"/>
              <w:bottom w:val="single" w:sz="6" w:space="0" w:color="auto"/>
              <w:right w:val="nil"/>
            </w:tcBorders>
          </w:tcPr>
          <w:p w:rsidR="00CE78EE" w:rsidRPr="00AF0890" w:rsidRDefault="00CE78EE" w:rsidP="009E4E53">
            <w:pPr>
              <w:widowControl w:val="0"/>
              <w:autoSpaceDE w:val="0"/>
              <w:autoSpaceDN w:val="0"/>
              <w:adjustRightInd w:val="0"/>
              <w:rPr>
                <w:sz w:val="24"/>
                <w:szCs w:val="24"/>
                <w:vertAlign w:val="superscript"/>
              </w:rPr>
            </w:pPr>
          </w:p>
        </w:tc>
      </w:tr>
      <w:tr w:rsidR="00CE78EE" w:rsidRPr="00AF0890">
        <w:trPr>
          <w:jc w:val="center"/>
        </w:trPr>
        <w:tc>
          <w:tcPr>
            <w:tcW w:w="1698" w:type="pct"/>
            <w:tcBorders>
              <w:top w:val="single" w:sz="6" w:space="0" w:color="auto"/>
              <w:left w:val="nil"/>
              <w:bottom w:val="nil"/>
              <w:right w:val="nil"/>
            </w:tcBorders>
          </w:tcPr>
          <w:p w:rsidR="00CE78EE" w:rsidRPr="00AF0890" w:rsidRDefault="00CE78EE" w:rsidP="009E4E53">
            <w:pPr>
              <w:widowControl w:val="0"/>
              <w:autoSpaceDE w:val="0"/>
              <w:autoSpaceDN w:val="0"/>
              <w:adjustRightInd w:val="0"/>
              <w:jc w:val="center"/>
              <w:rPr>
                <w:sz w:val="24"/>
                <w:szCs w:val="24"/>
              </w:rPr>
            </w:pPr>
            <w:r w:rsidRPr="00AF0890">
              <w:rPr>
                <w:sz w:val="24"/>
                <w:szCs w:val="24"/>
              </w:rPr>
              <w:t>(дата)</w:t>
            </w:r>
          </w:p>
        </w:tc>
        <w:tc>
          <w:tcPr>
            <w:tcW w:w="158" w:type="pct"/>
          </w:tcPr>
          <w:p w:rsidR="00CE78EE" w:rsidRPr="00AF0890" w:rsidRDefault="00CE78EE" w:rsidP="009E4E53">
            <w:pPr>
              <w:widowControl w:val="0"/>
              <w:autoSpaceDE w:val="0"/>
              <w:autoSpaceDN w:val="0"/>
              <w:adjustRightInd w:val="0"/>
              <w:jc w:val="center"/>
              <w:rPr>
                <w:sz w:val="24"/>
                <w:szCs w:val="24"/>
              </w:rPr>
            </w:pPr>
          </w:p>
        </w:tc>
        <w:tc>
          <w:tcPr>
            <w:tcW w:w="1520" w:type="pct"/>
          </w:tcPr>
          <w:p w:rsidR="00CE78EE" w:rsidRPr="00AF0890" w:rsidRDefault="00CE78EE" w:rsidP="009E4E53">
            <w:pPr>
              <w:widowControl w:val="0"/>
              <w:autoSpaceDE w:val="0"/>
              <w:autoSpaceDN w:val="0"/>
              <w:adjustRightInd w:val="0"/>
              <w:jc w:val="center"/>
              <w:rPr>
                <w:sz w:val="24"/>
                <w:szCs w:val="24"/>
              </w:rPr>
            </w:pPr>
            <w:r w:rsidRPr="00AF0890">
              <w:rPr>
                <w:sz w:val="24"/>
                <w:szCs w:val="24"/>
              </w:rPr>
              <w:t>(подпись)</w:t>
            </w:r>
          </w:p>
        </w:tc>
        <w:tc>
          <w:tcPr>
            <w:tcW w:w="197" w:type="pct"/>
          </w:tcPr>
          <w:p w:rsidR="00CE78EE" w:rsidRPr="00AF0890" w:rsidRDefault="00CE78EE" w:rsidP="009E4E53">
            <w:pPr>
              <w:widowControl w:val="0"/>
              <w:autoSpaceDE w:val="0"/>
              <w:autoSpaceDN w:val="0"/>
              <w:adjustRightInd w:val="0"/>
              <w:jc w:val="center"/>
              <w:rPr>
                <w:sz w:val="24"/>
                <w:szCs w:val="24"/>
              </w:rPr>
            </w:pPr>
          </w:p>
        </w:tc>
        <w:tc>
          <w:tcPr>
            <w:tcW w:w="1427" w:type="pct"/>
          </w:tcPr>
          <w:p w:rsidR="00CE78EE" w:rsidRPr="00AF0890" w:rsidRDefault="00CE78EE" w:rsidP="009E4E53">
            <w:pPr>
              <w:widowControl w:val="0"/>
              <w:autoSpaceDE w:val="0"/>
              <w:autoSpaceDN w:val="0"/>
              <w:adjustRightInd w:val="0"/>
              <w:jc w:val="center"/>
              <w:rPr>
                <w:sz w:val="24"/>
                <w:szCs w:val="24"/>
              </w:rPr>
            </w:pPr>
            <w:r w:rsidRPr="00AF0890">
              <w:rPr>
                <w:sz w:val="24"/>
                <w:szCs w:val="24"/>
              </w:rPr>
              <w:t>(расшифровка подписи)</w:t>
            </w:r>
          </w:p>
        </w:tc>
      </w:tr>
      <w:tr w:rsidR="00CE78EE" w:rsidRPr="00AF0890">
        <w:trPr>
          <w:jc w:val="center"/>
        </w:trPr>
        <w:tc>
          <w:tcPr>
            <w:tcW w:w="1698" w:type="pct"/>
            <w:tcBorders>
              <w:top w:val="single" w:sz="6" w:space="0" w:color="auto"/>
              <w:left w:val="nil"/>
              <w:bottom w:val="nil"/>
              <w:right w:val="nil"/>
            </w:tcBorders>
          </w:tcPr>
          <w:p w:rsidR="00CE78EE" w:rsidRPr="00AF0890" w:rsidRDefault="00CE78EE" w:rsidP="00FC5B83">
            <w:pPr>
              <w:widowControl w:val="0"/>
              <w:autoSpaceDE w:val="0"/>
              <w:autoSpaceDN w:val="0"/>
              <w:adjustRightInd w:val="0"/>
              <w:jc w:val="center"/>
              <w:rPr>
                <w:sz w:val="24"/>
                <w:szCs w:val="24"/>
              </w:rPr>
            </w:pPr>
          </w:p>
        </w:tc>
        <w:tc>
          <w:tcPr>
            <w:tcW w:w="158" w:type="pct"/>
          </w:tcPr>
          <w:p w:rsidR="00CE78EE" w:rsidRPr="00AF0890" w:rsidRDefault="00CE78EE" w:rsidP="00FC5B83">
            <w:pPr>
              <w:widowControl w:val="0"/>
              <w:autoSpaceDE w:val="0"/>
              <w:autoSpaceDN w:val="0"/>
              <w:adjustRightInd w:val="0"/>
              <w:jc w:val="center"/>
              <w:rPr>
                <w:sz w:val="24"/>
                <w:szCs w:val="24"/>
              </w:rPr>
            </w:pPr>
          </w:p>
        </w:tc>
        <w:tc>
          <w:tcPr>
            <w:tcW w:w="1520" w:type="pct"/>
          </w:tcPr>
          <w:p w:rsidR="00CE78EE" w:rsidRPr="00AF0890" w:rsidRDefault="00CE78EE" w:rsidP="00FC5B83">
            <w:pPr>
              <w:widowControl w:val="0"/>
              <w:autoSpaceDE w:val="0"/>
              <w:autoSpaceDN w:val="0"/>
              <w:adjustRightInd w:val="0"/>
              <w:jc w:val="center"/>
              <w:rPr>
                <w:sz w:val="24"/>
                <w:szCs w:val="24"/>
              </w:rPr>
            </w:pPr>
          </w:p>
        </w:tc>
        <w:tc>
          <w:tcPr>
            <w:tcW w:w="197" w:type="pct"/>
          </w:tcPr>
          <w:p w:rsidR="00CE78EE" w:rsidRPr="00AF0890" w:rsidRDefault="00CE78EE" w:rsidP="00FC5B83">
            <w:pPr>
              <w:widowControl w:val="0"/>
              <w:autoSpaceDE w:val="0"/>
              <w:autoSpaceDN w:val="0"/>
              <w:adjustRightInd w:val="0"/>
              <w:jc w:val="center"/>
              <w:rPr>
                <w:sz w:val="24"/>
                <w:szCs w:val="24"/>
              </w:rPr>
            </w:pPr>
          </w:p>
        </w:tc>
        <w:tc>
          <w:tcPr>
            <w:tcW w:w="1427" w:type="pct"/>
          </w:tcPr>
          <w:p w:rsidR="00CE78EE" w:rsidRPr="00AF0890" w:rsidRDefault="00CE78EE" w:rsidP="00FC5B83">
            <w:pPr>
              <w:widowControl w:val="0"/>
              <w:autoSpaceDE w:val="0"/>
              <w:autoSpaceDN w:val="0"/>
              <w:adjustRightInd w:val="0"/>
              <w:jc w:val="center"/>
              <w:rPr>
                <w:sz w:val="24"/>
                <w:szCs w:val="24"/>
              </w:rPr>
            </w:pPr>
          </w:p>
        </w:tc>
      </w:tr>
      <w:tr w:rsidR="00CE78EE" w:rsidRPr="00AF0890">
        <w:trPr>
          <w:jc w:val="center"/>
        </w:trPr>
        <w:tc>
          <w:tcPr>
            <w:tcW w:w="1698" w:type="pct"/>
            <w:tcBorders>
              <w:top w:val="single" w:sz="6" w:space="0" w:color="auto"/>
              <w:left w:val="nil"/>
              <w:bottom w:val="nil"/>
              <w:right w:val="nil"/>
            </w:tcBorders>
          </w:tcPr>
          <w:p w:rsidR="00CE78EE" w:rsidRPr="00AF0890" w:rsidRDefault="00CE78EE" w:rsidP="009E4E53">
            <w:pPr>
              <w:widowControl w:val="0"/>
              <w:autoSpaceDE w:val="0"/>
              <w:autoSpaceDN w:val="0"/>
              <w:adjustRightInd w:val="0"/>
              <w:jc w:val="center"/>
              <w:rPr>
                <w:sz w:val="24"/>
                <w:szCs w:val="24"/>
              </w:rPr>
            </w:pPr>
            <w:r w:rsidRPr="00AF0890">
              <w:rPr>
                <w:sz w:val="24"/>
                <w:szCs w:val="24"/>
              </w:rPr>
              <w:t>(дата)</w:t>
            </w:r>
          </w:p>
        </w:tc>
        <w:tc>
          <w:tcPr>
            <w:tcW w:w="158" w:type="pct"/>
          </w:tcPr>
          <w:p w:rsidR="00CE78EE" w:rsidRPr="00AF0890" w:rsidRDefault="00CE78EE" w:rsidP="009E4E53">
            <w:pPr>
              <w:widowControl w:val="0"/>
              <w:autoSpaceDE w:val="0"/>
              <w:autoSpaceDN w:val="0"/>
              <w:adjustRightInd w:val="0"/>
              <w:jc w:val="center"/>
              <w:rPr>
                <w:sz w:val="24"/>
                <w:szCs w:val="24"/>
              </w:rPr>
            </w:pPr>
          </w:p>
        </w:tc>
        <w:tc>
          <w:tcPr>
            <w:tcW w:w="1520" w:type="pct"/>
          </w:tcPr>
          <w:p w:rsidR="00CE78EE" w:rsidRPr="00AF0890" w:rsidRDefault="00CE78EE" w:rsidP="009E4E53">
            <w:pPr>
              <w:widowControl w:val="0"/>
              <w:autoSpaceDE w:val="0"/>
              <w:autoSpaceDN w:val="0"/>
              <w:adjustRightInd w:val="0"/>
              <w:jc w:val="center"/>
              <w:rPr>
                <w:sz w:val="24"/>
                <w:szCs w:val="24"/>
              </w:rPr>
            </w:pPr>
            <w:r w:rsidRPr="00AF0890">
              <w:rPr>
                <w:sz w:val="24"/>
                <w:szCs w:val="24"/>
              </w:rPr>
              <w:t>(подпись)</w:t>
            </w:r>
          </w:p>
        </w:tc>
        <w:tc>
          <w:tcPr>
            <w:tcW w:w="197" w:type="pct"/>
          </w:tcPr>
          <w:p w:rsidR="00CE78EE" w:rsidRPr="00AF0890" w:rsidRDefault="00CE78EE" w:rsidP="009E4E53">
            <w:pPr>
              <w:widowControl w:val="0"/>
              <w:autoSpaceDE w:val="0"/>
              <w:autoSpaceDN w:val="0"/>
              <w:adjustRightInd w:val="0"/>
              <w:jc w:val="center"/>
              <w:rPr>
                <w:sz w:val="24"/>
                <w:szCs w:val="24"/>
              </w:rPr>
            </w:pPr>
          </w:p>
        </w:tc>
        <w:tc>
          <w:tcPr>
            <w:tcW w:w="1427" w:type="pct"/>
          </w:tcPr>
          <w:p w:rsidR="00CE78EE" w:rsidRPr="00AF0890" w:rsidRDefault="00CE78EE" w:rsidP="009E4E53">
            <w:pPr>
              <w:widowControl w:val="0"/>
              <w:autoSpaceDE w:val="0"/>
              <w:autoSpaceDN w:val="0"/>
              <w:adjustRightInd w:val="0"/>
              <w:jc w:val="center"/>
              <w:rPr>
                <w:sz w:val="24"/>
                <w:szCs w:val="24"/>
              </w:rPr>
            </w:pPr>
            <w:r w:rsidRPr="00AF0890">
              <w:rPr>
                <w:sz w:val="24"/>
                <w:szCs w:val="24"/>
              </w:rPr>
              <w:t>(расшифровка подписи)</w:t>
            </w:r>
          </w:p>
        </w:tc>
      </w:tr>
      <w:tr w:rsidR="00CE78EE" w:rsidRPr="00AF0890">
        <w:trPr>
          <w:jc w:val="center"/>
        </w:trPr>
        <w:tc>
          <w:tcPr>
            <w:tcW w:w="1698" w:type="pct"/>
            <w:tcBorders>
              <w:top w:val="single" w:sz="6" w:space="0" w:color="auto"/>
              <w:left w:val="nil"/>
              <w:bottom w:val="nil"/>
              <w:right w:val="nil"/>
            </w:tcBorders>
          </w:tcPr>
          <w:p w:rsidR="00CE78EE" w:rsidRPr="00AF0890" w:rsidRDefault="00CE78EE" w:rsidP="00FC5B83">
            <w:pPr>
              <w:widowControl w:val="0"/>
              <w:autoSpaceDE w:val="0"/>
              <w:autoSpaceDN w:val="0"/>
              <w:adjustRightInd w:val="0"/>
              <w:jc w:val="center"/>
              <w:rPr>
                <w:sz w:val="24"/>
                <w:szCs w:val="24"/>
              </w:rPr>
            </w:pPr>
          </w:p>
        </w:tc>
        <w:tc>
          <w:tcPr>
            <w:tcW w:w="158" w:type="pct"/>
          </w:tcPr>
          <w:p w:rsidR="00CE78EE" w:rsidRPr="00AF0890" w:rsidRDefault="00CE78EE" w:rsidP="00FC5B83">
            <w:pPr>
              <w:widowControl w:val="0"/>
              <w:autoSpaceDE w:val="0"/>
              <w:autoSpaceDN w:val="0"/>
              <w:adjustRightInd w:val="0"/>
              <w:jc w:val="center"/>
              <w:rPr>
                <w:sz w:val="24"/>
                <w:szCs w:val="24"/>
              </w:rPr>
            </w:pPr>
          </w:p>
        </w:tc>
        <w:tc>
          <w:tcPr>
            <w:tcW w:w="1520" w:type="pct"/>
          </w:tcPr>
          <w:p w:rsidR="00CE78EE" w:rsidRPr="00AF0890" w:rsidRDefault="00CE78EE" w:rsidP="00FC5B83">
            <w:pPr>
              <w:widowControl w:val="0"/>
              <w:autoSpaceDE w:val="0"/>
              <w:autoSpaceDN w:val="0"/>
              <w:adjustRightInd w:val="0"/>
              <w:jc w:val="center"/>
              <w:rPr>
                <w:sz w:val="24"/>
                <w:szCs w:val="24"/>
              </w:rPr>
            </w:pPr>
          </w:p>
        </w:tc>
        <w:tc>
          <w:tcPr>
            <w:tcW w:w="197" w:type="pct"/>
          </w:tcPr>
          <w:p w:rsidR="00CE78EE" w:rsidRPr="00AF0890" w:rsidRDefault="00CE78EE" w:rsidP="00FC5B83">
            <w:pPr>
              <w:widowControl w:val="0"/>
              <w:autoSpaceDE w:val="0"/>
              <w:autoSpaceDN w:val="0"/>
              <w:adjustRightInd w:val="0"/>
              <w:jc w:val="center"/>
              <w:rPr>
                <w:sz w:val="24"/>
                <w:szCs w:val="24"/>
              </w:rPr>
            </w:pPr>
          </w:p>
        </w:tc>
        <w:tc>
          <w:tcPr>
            <w:tcW w:w="1427" w:type="pct"/>
          </w:tcPr>
          <w:p w:rsidR="00CE78EE" w:rsidRPr="00AF0890" w:rsidRDefault="00CE78EE" w:rsidP="00FC5B83">
            <w:pPr>
              <w:widowControl w:val="0"/>
              <w:autoSpaceDE w:val="0"/>
              <w:autoSpaceDN w:val="0"/>
              <w:adjustRightInd w:val="0"/>
              <w:jc w:val="center"/>
              <w:rPr>
                <w:sz w:val="24"/>
                <w:szCs w:val="24"/>
              </w:rPr>
            </w:pPr>
          </w:p>
        </w:tc>
      </w:tr>
      <w:tr w:rsidR="00CE78EE" w:rsidRPr="00AF0890">
        <w:trPr>
          <w:jc w:val="center"/>
        </w:trPr>
        <w:tc>
          <w:tcPr>
            <w:tcW w:w="1698" w:type="pct"/>
            <w:tcBorders>
              <w:top w:val="single" w:sz="6" w:space="0" w:color="auto"/>
              <w:left w:val="nil"/>
              <w:bottom w:val="nil"/>
              <w:right w:val="nil"/>
            </w:tcBorders>
          </w:tcPr>
          <w:p w:rsidR="00CE78EE" w:rsidRPr="00AF0890" w:rsidRDefault="00CE78EE" w:rsidP="009E4E53">
            <w:pPr>
              <w:widowControl w:val="0"/>
              <w:autoSpaceDE w:val="0"/>
              <w:autoSpaceDN w:val="0"/>
              <w:adjustRightInd w:val="0"/>
              <w:jc w:val="center"/>
              <w:rPr>
                <w:sz w:val="24"/>
                <w:szCs w:val="24"/>
              </w:rPr>
            </w:pPr>
            <w:r w:rsidRPr="00AF0890">
              <w:rPr>
                <w:sz w:val="24"/>
                <w:szCs w:val="24"/>
              </w:rPr>
              <w:t>(дата)</w:t>
            </w:r>
          </w:p>
        </w:tc>
        <w:tc>
          <w:tcPr>
            <w:tcW w:w="158" w:type="pct"/>
          </w:tcPr>
          <w:p w:rsidR="00CE78EE" w:rsidRPr="00AF0890" w:rsidRDefault="00CE78EE" w:rsidP="009E4E53">
            <w:pPr>
              <w:widowControl w:val="0"/>
              <w:autoSpaceDE w:val="0"/>
              <w:autoSpaceDN w:val="0"/>
              <w:adjustRightInd w:val="0"/>
              <w:jc w:val="center"/>
              <w:rPr>
                <w:sz w:val="24"/>
                <w:szCs w:val="24"/>
              </w:rPr>
            </w:pPr>
          </w:p>
        </w:tc>
        <w:tc>
          <w:tcPr>
            <w:tcW w:w="1520" w:type="pct"/>
          </w:tcPr>
          <w:p w:rsidR="00CE78EE" w:rsidRPr="00AF0890" w:rsidRDefault="00CE78EE" w:rsidP="009E4E53">
            <w:pPr>
              <w:widowControl w:val="0"/>
              <w:autoSpaceDE w:val="0"/>
              <w:autoSpaceDN w:val="0"/>
              <w:adjustRightInd w:val="0"/>
              <w:jc w:val="center"/>
              <w:rPr>
                <w:sz w:val="24"/>
                <w:szCs w:val="24"/>
              </w:rPr>
            </w:pPr>
            <w:r w:rsidRPr="00AF0890">
              <w:rPr>
                <w:sz w:val="24"/>
                <w:szCs w:val="24"/>
              </w:rPr>
              <w:t>(подпись)</w:t>
            </w:r>
          </w:p>
        </w:tc>
        <w:tc>
          <w:tcPr>
            <w:tcW w:w="197" w:type="pct"/>
          </w:tcPr>
          <w:p w:rsidR="00CE78EE" w:rsidRPr="00AF0890" w:rsidRDefault="00CE78EE" w:rsidP="009E4E53">
            <w:pPr>
              <w:widowControl w:val="0"/>
              <w:autoSpaceDE w:val="0"/>
              <w:autoSpaceDN w:val="0"/>
              <w:adjustRightInd w:val="0"/>
              <w:jc w:val="center"/>
              <w:rPr>
                <w:sz w:val="24"/>
                <w:szCs w:val="24"/>
              </w:rPr>
            </w:pPr>
          </w:p>
        </w:tc>
        <w:tc>
          <w:tcPr>
            <w:tcW w:w="1427" w:type="pct"/>
          </w:tcPr>
          <w:p w:rsidR="00CE78EE" w:rsidRPr="00AF0890" w:rsidRDefault="00CE78EE" w:rsidP="009E4E53">
            <w:pPr>
              <w:widowControl w:val="0"/>
              <w:autoSpaceDE w:val="0"/>
              <w:autoSpaceDN w:val="0"/>
              <w:adjustRightInd w:val="0"/>
              <w:jc w:val="center"/>
              <w:rPr>
                <w:sz w:val="24"/>
                <w:szCs w:val="24"/>
              </w:rPr>
            </w:pPr>
            <w:r w:rsidRPr="00AF0890">
              <w:rPr>
                <w:sz w:val="24"/>
                <w:szCs w:val="24"/>
              </w:rPr>
              <w:t>(расшифровка подписи)</w:t>
            </w:r>
          </w:p>
        </w:tc>
      </w:tr>
    </w:tbl>
    <w:p w:rsidR="00CE78EE" w:rsidRPr="00AF0890" w:rsidRDefault="00CE78EE" w:rsidP="007008A2">
      <w:pPr>
        <w:widowControl w:val="0"/>
        <w:autoSpaceDE w:val="0"/>
        <w:autoSpaceDN w:val="0"/>
        <w:adjustRightInd w:val="0"/>
        <w:rPr>
          <w:sz w:val="24"/>
          <w:szCs w:val="24"/>
        </w:rPr>
        <w:sectPr w:rsidR="00CE78EE" w:rsidRPr="00AF0890" w:rsidSect="00A24186">
          <w:pgSz w:w="11907" w:h="16840" w:code="9"/>
          <w:pgMar w:top="566" w:right="850" w:bottom="566" w:left="1417" w:header="709" w:footer="0" w:gutter="0"/>
          <w:pgNumType w:start="1"/>
          <w:cols w:space="720"/>
          <w:noEndnote/>
          <w:titlePg/>
          <w:docGrid w:linePitch="299"/>
        </w:sectPr>
      </w:pPr>
    </w:p>
    <w:p w:rsidR="00CE78EE" w:rsidRPr="00AF0890" w:rsidRDefault="00CE78EE" w:rsidP="007B7B66">
      <w:pPr>
        <w:pStyle w:val="af3"/>
        <w:ind w:left="9214" w:right="538"/>
        <w:rPr>
          <w:rStyle w:val="af7"/>
          <w:sz w:val="24"/>
          <w:szCs w:val="24"/>
        </w:rPr>
      </w:pPr>
      <w:r w:rsidRPr="00AF0890">
        <w:rPr>
          <w:sz w:val="24"/>
          <w:szCs w:val="24"/>
        </w:rPr>
        <w:lastRenderedPageBreak/>
        <w:t>Приложение</w:t>
      </w:r>
      <w:r w:rsidRPr="00AF0890">
        <w:rPr>
          <w:rStyle w:val="af7"/>
          <w:sz w:val="24"/>
          <w:szCs w:val="24"/>
        </w:rPr>
        <w:t xml:space="preserve"> № 4</w:t>
      </w:r>
    </w:p>
    <w:p w:rsidR="00CE78EE" w:rsidRPr="00AF0890" w:rsidRDefault="00CE78EE" w:rsidP="007B7B66">
      <w:pPr>
        <w:pStyle w:val="aff"/>
        <w:ind w:left="9214" w:right="538"/>
        <w:rPr>
          <w:sz w:val="24"/>
          <w:szCs w:val="24"/>
        </w:rPr>
      </w:pPr>
      <w:r w:rsidRPr="00AF0890">
        <w:rPr>
          <w:noProof/>
          <w:sz w:val="24"/>
          <w:szCs w:val="24"/>
        </w:rPr>
        <w:t xml:space="preserve">к Положению </w:t>
      </w:r>
      <w:r w:rsidRPr="00AF0890">
        <w:rPr>
          <w:sz w:val="24"/>
          <w:szCs w:val="24"/>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1246B8" w:rsidRPr="00AF0890">
        <w:rPr>
          <w:sz w:val="24"/>
          <w:szCs w:val="24"/>
        </w:rPr>
        <w:t>а</w:t>
      </w:r>
      <w:r w:rsidR="00D57CF1" w:rsidRPr="00AF0890">
        <w:rPr>
          <w:sz w:val="24"/>
          <w:szCs w:val="24"/>
        </w:rPr>
        <w:t>дминистраци</w:t>
      </w:r>
      <w:r w:rsidR="001246B8" w:rsidRPr="00AF0890">
        <w:rPr>
          <w:sz w:val="24"/>
          <w:szCs w:val="24"/>
        </w:rPr>
        <w:t>и</w:t>
      </w:r>
      <w:r w:rsidR="00D57CF1" w:rsidRPr="00AF0890">
        <w:rPr>
          <w:sz w:val="24"/>
          <w:szCs w:val="24"/>
        </w:rPr>
        <w:t xml:space="preserve"> </w:t>
      </w:r>
      <w:r w:rsidR="001246B8" w:rsidRPr="00AF0890">
        <w:rPr>
          <w:sz w:val="24"/>
          <w:szCs w:val="24"/>
        </w:rPr>
        <w:t>с</w:t>
      </w:r>
      <w:r w:rsidR="00CE2A87" w:rsidRPr="00AF0890">
        <w:rPr>
          <w:sz w:val="24"/>
          <w:szCs w:val="24"/>
        </w:rPr>
        <w:t>ельско</w:t>
      </w:r>
      <w:r w:rsidR="001246B8" w:rsidRPr="00AF0890">
        <w:rPr>
          <w:sz w:val="24"/>
          <w:szCs w:val="24"/>
        </w:rPr>
        <w:t>го</w:t>
      </w:r>
      <w:r w:rsidR="00CE2A87" w:rsidRPr="00AF0890">
        <w:rPr>
          <w:sz w:val="24"/>
          <w:szCs w:val="24"/>
        </w:rPr>
        <w:t xml:space="preserve"> поселени</w:t>
      </w:r>
      <w:r w:rsidR="001246B8" w:rsidRPr="00AF0890">
        <w:rPr>
          <w:sz w:val="24"/>
          <w:szCs w:val="24"/>
        </w:rPr>
        <w:t>я</w:t>
      </w:r>
      <w:r w:rsidR="00CE2A87" w:rsidRPr="00AF0890">
        <w:rPr>
          <w:sz w:val="24"/>
          <w:szCs w:val="24"/>
        </w:rPr>
        <w:t xml:space="preserve"> </w:t>
      </w:r>
      <w:r w:rsidR="00811026">
        <w:rPr>
          <w:sz w:val="24"/>
          <w:szCs w:val="24"/>
        </w:rPr>
        <w:t>Богдановка</w:t>
      </w:r>
      <w:r w:rsidR="00CE2A87" w:rsidRPr="00AF0890">
        <w:rPr>
          <w:sz w:val="24"/>
          <w:szCs w:val="24"/>
        </w:rPr>
        <w:t xml:space="preserve"> муниципального района Кинельский Самарской области</w:t>
      </w:r>
      <w:r w:rsidR="00D57CF1" w:rsidRPr="00AF0890">
        <w:rPr>
          <w:sz w:val="24"/>
          <w:szCs w:val="24"/>
        </w:rPr>
        <w:t>»</w:t>
      </w:r>
    </w:p>
    <w:p w:rsidR="00CE78EE" w:rsidRPr="00AF0890" w:rsidRDefault="00CE78EE" w:rsidP="007B7B66">
      <w:pPr>
        <w:pStyle w:val="aff"/>
        <w:ind w:left="9214" w:right="538"/>
        <w:rPr>
          <w:noProof/>
          <w:sz w:val="24"/>
          <w:szCs w:val="24"/>
        </w:rPr>
      </w:pPr>
      <w:r w:rsidRPr="00AF0890">
        <w:rPr>
          <w:noProof/>
          <w:sz w:val="24"/>
          <w:szCs w:val="24"/>
        </w:rPr>
        <w:t xml:space="preserve">от </w:t>
      </w:r>
      <w:r w:rsidR="001246B8" w:rsidRPr="00AF0890">
        <w:rPr>
          <w:sz w:val="24"/>
          <w:szCs w:val="24"/>
        </w:rPr>
        <w:t xml:space="preserve">20 марта </w:t>
      </w:r>
      <w:r w:rsidRPr="00AF0890">
        <w:rPr>
          <w:sz w:val="24"/>
          <w:szCs w:val="24"/>
        </w:rPr>
        <w:t>20</w:t>
      </w:r>
      <w:r w:rsidR="001B0FE7" w:rsidRPr="00AF0890">
        <w:rPr>
          <w:sz w:val="24"/>
          <w:szCs w:val="24"/>
        </w:rPr>
        <w:t>2</w:t>
      </w:r>
      <w:r w:rsidR="001246B8" w:rsidRPr="00AF0890">
        <w:rPr>
          <w:sz w:val="24"/>
          <w:szCs w:val="24"/>
        </w:rPr>
        <w:t>4</w:t>
      </w:r>
      <w:r w:rsidR="001B0FE7" w:rsidRPr="00AF0890">
        <w:rPr>
          <w:sz w:val="24"/>
          <w:szCs w:val="24"/>
        </w:rPr>
        <w:t xml:space="preserve"> </w:t>
      </w:r>
      <w:r w:rsidRPr="00AF0890">
        <w:rPr>
          <w:sz w:val="24"/>
          <w:szCs w:val="24"/>
        </w:rPr>
        <w:t>г.</w:t>
      </w:r>
    </w:p>
    <w:p w:rsidR="00CE78EE" w:rsidRPr="00AF0890" w:rsidRDefault="00CE78EE" w:rsidP="00377C79">
      <w:pPr>
        <w:rPr>
          <w:sz w:val="24"/>
          <w:szCs w:val="24"/>
        </w:rPr>
      </w:pPr>
    </w:p>
    <w:p w:rsidR="00CE78EE" w:rsidRPr="00AF0890" w:rsidRDefault="00CE78EE" w:rsidP="007B7B66">
      <w:pPr>
        <w:pStyle w:val="afc"/>
        <w:rPr>
          <w:sz w:val="24"/>
          <w:szCs w:val="24"/>
        </w:rPr>
      </w:pPr>
      <w:r w:rsidRPr="00AF0890">
        <w:rPr>
          <w:sz w:val="24"/>
          <w:szCs w:val="24"/>
        </w:rPr>
        <w:t>Журнал резервного копирования/восстановления данных</w:t>
      </w:r>
    </w:p>
    <w:p w:rsidR="00CE78EE" w:rsidRPr="00AF0890" w:rsidRDefault="00CE78EE" w:rsidP="00377C79">
      <w:pPr>
        <w:rPr>
          <w:sz w:val="24"/>
          <w:szCs w:val="24"/>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43"/>
        <w:gridCol w:w="1985"/>
        <w:gridCol w:w="1559"/>
        <w:gridCol w:w="1559"/>
        <w:gridCol w:w="1985"/>
        <w:gridCol w:w="1701"/>
        <w:gridCol w:w="2348"/>
        <w:gridCol w:w="1018"/>
      </w:tblGrid>
      <w:tr w:rsidR="00CE78EE" w:rsidRPr="00AF0890">
        <w:trPr>
          <w:trHeight w:val="1020"/>
          <w:jc w:val="center"/>
        </w:trPr>
        <w:tc>
          <w:tcPr>
            <w:tcW w:w="562" w:type="dxa"/>
            <w:vAlign w:val="center"/>
          </w:tcPr>
          <w:p w:rsidR="00CE78EE" w:rsidRPr="00AF0890" w:rsidRDefault="00CE78EE" w:rsidP="009E4E53">
            <w:pPr>
              <w:jc w:val="center"/>
              <w:rPr>
                <w:b/>
                <w:bCs/>
                <w:sz w:val="24"/>
                <w:szCs w:val="24"/>
              </w:rPr>
            </w:pPr>
            <w:r w:rsidRPr="00AF0890">
              <w:rPr>
                <w:b/>
                <w:bCs/>
                <w:sz w:val="24"/>
                <w:szCs w:val="24"/>
              </w:rPr>
              <w:t>№</w:t>
            </w:r>
          </w:p>
          <w:p w:rsidR="00CE78EE" w:rsidRPr="00AF0890" w:rsidRDefault="00CE78EE" w:rsidP="009E4E53">
            <w:pPr>
              <w:jc w:val="center"/>
              <w:rPr>
                <w:b/>
                <w:bCs/>
                <w:sz w:val="24"/>
                <w:szCs w:val="24"/>
              </w:rPr>
            </w:pPr>
            <w:r w:rsidRPr="00AF0890">
              <w:rPr>
                <w:b/>
                <w:bCs/>
                <w:sz w:val="24"/>
                <w:szCs w:val="24"/>
              </w:rPr>
              <w:t>п/п</w:t>
            </w:r>
          </w:p>
        </w:tc>
        <w:tc>
          <w:tcPr>
            <w:tcW w:w="1843" w:type="dxa"/>
            <w:vAlign w:val="center"/>
          </w:tcPr>
          <w:p w:rsidR="00CE78EE" w:rsidRPr="00AF0890" w:rsidRDefault="00CE78EE" w:rsidP="009E4E53">
            <w:pPr>
              <w:jc w:val="center"/>
              <w:rPr>
                <w:b/>
                <w:bCs/>
                <w:sz w:val="24"/>
                <w:szCs w:val="24"/>
              </w:rPr>
            </w:pPr>
            <w:r w:rsidRPr="00AF0890">
              <w:rPr>
                <w:b/>
                <w:bCs/>
                <w:sz w:val="24"/>
                <w:szCs w:val="24"/>
              </w:rPr>
              <w:t>Схема резерв</w:t>
            </w:r>
            <w:r w:rsidRPr="00AF0890">
              <w:rPr>
                <w:b/>
                <w:bCs/>
                <w:sz w:val="24"/>
                <w:szCs w:val="24"/>
              </w:rPr>
              <w:softHyphen/>
              <w:t>ного копиро</w:t>
            </w:r>
            <w:r w:rsidRPr="00AF0890">
              <w:rPr>
                <w:b/>
                <w:bCs/>
                <w:sz w:val="24"/>
                <w:szCs w:val="24"/>
              </w:rPr>
              <w:softHyphen/>
              <w:t>ва</w:t>
            </w:r>
            <w:r w:rsidRPr="00AF0890">
              <w:rPr>
                <w:b/>
                <w:bCs/>
                <w:sz w:val="24"/>
                <w:szCs w:val="24"/>
              </w:rPr>
              <w:softHyphen/>
              <w:t>ния/вос</w:t>
            </w:r>
            <w:r w:rsidRPr="00AF0890">
              <w:rPr>
                <w:b/>
                <w:bCs/>
                <w:sz w:val="24"/>
                <w:szCs w:val="24"/>
              </w:rPr>
              <w:softHyphen/>
              <w:t>станов</w:t>
            </w:r>
            <w:r w:rsidRPr="00AF0890">
              <w:rPr>
                <w:b/>
                <w:bCs/>
                <w:sz w:val="24"/>
                <w:szCs w:val="24"/>
              </w:rPr>
              <w:softHyphen/>
              <w:t>ления данных</w:t>
            </w:r>
          </w:p>
        </w:tc>
        <w:tc>
          <w:tcPr>
            <w:tcW w:w="1985" w:type="dxa"/>
            <w:vAlign w:val="center"/>
          </w:tcPr>
          <w:p w:rsidR="00CE78EE" w:rsidRPr="00AF0890" w:rsidRDefault="00CE78EE" w:rsidP="009E4E53">
            <w:pPr>
              <w:jc w:val="center"/>
              <w:rPr>
                <w:b/>
                <w:bCs/>
                <w:sz w:val="24"/>
                <w:szCs w:val="24"/>
              </w:rPr>
            </w:pPr>
            <w:r w:rsidRPr="00AF0890">
              <w:rPr>
                <w:b/>
                <w:bCs/>
                <w:sz w:val="24"/>
                <w:szCs w:val="24"/>
              </w:rPr>
              <w:t>Копируемые/вос</w:t>
            </w:r>
            <w:r w:rsidRPr="00AF0890">
              <w:rPr>
                <w:b/>
                <w:bCs/>
                <w:sz w:val="24"/>
                <w:szCs w:val="24"/>
              </w:rPr>
              <w:softHyphen/>
              <w:t>ста</w:t>
            </w:r>
            <w:r w:rsidRPr="00AF0890">
              <w:rPr>
                <w:b/>
                <w:bCs/>
                <w:sz w:val="24"/>
                <w:szCs w:val="24"/>
              </w:rPr>
              <w:softHyphen/>
              <w:t>навливаемые ресурсы</w:t>
            </w:r>
          </w:p>
        </w:tc>
        <w:tc>
          <w:tcPr>
            <w:tcW w:w="1559" w:type="dxa"/>
            <w:vAlign w:val="center"/>
          </w:tcPr>
          <w:p w:rsidR="00CE78EE" w:rsidRPr="00AF0890" w:rsidRDefault="00CE78EE" w:rsidP="009E4E53">
            <w:pPr>
              <w:jc w:val="center"/>
              <w:rPr>
                <w:b/>
                <w:bCs/>
                <w:sz w:val="24"/>
                <w:szCs w:val="24"/>
              </w:rPr>
            </w:pPr>
            <w:r w:rsidRPr="00AF0890">
              <w:rPr>
                <w:b/>
                <w:bCs/>
                <w:sz w:val="24"/>
                <w:szCs w:val="24"/>
              </w:rPr>
              <w:t>Хранилище</w:t>
            </w:r>
          </w:p>
        </w:tc>
        <w:tc>
          <w:tcPr>
            <w:tcW w:w="1559" w:type="dxa"/>
            <w:vAlign w:val="center"/>
          </w:tcPr>
          <w:p w:rsidR="00CE78EE" w:rsidRPr="00AF0890" w:rsidRDefault="00CE78EE" w:rsidP="009E4E53">
            <w:pPr>
              <w:jc w:val="center"/>
              <w:rPr>
                <w:b/>
                <w:bCs/>
                <w:sz w:val="24"/>
                <w:szCs w:val="24"/>
              </w:rPr>
            </w:pPr>
            <w:r w:rsidRPr="00AF0890">
              <w:rPr>
                <w:b/>
                <w:bCs/>
                <w:sz w:val="24"/>
                <w:szCs w:val="24"/>
              </w:rPr>
              <w:t>Дата/время создания копии/восста</w:t>
            </w:r>
            <w:r w:rsidRPr="00AF0890">
              <w:rPr>
                <w:b/>
                <w:bCs/>
                <w:sz w:val="24"/>
                <w:szCs w:val="24"/>
              </w:rPr>
              <w:softHyphen/>
              <w:t>новления</w:t>
            </w:r>
          </w:p>
        </w:tc>
        <w:tc>
          <w:tcPr>
            <w:tcW w:w="1985" w:type="dxa"/>
            <w:vAlign w:val="center"/>
          </w:tcPr>
          <w:p w:rsidR="00CE78EE" w:rsidRPr="00AF0890" w:rsidRDefault="00CE78EE" w:rsidP="009E4E53">
            <w:pPr>
              <w:jc w:val="center"/>
              <w:rPr>
                <w:b/>
                <w:bCs/>
                <w:sz w:val="24"/>
                <w:szCs w:val="24"/>
              </w:rPr>
            </w:pPr>
            <w:r w:rsidRPr="00AF0890">
              <w:rPr>
                <w:b/>
                <w:bCs/>
                <w:sz w:val="24"/>
                <w:szCs w:val="24"/>
              </w:rPr>
              <w:t>Фамилия ответственного</w:t>
            </w:r>
          </w:p>
        </w:tc>
        <w:tc>
          <w:tcPr>
            <w:tcW w:w="1701" w:type="dxa"/>
            <w:vAlign w:val="center"/>
          </w:tcPr>
          <w:p w:rsidR="00CE78EE" w:rsidRPr="00AF0890" w:rsidRDefault="00CE78EE" w:rsidP="009E4E53">
            <w:pPr>
              <w:jc w:val="center"/>
              <w:rPr>
                <w:b/>
                <w:bCs/>
                <w:sz w:val="24"/>
                <w:szCs w:val="24"/>
              </w:rPr>
            </w:pPr>
            <w:r w:rsidRPr="00AF0890">
              <w:rPr>
                <w:b/>
                <w:bCs/>
                <w:sz w:val="24"/>
                <w:szCs w:val="24"/>
              </w:rPr>
              <w:t>Подпись ответствен</w:t>
            </w:r>
            <w:r w:rsidRPr="00AF0890">
              <w:rPr>
                <w:b/>
                <w:bCs/>
                <w:sz w:val="24"/>
                <w:szCs w:val="24"/>
              </w:rPr>
              <w:softHyphen/>
              <w:t>ного</w:t>
            </w:r>
          </w:p>
        </w:tc>
        <w:tc>
          <w:tcPr>
            <w:tcW w:w="2348" w:type="dxa"/>
          </w:tcPr>
          <w:p w:rsidR="00CE78EE" w:rsidRPr="00AF0890" w:rsidRDefault="00CE78EE" w:rsidP="009E4E53">
            <w:pPr>
              <w:jc w:val="center"/>
              <w:rPr>
                <w:b/>
                <w:bCs/>
                <w:sz w:val="24"/>
                <w:szCs w:val="24"/>
              </w:rPr>
            </w:pPr>
            <w:r w:rsidRPr="00AF0890">
              <w:rPr>
                <w:b/>
                <w:bCs/>
                <w:sz w:val="24"/>
                <w:szCs w:val="24"/>
              </w:rPr>
              <w:t>Результат резерв</w:t>
            </w:r>
            <w:r w:rsidRPr="00AF0890">
              <w:rPr>
                <w:b/>
                <w:bCs/>
                <w:sz w:val="24"/>
                <w:szCs w:val="24"/>
              </w:rPr>
              <w:softHyphen/>
              <w:t>ного копи</w:t>
            </w:r>
            <w:r w:rsidRPr="00AF0890">
              <w:rPr>
                <w:b/>
                <w:bCs/>
                <w:sz w:val="24"/>
                <w:szCs w:val="24"/>
              </w:rPr>
              <w:softHyphen/>
              <w:t>рова</w:t>
            </w:r>
            <w:r w:rsidRPr="00AF0890">
              <w:rPr>
                <w:b/>
                <w:bCs/>
                <w:sz w:val="24"/>
                <w:szCs w:val="24"/>
              </w:rPr>
              <w:softHyphen/>
              <w:t>ния/вос</w:t>
            </w:r>
            <w:r w:rsidRPr="00AF0890">
              <w:rPr>
                <w:b/>
                <w:bCs/>
                <w:sz w:val="24"/>
                <w:szCs w:val="24"/>
              </w:rPr>
              <w:softHyphen/>
              <w:t>становле</w:t>
            </w:r>
            <w:r w:rsidRPr="00AF0890">
              <w:rPr>
                <w:b/>
                <w:bCs/>
                <w:sz w:val="24"/>
                <w:szCs w:val="24"/>
              </w:rPr>
              <w:softHyphen/>
              <w:t>ния данных</w:t>
            </w:r>
          </w:p>
        </w:tc>
        <w:tc>
          <w:tcPr>
            <w:tcW w:w="1018" w:type="dxa"/>
          </w:tcPr>
          <w:p w:rsidR="00CE78EE" w:rsidRPr="00AF0890" w:rsidRDefault="00CE78EE" w:rsidP="009E4E53">
            <w:pPr>
              <w:jc w:val="center"/>
              <w:rPr>
                <w:b/>
                <w:bCs/>
                <w:sz w:val="24"/>
                <w:szCs w:val="24"/>
              </w:rPr>
            </w:pPr>
            <w:r w:rsidRPr="00AF0890">
              <w:rPr>
                <w:b/>
                <w:bCs/>
                <w:sz w:val="24"/>
                <w:szCs w:val="24"/>
              </w:rPr>
              <w:t>Коммен</w:t>
            </w:r>
            <w:r w:rsidRPr="00AF0890">
              <w:rPr>
                <w:b/>
                <w:bCs/>
                <w:sz w:val="24"/>
                <w:szCs w:val="24"/>
              </w:rPr>
              <w:softHyphen/>
              <w:t>тарий</w:t>
            </w: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r w:rsidRPr="00AF0890">
              <w:rPr>
                <w:b/>
                <w:bCs/>
                <w:sz w:val="24"/>
                <w:szCs w:val="24"/>
              </w:rPr>
              <w:t>1</w:t>
            </w:r>
          </w:p>
        </w:tc>
        <w:tc>
          <w:tcPr>
            <w:tcW w:w="1843" w:type="dxa"/>
            <w:vAlign w:val="center"/>
          </w:tcPr>
          <w:p w:rsidR="00CE78EE" w:rsidRPr="00AF0890" w:rsidRDefault="00CE78EE" w:rsidP="009E4E53">
            <w:pPr>
              <w:jc w:val="center"/>
              <w:rPr>
                <w:b/>
                <w:bCs/>
                <w:sz w:val="24"/>
                <w:szCs w:val="24"/>
              </w:rPr>
            </w:pPr>
            <w:r w:rsidRPr="00AF0890">
              <w:rPr>
                <w:b/>
                <w:bCs/>
                <w:sz w:val="24"/>
                <w:szCs w:val="24"/>
              </w:rPr>
              <w:t>2</w:t>
            </w:r>
          </w:p>
        </w:tc>
        <w:tc>
          <w:tcPr>
            <w:tcW w:w="1985" w:type="dxa"/>
            <w:vAlign w:val="center"/>
          </w:tcPr>
          <w:p w:rsidR="00CE78EE" w:rsidRPr="00AF0890" w:rsidRDefault="00CE78EE" w:rsidP="009E4E53">
            <w:pPr>
              <w:jc w:val="center"/>
              <w:rPr>
                <w:b/>
                <w:bCs/>
                <w:sz w:val="24"/>
                <w:szCs w:val="24"/>
              </w:rPr>
            </w:pPr>
            <w:r w:rsidRPr="00AF0890">
              <w:rPr>
                <w:b/>
                <w:bCs/>
                <w:sz w:val="24"/>
                <w:szCs w:val="24"/>
              </w:rPr>
              <w:t>3</w:t>
            </w:r>
          </w:p>
        </w:tc>
        <w:tc>
          <w:tcPr>
            <w:tcW w:w="1559" w:type="dxa"/>
            <w:vAlign w:val="center"/>
          </w:tcPr>
          <w:p w:rsidR="00CE78EE" w:rsidRPr="00AF0890" w:rsidRDefault="00CE78EE" w:rsidP="009E4E53">
            <w:pPr>
              <w:jc w:val="center"/>
              <w:rPr>
                <w:b/>
                <w:bCs/>
                <w:sz w:val="24"/>
                <w:szCs w:val="24"/>
              </w:rPr>
            </w:pPr>
            <w:r w:rsidRPr="00AF0890">
              <w:rPr>
                <w:b/>
                <w:bCs/>
                <w:sz w:val="24"/>
                <w:szCs w:val="24"/>
              </w:rPr>
              <w:t>4</w:t>
            </w:r>
          </w:p>
        </w:tc>
        <w:tc>
          <w:tcPr>
            <w:tcW w:w="1559" w:type="dxa"/>
            <w:vAlign w:val="center"/>
          </w:tcPr>
          <w:p w:rsidR="00CE78EE" w:rsidRPr="00AF0890" w:rsidRDefault="00CE78EE" w:rsidP="009E4E53">
            <w:pPr>
              <w:jc w:val="center"/>
              <w:rPr>
                <w:b/>
                <w:bCs/>
                <w:sz w:val="24"/>
                <w:szCs w:val="24"/>
              </w:rPr>
            </w:pPr>
            <w:r w:rsidRPr="00AF0890">
              <w:rPr>
                <w:b/>
                <w:bCs/>
                <w:sz w:val="24"/>
                <w:szCs w:val="24"/>
              </w:rPr>
              <w:t>5</w:t>
            </w:r>
          </w:p>
        </w:tc>
        <w:tc>
          <w:tcPr>
            <w:tcW w:w="1985" w:type="dxa"/>
            <w:vAlign w:val="center"/>
          </w:tcPr>
          <w:p w:rsidR="00CE78EE" w:rsidRPr="00AF0890" w:rsidRDefault="00CE78EE" w:rsidP="009E4E53">
            <w:pPr>
              <w:jc w:val="center"/>
              <w:rPr>
                <w:b/>
                <w:bCs/>
                <w:sz w:val="24"/>
                <w:szCs w:val="24"/>
              </w:rPr>
            </w:pPr>
            <w:r w:rsidRPr="00AF0890">
              <w:rPr>
                <w:b/>
                <w:bCs/>
                <w:sz w:val="24"/>
                <w:szCs w:val="24"/>
              </w:rPr>
              <w:t>6</w:t>
            </w:r>
          </w:p>
        </w:tc>
        <w:tc>
          <w:tcPr>
            <w:tcW w:w="1701" w:type="dxa"/>
            <w:vAlign w:val="center"/>
          </w:tcPr>
          <w:p w:rsidR="00CE78EE" w:rsidRPr="00AF0890" w:rsidRDefault="00CE78EE" w:rsidP="009E4E53">
            <w:pPr>
              <w:jc w:val="center"/>
              <w:rPr>
                <w:b/>
                <w:bCs/>
                <w:sz w:val="24"/>
                <w:szCs w:val="24"/>
              </w:rPr>
            </w:pPr>
            <w:r w:rsidRPr="00AF0890">
              <w:rPr>
                <w:b/>
                <w:bCs/>
                <w:sz w:val="24"/>
                <w:szCs w:val="24"/>
              </w:rPr>
              <w:t>7</w:t>
            </w:r>
          </w:p>
        </w:tc>
        <w:tc>
          <w:tcPr>
            <w:tcW w:w="2348" w:type="dxa"/>
          </w:tcPr>
          <w:p w:rsidR="00CE78EE" w:rsidRPr="00AF0890" w:rsidRDefault="00CE78EE" w:rsidP="009E4E53">
            <w:pPr>
              <w:jc w:val="center"/>
              <w:rPr>
                <w:b/>
                <w:bCs/>
                <w:sz w:val="24"/>
                <w:szCs w:val="24"/>
              </w:rPr>
            </w:pPr>
            <w:r w:rsidRPr="00AF0890">
              <w:rPr>
                <w:b/>
                <w:bCs/>
                <w:sz w:val="24"/>
                <w:szCs w:val="24"/>
              </w:rPr>
              <w:t>8</w:t>
            </w:r>
          </w:p>
        </w:tc>
        <w:tc>
          <w:tcPr>
            <w:tcW w:w="1018" w:type="dxa"/>
          </w:tcPr>
          <w:p w:rsidR="00CE78EE" w:rsidRPr="00AF0890" w:rsidRDefault="00CE78EE" w:rsidP="009E4E53">
            <w:pPr>
              <w:jc w:val="center"/>
              <w:rPr>
                <w:b/>
                <w:bCs/>
                <w:sz w:val="24"/>
                <w:szCs w:val="24"/>
              </w:rPr>
            </w:pPr>
            <w:r w:rsidRPr="00AF0890">
              <w:rPr>
                <w:b/>
                <w:bCs/>
                <w:sz w:val="24"/>
                <w:szCs w:val="24"/>
              </w:rPr>
              <w:t>9</w:t>
            </w: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r w:rsidR="00CE78EE" w:rsidRPr="00AF0890">
        <w:trPr>
          <w:trHeight w:val="236"/>
          <w:jc w:val="center"/>
        </w:trPr>
        <w:tc>
          <w:tcPr>
            <w:tcW w:w="562" w:type="dxa"/>
            <w:vAlign w:val="center"/>
          </w:tcPr>
          <w:p w:rsidR="00CE78EE" w:rsidRPr="00AF0890" w:rsidRDefault="00CE78EE" w:rsidP="009E4E53">
            <w:pPr>
              <w:jc w:val="center"/>
              <w:rPr>
                <w:b/>
                <w:bCs/>
                <w:sz w:val="24"/>
                <w:szCs w:val="24"/>
              </w:rPr>
            </w:pPr>
          </w:p>
        </w:tc>
        <w:tc>
          <w:tcPr>
            <w:tcW w:w="1843"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559" w:type="dxa"/>
            <w:vAlign w:val="center"/>
          </w:tcPr>
          <w:p w:rsidR="00CE78EE" w:rsidRPr="00AF0890" w:rsidRDefault="00CE78EE" w:rsidP="009E4E53">
            <w:pPr>
              <w:jc w:val="center"/>
              <w:rPr>
                <w:b/>
                <w:bCs/>
                <w:sz w:val="24"/>
                <w:szCs w:val="24"/>
              </w:rPr>
            </w:pPr>
          </w:p>
        </w:tc>
        <w:tc>
          <w:tcPr>
            <w:tcW w:w="1985" w:type="dxa"/>
            <w:vAlign w:val="center"/>
          </w:tcPr>
          <w:p w:rsidR="00CE78EE" w:rsidRPr="00AF0890" w:rsidRDefault="00CE78EE" w:rsidP="009E4E53">
            <w:pPr>
              <w:jc w:val="center"/>
              <w:rPr>
                <w:b/>
                <w:bCs/>
                <w:sz w:val="24"/>
                <w:szCs w:val="24"/>
              </w:rPr>
            </w:pPr>
          </w:p>
        </w:tc>
        <w:tc>
          <w:tcPr>
            <w:tcW w:w="1701" w:type="dxa"/>
            <w:vAlign w:val="center"/>
          </w:tcPr>
          <w:p w:rsidR="00CE78EE" w:rsidRPr="00AF0890" w:rsidRDefault="00CE78EE" w:rsidP="009E4E53">
            <w:pPr>
              <w:jc w:val="center"/>
              <w:rPr>
                <w:b/>
                <w:bCs/>
                <w:sz w:val="24"/>
                <w:szCs w:val="24"/>
              </w:rPr>
            </w:pPr>
          </w:p>
        </w:tc>
        <w:tc>
          <w:tcPr>
            <w:tcW w:w="2348" w:type="dxa"/>
          </w:tcPr>
          <w:p w:rsidR="00CE78EE" w:rsidRPr="00AF0890" w:rsidRDefault="00CE78EE" w:rsidP="009E4E53">
            <w:pPr>
              <w:jc w:val="center"/>
              <w:rPr>
                <w:b/>
                <w:bCs/>
                <w:sz w:val="24"/>
                <w:szCs w:val="24"/>
              </w:rPr>
            </w:pPr>
          </w:p>
        </w:tc>
        <w:tc>
          <w:tcPr>
            <w:tcW w:w="1018" w:type="dxa"/>
          </w:tcPr>
          <w:p w:rsidR="00CE78EE" w:rsidRPr="00AF0890" w:rsidRDefault="00CE78EE" w:rsidP="009E4E53">
            <w:pPr>
              <w:jc w:val="center"/>
              <w:rPr>
                <w:b/>
                <w:bCs/>
                <w:sz w:val="24"/>
                <w:szCs w:val="24"/>
              </w:rPr>
            </w:pPr>
          </w:p>
        </w:tc>
      </w:tr>
    </w:tbl>
    <w:p w:rsidR="00CE78EE" w:rsidRPr="00AF0890" w:rsidRDefault="00CE78EE" w:rsidP="007008A2">
      <w:pPr>
        <w:widowControl w:val="0"/>
        <w:autoSpaceDE w:val="0"/>
        <w:autoSpaceDN w:val="0"/>
        <w:adjustRightInd w:val="0"/>
        <w:rPr>
          <w:sz w:val="24"/>
          <w:szCs w:val="24"/>
        </w:rPr>
      </w:pPr>
    </w:p>
    <w:sectPr w:rsidR="00CE78EE" w:rsidRPr="00AF0890" w:rsidSect="009E4E53">
      <w:pgSz w:w="16840" w:h="11907" w:orient="landscape" w:code="9"/>
      <w:pgMar w:top="566" w:right="850" w:bottom="566" w:left="1417" w:header="709"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D0E" w:rsidRDefault="00534D0E" w:rsidP="00A772A9">
      <w:r>
        <w:separator/>
      </w:r>
    </w:p>
  </w:endnote>
  <w:endnote w:type="continuationSeparator" w:id="0">
    <w:p w:rsidR="00534D0E" w:rsidRDefault="00534D0E" w:rsidP="00A7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D0E" w:rsidRDefault="00534D0E" w:rsidP="00A772A9">
      <w:r>
        <w:separator/>
      </w:r>
    </w:p>
  </w:footnote>
  <w:footnote w:type="continuationSeparator" w:id="0">
    <w:p w:rsidR="00534D0E" w:rsidRDefault="00534D0E" w:rsidP="00A772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8EE" w:rsidRPr="007A273E" w:rsidRDefault="00254A79">
    <w:pPr>
      <w:pStyle w:val="a7"/>
      <w:jc w:val="center"/>
      <w:rPr>
        <w:sz w:val="24"/>
        <w:szCs w:val="24"/>
      </w:rPr>
    </w:pPr>
    <w:r w:rsidRPr="007A273E">
      <w:rPr>
        <w:sz w:val="24"/>
        <w:szCs w:val="24"/>
      </w:rPr>
      <w:fldChar w:fldCharType="begin"/>
    </w:r>
    <w:r w:rsidR="00CE78EE" w:rsidRPr="007A273E">
      <w:rPr>
        <w:sz w:val="24"/>
        <w:szCs w:val="24"/>
      </w:rPr>
      <w:instrText>PAGE   \* MERGEFORMAT</w:instrText>
    </w:r>
    <w:r w:rsidRPr="007A273E">
      <w:rPr>
        <w:sz w:val="24"/>
        <w:szCs w:val="24"/>
      </w:rPr>
      <w:fldChar w:fldCharType="separate"/>
    </w:r>
    <w:r w:rsidR="005E4A02">
      <w:rPr>
        <w:noProof/>
        <w:sz w:val="24"/>
        <w:szCs w:val="24"/>
      </w:rPr>
      <w:t>2</w:t>
    </w:r>
    <w:r w:rsidRPr="007A273E">
      <w:rPr>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8EE" w:rsidRPr="00F94FD1" w:rsidRDefault="00CE78EE" w:rsidP="00F94FD1">
    <w:pPr>
      <w:pStyle w:val="a7"/>
      <w:spacing w:line="144" w:lineRule="auto"/>
      <w:rPr>
        <w:sz w:val="24"/>
        <w:szCs w:val="24"/>
      </w:rPr>
    </w:pPr>
  </w:p>
  <w:p w:rsidR="00CE78EE" w:rsidRPr="00F94FD1" w:rsidRDefault="00CE78EE" w:rsidP="00F94FD1">
    <w:pPr>
      <w:pStyle w:val="a7"/>
      <w:spacing w:line="144" w:lineRule="auto"/>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2F3A2DD4"/>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873A31D8"/>
    <w:lvl w:ilvl="0">
      <w:start w:val="1"/>
      <w:numFmt w:val="decimal"/>
      <w:pStyle w:val="3"/>
      <w:lvlText w:val="%1."/>
      <w:lvlJc w:val="left"/>
      <w:pPr>
        <w:tabs>
          <w:tab w:val="num" w:pos="360"/>
        </w:tabs>
        <w:ind w:left="360" w:hanging="360"/>
      </w:pPr>
    </w:lvl>
  </w:abstractNum>
  <w:abstractNum w:abstractNumId="2" w15:restartNumberingAfterBreak="0">
    <w:nsid w:val="00000001"/>
    <w:multiLevelType w:val="multilevel"/>
    <w:tmpl w:val="00000001"/>
    <w:name w:val="WW8Num1"/>
    <w:lvl w:ilvl="0">
      <w:start w:val="1"/>
      <w:numFmt w:val="none"/>
      <w:suff w:val="nothing"/>
      <w:lvlText w:val=""/>
      <w:lvlJc w:val="left"/>
      <w:pPr>
        <w:tabs>
          <w:tab w:val="num" w:pos="432"/>
        </w:tabs>
        <w:ind w:left="864" w:hanging="432"/>
      </w:pPr>
      <w:rPr>
        <w:rFonts w:ascii="Times New Roman" w:hAnsi="Times New Roman" w:cs="Times New Roman"/>
        <w:b/>
        <w:sz w:val="28"/>
        <w:szCs w:val="28"/>
      </w:r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3" w15:restartNumberingAfterBreak="0">
    <w:nsid w:val="0BB85381"/>
    <w:multiLevelType w:val="multilevel"/>
    <w:tmpl w:val="9CD0491A"/>
    <w:styleLink w:val="a"/>
    <w:lvl w:ilvl="0">
      <w:start w:val="1"/>
      <w:numFmt w:val="bullet"/>
      <w:pStyle w:val="a0"/>
      <w:suff w:val="space"/>
      <w:lvlText w:val="–"/>
      <w:lvlJc w:val="left"/>
      <w:pPr>
        <w:ind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235213D"/>
    <w:multiLevelType w:val="multilevel"/>
    <w:tmpl w:val="106077D8"/>
    <w:styleLink w:val="1"/>
    <w:lvl w:ilvl="0">
      <w:start w:val="1"/>
      <w:numFmt w:val="decimal"/>
      <w:suff w:val="nothing"/>
      <w:lvlText w:val="%1."/>
      <w:lvlJc w:val="left"/>
      <w:rPr>
        <w:rFonts w:hint="default"/>
        <w:b w:val="0"/>
        <w:bCs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BF0B57"/>
    <w:multiLevelType w:val="multilevel"/>
    <w:tmpl w:val="41886EF8"/>
    <w:numStyleLink w:val="a1"/>
  </w:abstractNum>
  <w:abstractNum w:abstractNumId="6" w15:restartNumberingAfterBreak="0">
    <w:nsid w:val="25137AD5"/>
    <w:multiLevelType w:val="multilevel"/>
    <w:tmpl w:val="CAA010D2"/>
    <w:lvl w:ilvl="0">
      <w:start w:val="1"/>
      <w:numFmt w:val="decimal"/>
      <w:pStyle w:val="a2"/>
      <w:isLgl/>
      <w:suff w:val="space"/>
      <w:lvlText w:val="%1)"/>
      <w:lvlJc w:val="left"/>
      <w:pPr>
        <w:ind w:firstLine="720"/>
      </w:pPr>
      <w:rPr>
        <w:rFonts w:ascii="Times New Roman" w:hAnsi="Times New Roman" w:cs="Times New Roman" w:hint="default"/>
        <w:b w:val="0"/>
        <w:bCs w:val="0"/>
        <w:sz w:val="22"/>
        <w:szCs w:val="22"/>
      </w:rPr>
    </w:lvl>
    <w:lvl w:ilvl="1">
      <w:start w:val="1"/>
      <w:numFmt w:val="russianLower"/>
      <w:suff w:val="space"/>
      <w:lvlText w:val="%2)"/>
      <w:lvlJc w:val="left"/>
      <w:pPr>
        <w:ind w:left="720" w:firstLine="771"/>
      </w:pPr>
      <w:rPr>
        <w:rFonts w:ascii="Times New Roman" w:hAnsi="Times New Roman" w:cs="Times New Roman" w:hint="default"/>
        <w:sz w:val="28"/>
        <w:szCs w:val="28"/>
      </w:rPr>
    </w:lvl>
    <w:lvl w:ilvl="2">
      <w:start w:val="1"/>
      <w:numFmt w:val="decimal"/>
      <w:suff w:val="space"/>
      <w:lvlText w:val="%3)"/>
      <w:lvlJc w:val="left"/>
      <w:pPr>
        <w:ind w:left="1491"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7" w15:restartNumberingAfterBreak="0">
    <w:nsid w:val="296375F2"/>
    <w:multiLevelType w:val="multilevel"/>
    <w:tmpl w:val="EE389A18"/>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2B2039"/>
    <w:multiLevelType w:val="multilevel"/>
    <w:tmpl w:val="350C9CCA"/>
    <w:lvl w:ilvl="0">
      <w:start w:val="1"/>
      <w:numFmt w:val="bullet"/>
      <w:suff w:val="space"/>
      <w:lvlText w:val="–"/>
      <w:lvlJc w:val="left"/>
      <w:pPr>
        <w:ind w:firstLine="709"/>
      </w:pPr>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8"/>
        <w:szCs w:val="28"/>
        <w:u w:val="none"/>
        <w:effect w:val="none"/>
        <w:vertAlign w:val="baseline"/>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40484055"/>
    <w:multiLevelType w:val="multilevel"/>
    <w:tmpl w:val="41886EF8"/>
    <w:styleLink w:val="a1"/>
    <w:lvl w:ilvl="0">
      <w:start w:val="1"/>
      <w:numFmt w:val="decimal"/>
      <w:suff w:val="space"/>
      <w:lvlText w:val="%1."/>
      <w:lvlJc w:val="left"/>
      <w:pPr>
        <w:ind w:firstLine="709"/>
      </w:pPr>
      <w:rPr>
        <w:rFonts w:hint="default"/>
      </w:rPr>
    </w:lvl>
    <w:lvl w:ilvl="1">
      <w:start w:val="1"/>
      <w:numFmt w:val="decimal"/>
      <w:isLgl/>
      <w:lvlText w:val="%1.%2."/>
      <w:lvlJc w:val="left"/>
      <w:pPr>
        <w:tabs>
          <w:tab w:val="num" w:pos="1276"/>
        </w:tabs>
        <w:ind w:firstLine="709"/>
      </w:pPr>
      <w:rPr>
        <w:rFonts w:hint="default"/>
        <w:u w:val="none"/>
      </w:rPr>
    </w:lvl>
    <w:lvl w:ilvl="2">
      <w:start w:val="1"/>
      <w:numFmt w:val="bullet"/>
      <w:lvlText w:val=""/>
      <w:lvlJc w:val="left"/>
      <w:pPr>
        <w:tabs>
          <w:tab w:val="num" w:pos="1276"/>
        </w:tabs>
        <w:ind w:firstLine="709"/>
      </w:pPr>
      <w:rPr>
        <w:rFonts w:ascii="Symbol" w:hAnsi="Symbol" w:cs="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0" w15:restartNumberingAfterBreak="0">
    <w:nsid w:val="41DF5CE4"/>
    <w:multiLevelType w:val="multilevel"/>
    <w:tmpl w:val="116CB7BC"/>
    <w:lvl w:ilvl="0">
      <w:start w:val="3"/>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54F1FA0"/>
    <w:multiLevelType w:val="multilevel"/>
    <w:tmpl w:val="EB3E5136"/>
    <w:lvl w:ilvl="0">
      <w:start w:val="3"/>
      <w:numFmt w:val="decimal"/>
      <w:lvlText w:val="%1."/>
      <w:lvlJc w:val="left"/>
      <w:pPr>
        <w:ind w:left="675" w:hanging="67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34E1743"/>
    <w:multiLevelType w:val="hybridMultilevel"/>
    <w:tmpl w:val="587E4D0E"/>
    <w:lvl w:ilvl="0" w:tplc="A2F044D0">
      <w:start w:val="1"/>
      <w:numFmt w:val="decimal"/>
      <w:suff w:val="space"/>
      <w:lvlText w:val="1.%1"/>
      <w:lvlJc w:val="left"/>
      <w:pPr>
        <w:ind w:left="1440" w:hanging="360"/>
      </w:pPr>
      <w:rPr>
        <w:rFonts w:hint="default"/>
        <w:color w:val="auto"/>
        <w:sz w:val="22"/>
        <w:szCs w:val="22"/>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7294579B"/>
    <w:multiLevelType w:val="multilevel"/>
    <w:tmpl w:val="49885122"/>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0"/>
  </w:num>
  <w:num w:numId="10">
    <w:abstractNumId w:val="11"/>
  </w:num>
  <w:num w:numId="11">
    <w:abstractNumId w:val="13"/>
  </w:num>
  <w:num w:numId="12">
    <w:abstractNumId w:val="9"/>
  </w:num>
  <w:num w:numId="13">
    <w:abstractNumId w:val="5"/>
    <w:lvlOverride w:ilvl="0">
      <w:lvl w:ilvl="0">
        <w:numFmt w:val="decimal"/>
        <w:lvlText w:val=""/>
        <w:lvlJc w:val="left"/>
      </w:lvl>
    </w:lvlOverride>
    <w:lvlOverride w:ilvl="1">
      <w:lvl w:ilvl="1">
        <w:start w:val="1"/>
        <w:numFmt w:val="decimal"/>
        <w:isLgl/>
        <w:lvlText w:val="%1.%2."/>
        <w:lvlJc w:val="left"/>
        <w:pPr>
          <w:tabs>
            <w:tab w:val="num" w:pos="1276"/>
          </w:tabs>
          <w:ind w:firstLine="709"/>
        </w:pPr>
        <w:rPr>
          <w:rFonts w:hint="default"/>
          <w:u w:val="none"/>
        </w:rPr>
      </w:lvl>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8"/>
  </w:num>
  <w:num w:numId="25">
    <w:abstractNumId w:val="7"/>
    <w:lvlOverride w:ilvl="0">
      <w:lvl w:ilvl="0">
        <w:start w:val="1"/>
        <w:numFmt w:val="decimal"/>
        <w:suff w:val="nothing"/>
        <w:lvlText w:val="%1."/>
        <w:lvlJc w:val="left"/>
        <w:rPr>
          <w:rFonts w:hint="default"/>
          <w:b w:val="0"/>
          <w:bCs w:val="0"/>
          <w:i w:val="0"/>
          <w:iCs w:val="0"/>
        </w:rPr>
      </w:lvl>
    </w:lvlOverride>
    <w:lvlOverride w:ilvl="1">
      <w:lvl w:ilvl="1">
        <w:start w:val="1"/>
        <w:numFmt w:val="decimal"/>
        <w:suff w:val="nothing"/>
        <w:lvlText w:val="%1.%2"/>
        <w:lvlJc w:val="left"/>
        <w:rPr>
          <w:rFonts w:hint="default"/>
        </w:rPr>
      </w:lvl>
    </w:lvlOverride>
    <w:lvlOverride w:ilvl="2">
      <w:lvl w:ilvl="2">
        <w:start w:val="1"/>
        <w:numFmt w:val="lowerRoman"/>
        <w:lvlText w:val="%3)"/>
        <w:lvlJc w:val="left"/>
        <w:rPr>
          <w:rFonts w:hint="default"/>
        </w:rPr>
      </w:lvl>
    </w:lvlOverride>
    <w:lvlOverride w:ilvl="3">
      <w:lvl w:ilvl="3">
        <w:start w:val="1"/>
        <w:numFmt w:val="decimal"/>
        <w:lvlText w:val="(%4)"/>
        <w:lvlJc w:val="left"/>
        <w:rPr>
          <w:rFonts w:hint="default"/>
        </w:rPr>
      </w:lvl>
    </w:lvlOverride>
    <w:lvlOverride w:ilvl="4">
      <w:lvl w:ilvl="4">
        <w:start w:val="1"/>
        <w:numFmt w:val="lowerLetter"/>
        <w:lvlText w:val="(%5)"/>
        <w:lvlJc w:val="left"/>
        <w:rPr>
          <w:rFonts w:hint="default"/>
        </w:rPr>
      </w:lvl>
    </w:lvlOverride>
    <w:lvlOverride w:ilvl="5">
      <w:lvl w:ilvl="5">
        <w:start w:val="1"/>
        <w:numFmt w:val="lowerRoman"/>
        <w:lvlText w:val="(%6)"/>
        <w:lvlJc w:val="left"/>
        <w:rPr>
          <w:rFonts w:hint="default"/>
        </w:rPr>
      </w:lvl>
    </w:lvlOverride>
    <w:lvlOverride w:ilvl="6">
      <w:lvl w:ilvl="6">
        <w:start w:val="1"/>
        <w:numFmt w:val="decimal"/>
        <w:lvlText w:val="%7."/>
        <w:lvlJc w:val="left"/>
        <w:rPr>
          <w:rFonts w:hint="default"/>
        </w:rPr>
      </w:lvl>
    </w:lvlOverride>
    <w:lvlOverride w:ilvl="7">
      <w:lvl w:ilvl="7">
        <w:start w:val="1"/>
        <w:numFmt w:val="lowerLetter"/>
        <w:lvlText w:val="%8."/>
        <w:lvlJc w:val="left"/>
        <w:rPr>
          <w:rFonts w:hint="default"/>
        </w:rPr>
      </w:lvl>
    </w:lvlOverride>
    <w:lvlOverride w:ilvl="8">
      <w:lvl w:ilvl="8">
        <w:start w:val="1"/>
        <w:numFmt w:val="lowerRoman"/>
        <w:lvlText w:val="%9."/>
        <w:lvlJc w:val="left"/>
        <w:rPr>
          <w:rFonts w:hint="default"/>
        </w:rPr>
      </w:lvl>
    </w:lvlOverride>
  </w:num>
  <w:num w:numId="26">
    <w:abstractNumId w:val="7"/>
    <w:lvlOverride w:ilvl="0">
      <w:startOverride w:val="1"/>
      <w:lvl w:ilvl="0">
        <w:start w:val="1"/>
        <w:numFmt w:val="decimal"/>
        <w:suff w:val="nothing"/>
        <w:lvlText w:val="%1."/>
        <w:lvlJc w:val="left"/>
        <w:rPr>
          <w:rFonts w:hint="default"/>
          <w:b w:val="0"/>
          <w:bCs w:val="0"/>
          <w:i w:val="0"/>
          <w:iCs w:val="0"/>
        </w:rPr>
      </w:lvl>
    </w:lvlOverride>
    <w:lvlOverride w:ilvl="1">
      <w:startOverride w:val="1"/>
      <w:lvl w:ilvl="1">
        <w:start w:val="1"/>
        <w:numFmt w:val="decimal"/>
        <w:suff w:val="nothing"/>
        <w:lvlText w:val="%1.%2"/>
        <w:lvlJc w:val="left"/>
        <w:rPr>
          <w:rFonts w:hint="default"/>
        </w:rPr>
      </w:lvl>
    </w:lvlOverride>
    <w:lvlOverride w:ilvl="2">
      <w:startOverride w:val="1"/>
      <w:lvl w:ilvl="2">
        <w:start w:val="1"/>
        <w:numFmt w:val="lowerRoman"/>
        <w:lvlText w:val="%3)"/>
        <w:lvlJc w:val="left"/>
        <w:rPr>
          <w:rFonts w:hint="default"/>
        </w:rPr>
      </w:lvl>
    </w:lvlOverride>
    <w:lvlOverride w:ilvl="3">
      <w:startOverride w:val="1"/>
      <w:lvl w:ilvl="3">
        <w:start w:val="1"/>
        <w:numFmt w:val="decimal"/>
        <w:lvlText w:val="(%4)"/>
        <w:lvlJc w:val="left"/>
        <w:rPr>
          <w:rFonts w:hint="default"/>
        </w:rPr>
      </w:lvl>
    </w:lvlOverride>
    <w:lvlOverride w:ilvl="4">
      <w:startOverride w:val="1"/>
      <w:lvl w:ilvl="4">
        <w:start w:val="1"/>
        <w:numFmt w:val="lowerLetter"/>
        <w:lvlText w:val="(%5)"/>
        <w:lvlJc w:val="left"/>
        <w:rPr>
          <w:rFonts w:hint="default"/>
        </w:rPr>
      </w:lvl>
    </w:lvlOverride>
    <w:lvlOverride w:ilvl="5">
      <w:startOverride w:val="1"/>
      <w:lvl w:ilvl="5">
        <w:start w:val="1"/>
        <w:numFmt w:val="lowerRoman"/>
        <w:lvlText w:val="(%6)"/>
        <w:lvlJc w:val="left"/>
        <w:rPr>
          <w:rFonts w:hint="default"/>
        </w:rPr>
      </w:lvl>
    </w:lvlOverride>
    <w:lvlOverride w:ilvl="6">
      <w:startOverride w:val="1"/>
      <w:lvl w:ilvl="6">
        <w:start w:val="1"/>
        <w:numFmt w:val="decimal"/>
        <w:lvlText w:val="%7."/>
        <w:lvlJc w:val="left"/>
        <w:rPr>
          <w:rFonts w:hint="default"/>
        </w:rPr>
      </w:lvl>
    </w:lvlOverride>
    <w:lvlOverride w:ilvl="7">
      <w:startOverride w:val="1"/>
      <w:lvl w:ilvl="7">
        <w:start w:val="1"/>
        <w:numFmt w:val="lowerLetter"/>
        <w:lvlText w:val="%8."/>
        <w:lvlJc w:val="left"/>
        <w:rPr>
          <w:rFonts w:hint="default"/>
        </w:rPr>
      </w:lvl>
    </w:lvlOverride>
    <w:lvlOverride w:ilvl="8">
      <w:startOverride w:val="1"/>
      <w:lvl w:ilvl="8">
        <w:start w:val="1"/>
        <w:numFmt w:val="lowerRoman"/>
        <w:lvlText w:val="%9."/>
        <w:lvlJc w:val="left"/>
        <w:rPr>
          <w:rFonts w:hint="default"/>
        </w:rPr>
      </w:lvl>
    </w:lvlOverride>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97CFE"/>
    <w:rsid w:val="00001C62"/>
    <w:rsid w:val="000078C8"/>
    <w:rsid w:val="000105CF"/>
    <w:rsid w:val="0001384C"/>
    <w:rsid w:val="00014CCE"/>
    <w:rsid w:val="00015D3D"/>
    <w:rsid w:val="00023C18"/>
    <w:rsid w:val="00025478"/>
    <w:rsid w:val="000277BC"/>
    <w:rsid w:val="0003100C"/>
    <w:rsid w:val="00031CC2"/>
    <w:rsid w:val="00034484"/>
    <w:rsid w:val="00034DE2"/>
    <w:rsid w:val="00035F86"/>
    <w:rsid w:val="0004131E"/>
    <w:rsid w:val="000514FA"/>
    <w:rsid w:val="0005517C"/>
    <w:rsid w:val="00056084"/>
    <w:rsid w:val="0005681A"/>
    <w:rsid w:val="00064DB3"/>
    <w:rsid w:val="000753BD"/>
    <w:rsid w:val="000764A7"/>
    <w:rsid w:val="00091103"/>
    <w:rsid w:val="00092A17"/>
    <w:rsid w:val="00094CF5"/>
    <w:rsid w:val="000967CA"/>
    <w:rsid w:val="000978AB"/>
    <w:rsid w:val="000A098A"/>
    <w:rsid w:val="000A7478"/>
    <w:rsid w:val="000B1078"/>
    <w:rsid w:val="000B6063"/>
    <w:rsid w:val="000D139A"/>
    <w:rsid w:val="000D4BE4"/>
    <w:rsid w:val="000D6B88"/>
    <w:rsid w:val="000E1314"/>
    <w:rsid w:val="000F2BD1"/>
    <w:rsid w:val="00107334"/>
    <w:rsid w:val="001077F4"/>
    <w:rsid w:val="00110F47"/>
    <w:rsid w:val="00120B21"/>
    <w:rsid w:val="001246B8"/>
    <w:rsid w:val="00125310"/>
    <w:rsid w:val="00134101"/>
    <w:rsid w:val="0013722F"/>
    <w:rsid w:val="00137371"/>
    <w:rsid w:val="001413D8"/>
    <w:rsid w:val="0014149F"/>
    <w:rsid w:val="0015077E"/>
    <w:rsid w:val="001731A6"/>
    <w:rsid w:val="00173465"/>
    <w:rsid w:val="001817B0"/>
    <w:rsid w:val="001842BF"/>
    <w:rsid w:val="00185562"/>
    <w:rsid w:val="00185D64"/>
    <w:rsid w:val="00187708"/>
    <w:rsid w:val="00190830"/>
    <w:rsid w:val="001914FF"/>
    <w:rsid w:val="001A384D"/>
    <w:rsid w:val="001B0D94"/>
    <w:rsid w:val="001B0FE7"/>
    <w:rsid w:val="001B11C2"/>
    <w:rsid w:val="001C10E0"/>
    <w:rsid w:val="001C7E13"/>
    <w:rsid w:val="001D13CB"/>
    <w:rsid w:val="001D5318"/>
    <w:rsid w:val="001E6B06"/>
    <w:rsid w:val="001E75EC"/>
    <w:rsid w:val="00207ABC"/>
    <w:rsid w:val="00213C66"/>
    <w:rsid w:val="00214AD0"/>
    <w:rsid w:val="00223A74"/>
    <w:rsid w:val="00225D63"/>
    <w:rsid w:val="00231437"/>
    <w:rsid w:val="002322E2"/>
    <w:rsid w:val="00234274"/>
    <w:rsid w:val="0023718F"/>
    <w:rsid w:val="002433FF"/>
    <w:rsid w:val="00246CB0"/>
    <w:rsid w:val="00254A79"/>
    <w:rsid w:val="002575EA"/>
    <w:rsid w:val="00262BA3"/>
    <w:rsid w:val="00266A30"/>
    <w:rsid w:val="002744CF"/>
    <w:rsid w:val="0028675D"/>
    <w:rsid w:val="0029004A"/>
    <w:rsid w:val="002A197C"/>
    <w:rsid w:val="002A291B"/>
    <w:rsid w:val="002B3F24"/>
    <w:rsid w:val="002C07CD"/>
    <w:rsid w:val="002C671F"/>
    <w:rsid w:val="002C6E5E"/>
    <w:rsid w:val="002E4108"/>
    <w:rsid w:val="002E4D27"/>
    <w:rsid w:val="002E6710"/>
    <w:rsid w:val="002E75B3"/>
    <w:rsid w:val="002F1946"/>
    <w:rsid w:val="002F5E59"/>
    <w:rsid w:val="003060CB"/>
    <w:rsid w:val="00312055"/>
    <w:rsid w:val="00313085"/>
    <w:rsid w:val="00313D64"/>
    <w:rsid w:val="0032141A"/>
    <w:rsid w:val="00331B1F"/>
    <w:rsid w:val="0033630A"/>
    <w:rsid w:val="00343594"/>
    <w:rsid w:val="003460F1"/>
    <w:rsid w:val="00346258"/>
    <w:rsid w:val="00350D84"/>
    <w:rsid w:val="00373652"/>
    <w:rsid w:val="003775CA"/>
    <w:rsid w:val="00377C79"/>
    <w:rsid w:val="00382737"/>
    <w:rsid w:val="00384A2A"/>
    <w:rsid w:val="00394070"/>
    <w:rsid w:val="00395BBD"/>
    <w:rsid w:val="00396401"/>
    <w:rsid w:val="003A6D0E"/>
    <w:rsid w:val="003A7D16"/>
    <w:rsid w:val="003C202E"/>
    <w:rsid w:val="003D60DB"/>
    <w:rsid w:val="003D75E2"/>
    <w:rsid w:val="003E441F"/>
    <w:rsid w:val="003E762B"/>
    <w:rsid w:val="003F26AD"/>
    <w:rsid w:val="00403356"/>
    <w:rsid w:val="00412B33"/>
    <w:rsid w:val="00417177"/>
    <w:rsid w:val="004279AD"/>
    <w:rsid w:val="0043424E"/>
    <w:rsid w:val="00435B30"/>
    <w:rsid w:val="00435CA4"/>
    <w:rsid w:val="00441730"/>
    <w:rsid w:val="004464E5"/>
    <w:rsid w:val="00447194"/>
    <w:rsid w:val="00451571"/>
    <w:rsid w:val="004531B8"/>
    <w:rsid w:val="004553C4"/>
    <w:rsid w:val="00457CFA"/>
    <w:rsid w:val="004704F2"/>
    <w:rsid w:val="004714BF"/>
    <w:rsid w:val="004848F9"/>
    <w:rsid w:val="004864D0"/>
    <w:rsid w:val="004918CC"/>
    <w:rsid w:val="0049200A"/>
    <w:rsid w:val="00495B70"/>
    <w:rsid w:val="004A2E7C"/>
    <w:rsid w:val="004A5CB5"/>
    <w:rsid w:val="004A7B73"/>
    <w:rsid w:val="004A7F30"/>
    <w:rsid w:val="004B314B"/>
    <w:rsid w:val="004C0231"/>
    <w:rsid w:val="004C1A68"/>
    <w:rsid w:val="004C1AFE"/>
    <w:rsid w:val="004C3D4E"/>
    <w:rsid w:val="004C7289"/>
    <w:rsid w:val="004D7C59"/>
    <w:rsid w:val="004E13B4"/>
    <w:rsid w:val="00500D1B"/>
    <w:rsid w:val="00502129"/>
    <w:rsid w:val="00507912"/>
    <w:rsid w:val="005105E0"/>
    <w:rsid w:val="00522F70"/>
    <w:rsid w:val="005233AF"/>
    <w:rsid w:val="0053158B"/>
    <w:rsid w:val="005342C6"/>
    <w:rsid w:val="0053458F"/>
    <w:rsid w:val="00534D0E"/>
    <w:rsid w:val="005361F8"/>
    <w:rsid w:val="00543DB5"/>
    <w:rsid w:val="00555147"/>
    <w:rsid w:val="00563FA9"/>
    <w:rsid w:val="00566EFB"/>
    <w:rsid w:val="00570F32"/>
    <w:rsid w:val="00584CAB"/>
    <w:rsid w:val="00584D0B"/>
    <w:rsid w:val="00585956"/>
    <w:rsid w:val="00586438"/>
    <w:rsid w:val="00587533"/>
    <w:rsid w:val="0059025A"/>
    <w:rsid w:val="005963C8"/>
    <w:rsid w:val="00597CFE"/>
    <w:rsid w:val="005A0180"/>
    <w:rsid w:val="005A75CE"/>
    <w:rsid w:val="005B3F64"/>
    <w:rsid w:val="005B545D"/>
    <w:rsid w:val="005B6E85"/>
    <w:rsid w:val="005C14AC"/>
    <w:rsid w:val="005C2583"/>
    <w:rsid w:val="005C799E"/>
    <w:rsid w:val="005D003D"/>
    <w:rsid w:val="005E30D2"/>
    <w:rsid w:val="005E4A02"/>
    <w:rsid w:val="005F6599"/>
    <w:rsid w:val="00600F2F"/>
    <w:rsid w:val="0060360E"/>
    <w:rsid w:val="006153E7"/>
    <w:rsid w:val="00615F0D"/>
    <w:rsid w:val="00625305"/>
    <w:rsid w:val="00626BC3"/>
    <w:rsid w:val="00630231"/>
    <w:rsid w:val="00633EE8"/>
    <w:rsid w:val="006365F0"/>
    <w:rsid w:val="00642054"/>
    <w:rsid w:val="00642976"/>
    <w:rsid w:val="00643647"/>
    <w:rsid w:val="00646B1A"/>
    <w:rsid w:val="00650436"/>
    <w:rsid w:val="00652B1A"/>
    <w:rsid w:val="00656036"/>
    <w:rsid w:val="00657D72"/>
    <w:rsid w:val="0066170F"/>
    <w:rsid w:val="0066223C"/>
    <w:rsid w:val="00682C92"/>
    <w:rsid w:val="00685864"/>
    <w:rsid w:val="006865E5"/>
    <w:rsid w:val="00691524"/>
    <w:rsid w:val="00692223"/>
    <w:rsid w:val="006A472B"/>
    <w:rsid w:val="006B6D57"/>
    <w:rsid w:val="006B796A"/>
    <w:rsid w:val="006C22F8"/>
    <w:rsid w:val="006D209D"/>
    <w:rsid w:val="006E733C"/>
    <w:rsid w:val="006E7971"/>
    <w:rsid w:val="007008A2"/>
    <w:rsid w:val="00712349"/>
    <w:rsid w:val="007203DE"/>
    <w:rsid w:val="0072089E"/>
    <w:rsid w:val="007270E1"/>
    <w:rsid w:val="007339FD"/>
    <w:rsid w:val="00734D88"/>
    <w:rsid w:val="00737EB3"/>
    <w:rsid w:val="00747A05"/>
    <w:rsid w:val="00752830"/>
    <w:rsid w:val="0075287B"/>
    <w:rsid w:val="00763F6B"/>
    <w:rsid w:val="00783162"/>
    <w:rsid w:val="0078381C"/>
    <w:rsid w:val="00783C06"/>
    <w:rsid w:val="0079738C"/>
    <w:rsid w:val="007A0DEC"/>
    <w:rsid w:val="007A273E"/>
    <w:rsid w:val="007A5A72"/>
    <w:rsid w:val="007A643D"/>
    <w:rsid w:val="007B0C2C"/>
    <w:rsid w:val="007B1B66"/>
    <w:rsid w:val="007B5AE3"/>
    <w:rsid w:val="007B5EB1"/>
    <w:rsid w:val="007B7A27"/>
    <w:rsid w:val="007B7B66"/>
    <w:rsid w:val="007C06FF"/>
    <w:rsid w:val="007C3831"/>
    <w:rsid w:val="007C3FA4"/>
    <w:rsid w:val="007D420C"/>
    <w:rsid w:val="007E03F5"/>
    <w:rsid w:val="007E25F4"/>
    <w:rsid w:val="007E7901"/>
    <w:rsid w:val="007F180F"/>
    <w:rsid w:val="007F29AD"/>
    <w:rsid w:val="00800A83"/>
    <w:rsid w:val="00806051"/>
    <w:rsid w:val="00811026"/>
    <w:rsid w:val="00822D7E"/>
    <w:rsid w:val="00875740"/>
    <w:rsid w:val="008835EE"/>
    <w:rsid w:val="00892203"/>
    <w:rsid w:val="00893E13"/>
    <w:rsid w:val="008949A8"/>
    <w:rsid w:val="00895869"/>
    <w:rsid w:val="008A3482"/>
    <w:rsid w:val="008B054A"/>
    <w:rsid w:val="008C0639"/>
    <w:rsid w:val="008C6385"/>
    <w:rsid w:val="008D04CE"/>
    <w:rsid w:val="008D2B05"/>
    <w:rsid w:val="008D2B8D"/>
    <w:rsid w:val="008D5556"/>
    <w:rsid w:val="008D7388"/>
    <w:rsid w:val="008F204E"/>
    <w:rsid w:val="008F3B9D"/>
    <w:rsid w:val="00903A00"/>
    <w:rsid w:val="00911C78"/>
    <w:rsid w:val="00916E8E"/>
    <w:rsid w:val="00923F88"/>
    <w:rsid w:val="009252D5"/>
    <w:rsid w:val="00926655"/>
    <w:rsid w:val="009306C0"/>
    <w:rsid w:val="0094416B"/>
    <w:rsid w:val="009527AD"/>
    <w:rsid w:val="0097284D"/>
    <w:rsid w:val="00974E3D"/>
    <w:rsid w:val="00975672"/>
    <w:rsid w:val="00975ECC"/>
    <w:rsid w:val="00981E6A"/>
    <w:rsid w:val="00984A00"/>
    <w:rsid w:val="0099238D"/>
    <w:rsid w:val="009A0ABF"/>
    <w:rsid w:val="009A155E"/>
    <w:rsid w:val="009A3E35"/>
    <w:rsid w:val="009A57EC"/>
    <w:rsid w:val="009A70CB"/>
    <w:rsid w:val="009B12F9"/>
    <w:rsid w:val="009B3EFD"/>
    <w:rsid w:val="009B6480"/>
    <w:rsid w:val="009B78AB"/>
    <w:rsid w:val="009C3B8B"/>
    <w:rsid w:val="009D5FE7"/>
    <w:rsid w:val="009E4E53"/>
    <w:rsid w:val="009E789C"/>
    <w:rsid w:val="009F2E91"/>
    <w:rsid w:val="009F4345"/>
    <w:rsid w:val="009F575F"/>
    <w:rsid w:val="00A06A18"/>
    <w:rsid w:val="00A078EB"/>
    <w:rsid w:val="00A1100C"/>
    <w:rsid w:val="00A16BDD"/>
    <w:rsid w:val="00A20A86"/>
    <w:rsid w:val="00A22396"/>
    <w:rsid w:val="00A22708"/>
    <w:rsid w:val="00A24186"/>
    <w:rsid w:val="00A248F3"/>
    <w:rsid w:val="00A36197"/>
    <w:rsid w:val="00A4288E"/>
    <w:rsid w:val="00A50C27"/>
    <w:rsid w:val="00A60DF8"/>
    <w:rsid w:val="00A73FDB"/>
    <w:rsid w:val="00A7661B"/>
    <w:rsid w:val="00A772A9"/>
    <w:rsid w:val="00A81C35"/>
    <w:rsid w:val="00A83A86"/>
    <w:rsid w:val="00A86AAA"/>
    <w:rsid w:val="00A91F03"/>
    <w:rsid w:val="00A958A9"/>
    <w:rsid w:val="00AA5A4C"/>
    <w:rsid w:val="00AB159B"/>
    <w:rsid w:val="00AB4085"/>
    <w:rsid w:val="00AC31B5"/>
    <w:rsid w:val="00AC60F2"/>
    <w:rsid w:val="00AE0F89"/>
    <w:rsid w:val="00AE1C49"/>
    <w:rsid w:val="00AE570D"/>
    <w:rsid w:val="00AF01D5"/>
    <w:rsid w:val="00AF0890"/>
    <w:rsid w:val="00AF583E"/>
    <w:rsid w:val="00AF7E8D"/>
    <w:rsid w:val="00B117E7"/>
    <w:rsid w:val="00B1242F"/>
    <w:rsid w:val="00B1735B"/>
    <w:rsid w:val="00B27F68"/>
    <w:rsid w:val="00B30865"/>
    <w:rsid w:val="00B415BE"/>
    <w:rsid w:val="00B41A2E"/>
    <w:rsid w:val="00B441C6"/>
    <w:rsid w:val="00B44F0F"/>
    <w:rsid w:val="00B52FD6"/>
    <w:rsid w:val="00B575A3"/>
    <w:rsid w:val="00B6597E"/>
    <w:rsid w:val="00B67EC9"/>
    <w:rsid w:val="00B71CBD"/>
    <w:rsid w:val="00B752D6"/>
    <w:rsid w:val="00B77EC1"/>
    <w:rsid w:val="00B91C24"/>
    <w:rsid w:val="00B96780"/>
    <w:rsid w:val="00BA3C80"/>
    <w:rsid w:val="00BA5042"/>
    <w:rsid w:val="00BA6905"/>
    <w:rsid w:val="00BB65E1"/>
    <w:rsid w:val="00BC4997"/>
    <w:rsid w:val="00BC6DA5"/>
    <w:rsid w:val="00BD3A92"/>
    <w:rsid w:val="00BE24C0"/>
    <w:rsid w:val="00BE7B23"/>
    <w:rsid w:val="00BF4DB7"/>
    <w:rsid w:val="00C10B51"/>
    <w:rsid w:val="00C25F6C"/>
    <w:rsid w:val="00C25FFE"/>
    <w:rsid w:val="00C30B83"/>
    <w:rsid w:val="00C30D97"/>
    <w:rsid w:val="00C33D2D"/>
    <w:rsid w:val="00C45C23"/>
    <w:rsid w:val="00C50F1D"/>
    <w:rsid w:val="00C51936"/>
    <w:rsid w:val="00C540B4"/>
    <w:rsid w:val="00C65CF2"/>
    <w:rsid w:val="00C7072E"/>
    <w:rsid w:val="00C81A65"/>
    <w:rsid w:val="00C82023"/>
    <w:rsid w:val="00C8724A"/>
    <w:rsid w:val="00C87814"/>
    <w:rsid w:val="00C878FC"/>
    <w:rsid w:val="00C87EDE"/>
    <w:rsid w:val="00CA2A69"/>
    <w:rsid w:val="00CA5C7B"/>
    <w:rsid w:val="00CB2149"/>
    <w:rsid w:val="00CD1920"/>
    <w:rsid w:val="00CD210C"/>
    <w:rsid w:val="00CD709D"/>
    <w:rsid w:val="00CE2A87"/>
    <w:rsid w:val="00CE78EE"/>
    <w:rsid w:val="00CF1999"/>
    <w:rsid w:val="00CF1D6F"/>
    <w:rsid w:val="00D02A39"/>
    <w:rsid w:val="00D046AA"/>
    <w:rsid w:val="00D06585"/>
    <w:rsid w:val="00D11713"/>
    <w:rsid w:val="00D2107D"/>
    <w:rsid w:val="00D35BE5"/>
    <w:rsid w:val="00D53DC9"/>
    <w:rsid w:val="00D57144"/>
    <w:rsid w:val="00D57CF1"/>
    <w:rsid w:val="00D62983"/>
    <w:rsid w:val="00D6317C"/>
    <w:rsid w:val="00D674BD"/>
    <w:rsid w:val="00D74512"/>
    <w:rsid w:val="00D77895"/>
    <w:rsid w:val="00D849ED"/>
    <w:rsid w:val="00D91755"/>
    <w:rsid w:val="00D92F7F"/>
    <w:rsid w:val="00D97CBA"/>
    <w:rsid w:val="00DA0A3E"/>
    <w:rsid w:val="00DB455E"/>
    <w:rsid w:val="00DB4F9D"/>
    <w:rsid w:val="00DC0CCC"/>
    <w:rsid w:val="00DC2F58"/>
    <w:rsid w:val="00DD1D1D"/>
    <w:rsid w:val="00DD4875"/>
    <w:rsid w:val="00DD76A8"/>
    <w:rsid w:val="00DF7AE8"/>
    <w:rsid w:val="00E02058"/>
    <w:rsid w:val="00E04BD3"/>
    <w:rsid w:val="00E1629D"/>
    <w:rsid w:val="00E204E8"/>
    <w:rsid w:val="00E272FF"/>
    <w:rsid w:val="00E27D14"/>
    <w:rsid w:val="00E334FA"/>
    <w:rsid w:val="00E34A42"/>
    <w:rsid w:val="00E374EE"/>
    <w:rsid w:val="00E427CE"/>
    <w:rsid w:val="00E7225F"/>
    <w:rsid w:val="00E84D32"/>
    <w:rsid w:val="00E84EED"/>
    <w:rsid w:val="00EA0211"/>
    <w:rsid w:val="00EA4065"/>
    <w:rsid w:val="00EA471D"/>
    <w:rsid w:val="00EB14BF"/>
    <w:rsid w:val="00EB488A"/>
    <w:rsid w:val="00EB56FB"/>
    <w:rsid w:val="00EC18CD"/>
    <w:rsid w:val="00EC36BF"/>
    <w:rsid w:val="00EC608C"/>
    <w:rsid w:val="00EC650B"/>
    <w:rsid w:val="00EF098D"/>
    <w:rsid w:val="00F00C3F"/>
    <w:rsid w:val="00F0644E"/>
    <w:rsid w:val="00F077A7"/>
    <w:rsid w:val="00F1112E"/>
    <w:rsid w:val="00F14F30"/>
    <w:rsid w:val="00F14FA5"/>
    <w:rsid w:val="00F227E3"/>
    <w:rsid w:val="00F346A7"/>
    <w:rsid w:val="00F56A8B"/>
    <w:rsid w:val="00F600C7"/>
    <w:rsid w:val="00F60445"/>
    <w:rsid w:val="00F6088C"/>
    <w:rsid w:val="00F631FD"/>
    <w:rsid w:val="00F66ED2"/>
    <w:rsid w:val="00F71A32"/>
    <w:rsid w:val="00F81569"/>
    <w:rsid w:val="00F9238F"/>
    <w:rsid w:val="00F94FD1"/>
    <w:rsid w:val="00FA4FAC"/>
    <w:rsid w:val="00FA52CB"/>
    <w:rsid w:val="00FB528E"/>
    <w:rsid w:val="00FC1AB1"/>
    <w:rsid w:val="00FC1D2F"/>
    <w:rsid w:val="00FC31E9"/>
    <w:rsid w:val="00FC4063"/>
    <w:rsid w:val="00FC5B83"/>
    <w:rsid w:val="00FC7F1C"/>
    <w:rsid w:val="00FD0FFD"/>
    <w:rsid w:val="00FD473E"/>
    <w:rsid w:val="00FD77B0"/>
    <w:rsid w:val="00FF1124"/>
    <w:rsid w:val="00FF4F05"/>
    <w:rsid w:val="00FF6AAD"/>
    <w:rsid w:val="00FF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3E561"/>
  <w15:docId w15:val="{B53B4235-5CDC-44BC-8E18-EA293347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531B8"/>
    <w:pPr>
      <w:jc w:val="both"/>
    </w:pPr>
    <w:rPr>
      <w:sz w:val="26"/>
      <w:szCs w:val="26"/>
    </w:rPr>
  </w:style>
  <w:style w:type="paragraph" w:styleId="10">
    <w:name w:val="heading 1"/>
    <w:basedOn w:val="a3"/>
    <w:next w:val="a3"/>
    <w:link w:val="11"/>
    <w:uiPriority w:val="99"/>
    <w:qFormat/>
    <w:locked/>
    <w:rsid w:val="00E84D32"/>
    <w:pPr>
      <w:widowControl w:val="0"/>
      <w:autoSpaceDE w:val="0"/>
      <w:autoSpaceDN w:val="0"/>
      <w:adjustRightInd w:val="0"/>
      <w:outlineLvl w:val="0"/>
    </w:pPr>
    <w:rPr>
      <w:rFonts w:ascii="Times New Roman CYR" w:hAnsi="Times New Roman CYR" w:cs="Times New Roman CYR"/>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9"/>
    <w:locked/>
    <w:rsid w:val="00E84D32"/>
    <w:rPr>
      <w:rFonts w:ascii="Times New Roman CYR" w:hAnsi="Times New Roman CYR" w:cs="Times New Roman CYR"/>
      <w:sz w:val="24"/>
      <w:szCs w:val="24"/>
    </w:rPr>
  </w:style>
  <w:style w:type="paragraph" w:styleId="a7">
    <w:name w:val="header"/>
    <w:basedOn w:val="a3"/>
    <w:link w:val="a8"/>
    <w:uiPriority w:val="99"/>
    <w:rsid w:val="00A772A9"/>
    <w:pPr>
      <w:tabs>
        <w:tab w:val="center" w:pos="4677"/>
        <w:tab w:val="right" w:pos="9355"/>
      </w:tabs>
    </w:pPr>
    <w:rPr>
      <w:sz w:val="22"/>
      <w:szCs w:val="22"/>
    </w:rPr>
  </w:style>
  <w:style w:type="character" w:customStyle="1" w:styleId="a8">
    <w:name w:val="Верхний колонтитул Знак"/>
    <w:basedOn w:val="a4"/>
    <w:link w:val="a7"/>
    <w:uiPriority w:val="99"/>
    <w:locked/>
    <w:rsid w:val="00A772A9"/>
    <w:rPr>
      <w:sz w:val="22"/>
      <w:szCs w:val="22"/>
    </w:rPr>
  </w:style>
  <w:style w:type="paragraph" w:styleId="a9">
    <w:name w:val="footer"/>
    <w:basedOn w:val="a3"/>
    <w:link w:val="aa"/>
    <w:uiPriority w:val="99"/>
    <w:rsid w:val="00A772A9"/>
    <w:pPr>
      <w:tabs>
        <w:tab w:val="center" w:pos="4677"/>
        <w:tab w:val="right" w:pos="9355"/>
      </w:tabs>
    </w:pPr>
    <w:rPr>
      <w:sz w:val="22"/>
      <w:szCs w:val="22"/>
    </w:rPr>
  </w:style>
  <w:style w:type="character" w:customStyle="1" w:styleId="aa">
    <w:name w:val="Нижний колонтитул Знак"/>
    <w:basedOn w:val="a4"/>
    <w:link w:val="a9"/>
    <w:uiPriority w:val="99"/>
    <w:locked/>
    <w:rsid w:val="00A772A9"/>
    <w:rPr>
      <w:sz w:val="22"/>
      <w:szCs w:val="22"/>
    </w:rPr>
  </w:style>
  <w:style w:type="paragraph" w:styleId="a0">
    <w:name w:val="List Paragraph"/>
    <w:basedOn w:val="a3"/>
    <w:uiPriority w:val="34"/>
    <w:qFormat/>
    <w:rsid w:val="00F00C3F"/>
    <w:pPr>
      <w:numPr>
        <w:numId w:val="19"/>
      </w:numPr>
    </w:pPr>
  </w:style>
  <w:style w:type="character" w:styleId="ab">
    <w:name w:val="Hyperlink"/>
    <w:basedOn w:val="a4"/>
    <w:uiPriority w:val="99"/>
    <w:rsid w:val="0003100C"/>
    <w:rPr>
      <w:color w:val="0000FF"/>
      <w:u w:val="single"/>
    </w:rPr>
  </w:style>
  <w:style w:type="character" w:styleId="ac">
    <w:name w:val="annotation reference"/>
    <w:basedOn w:val="a4"/>
    <w:uiPriority w:val="99"/>
    <w:semiHidden/>
    <w:rsid w:val="002A291B"/>
    <w:rPr>
      <w:sz w:val="16"/>
      <w:szCs w:val="16"/>
    </w:rPr>
  </w:style>
  <w:style w:type="paragraph" w:styleId="ad">
    <w:name w:val="annotation text"/>
    <w:basedOn w:val="a3"/>
    <w:link w:val="ae"/>
    <w:uiPriority w:val="99"/>
    <w:semiHidden/>
    <w:rsid w:val="002A291B"/>
    <w:rPr>
      <w:sz w:val="20"/>
      <w:szCs w:val="20"/>
    </w:rPr>
  </w:style>
  <w:style w:type="character" w:customStyle="1" w:styleId="ae">
    <w:name w:val="Текст примечания Знак"/>
    <w:basedOn w:val="a4"/>
    <w:link w:val="ad"/>
    <w:uiPriority w:val="99"/>
    <w:locked/>
    <w:rsid w:val="002A291B"/>
    <w:rPr>
      <w:rFonts w:ascii="Times New Roman" w:hAnsi="Times New Roman" w:cs="Times New Roman"/>
    </w:rPr>
  </w:style>
  <w:style w:type="paragraph" w:styleId="af">
    <w:name w:val="Balloon Text"/>
    <w:basedOn w:val="a3"/>
    <w:link w:val="af0"/>
    <w:uiPriority w:val="99"/>
    <w:semiHidden/>
    <w:rsid w:val="002A291B"/>
    <w:rPr>
      <w:rFonts w:ascii="Tahoma" w:hAnsi="Tahoma" w:cs="Tahoma"/>
      <w:sz w:val="16"/>
      <w:szCs w:val="16"/>
    </w:rPr>
  </w:style>
  <w:style w:type="character" w:customStyle="1" w:styleId="af0">
    <w:name w:val="Текст выноски Знак"/>
    <w:basedOn w:val="a4"/>
    <w:link w:val="af"/>
    <w:uiPriority w:val="99"/>
    <w:locked/>
    <w:rsid w:val="002A291B"/>
    <w:rPr>
      <w:rFonts w:ascii="Tahoma" w:hAnsi="Tahoma" w:cs="Tahoma"/>
      <w:sz w:val="16"/>
      <w:szCs w:val="16"/>
    </w:rPr>
  </w:style>
  <w:style w:type="paragraph" w:styleId="af1">
    <w:name w:val="annotation subject"/>
    <w:basedOn w:val="ad"/>
    <w:next w:val="ad"/>
    <w:link w:val="af2"/>
    <w:uiPriority w:val="99"/>
    <w:semiHidden/>
    <w:rsid w:val="002A291B"/>
    <w:pPr>
      <w:spacing w:after="200"/>
    </w:pPr>
    <w:rPr>
      <w:rFonts w:ascii="Calibri" w:hAnsi="Calibri" w:cs="Calibri"/>
      <w:b/>
      <w:bCs/>
    </w:rPr>
  </w:style>
  <w:style w:type="character" w:customStyle="1" w:styleId="af2">
    <w:name w:val="Тема примечания Знак"/>
    <w:basedOn w:val="ae"/>
    <w:link w:val="af1"/>
    <w:uiPriority w:val="99"/>
    <w:locked/>
    <w:rsid w:val="002A291B"/>
    <w:rPr>
      <w:rFonts w:ascii="Times New Roman" w:hAnsi="Times New Roman" w:cs="Times New Roman"/>
      <w:b/>
      <w:bCs/>
    </w:rPr>
  </w:style>
  <w:style w:type="paragraph" w:customStyle="1" w:styleId="af3">
    <w:name w:val="Утверждение документа"/>
    <w:basedOn w:val="a3"/>
    <w:link w:val="af4"/>
    <w:uiPriority w:val="99"/>
    <w:rsid w:val="00214AD0"/>
    <w:pPr>
      <w:ind w:left="4536"/>
      <w:jc w:val="left"/>
    </w:pPr>
  </w:style>
  <w:style w:type="table" w:styleId="af5">
    <w:name w:val="Table Grid"/>
    <w:basedOn w:val="a5"/>
    <w:uiPriority w:val="99"/>
    <w:locked/>
    <w:rsid w:val="00D9175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6">
    <w:name w:val="Таблицы в шаблонах"/>
    <w:uiPriority w:val="99"/>
    <w:rsid w:val="00D917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ольшой список уровень 1"/>
    <w:basedOn w:val="a3"/>
    <w:next w:val="a3"/>
    <w:uiPriority w:val="99"/>
    <w:rsid w:val="00DD4875"/>
    <w:pPr>
      <w:keepNext/>
      <w:spacing w:before="360"/>
      <w:ind w:left="709" w:right="709"/>
      <w:jc w:val="center"/>
    </w:pPr>
    <w:rPr>
      <w:b/>
      <w:bCs/>
      <w:caps/>
    </w:rPr>
  </w:style>
  <w:style w:type="paragraph" w:customStyle="1" w:styleId="20">
    <w:name w:val="Большой список уровень 2"/>
    <w:basedOn w:val="a3"/>
    <w:link w:val="21"/>
    <w:uiPriority w:val="99"/>
    <w:rsid w:val="00763F6B"/>
    <w:pPr>
      <w:numPr>
        <w:ilvl w:val="1"/>
        <w:numId w:val="7"/>
      </w:numPr>
      <w:tabs>
        <w:tab w:val="clear" w:pos="360"/>
        <w:tab w:val="num" w:pos="1276"/>
      </w:tabs>
      <w:ind w:left="0" w:firstLine="709"/>
    </w:pPr>
    <w:rPr>
      <w:lang w:eastAsia="en-US"/>
    </w:rPr>
  </w:style>
  <w:style w:type="paragraph" w:customStyle="1" w:styleId="3">
    <w:name w:val="Большой список уровень 3"/>
    <w:basedOn w:val="a3"/>
    <w:uiPriority w:val="99"/>
    <w:rsid w:val="00763F6B"/>
    <w:pPr>
      <w:numPr>
        <w:ilvl w:val="2"/>
        <w:numId w:val="7"/>
      </w:numPr>
      <w:tabs>
        <w:tab w:val="clear" w:pos="360"/>
        <w:tab w:val="num" w:pos="1276"/>
      </w:tabs>
      <w:ind w:left="0" w:firstLine="709"/>
    </w:pPr>
    <w:rPr>
      <w:lang w:eastAsia="en-US"/>
    </w:rPr>
  </w:style>
  <w:style w:type="character" w:customStyle="1" w:styleId="af7">
    <w:name w:val="Слово утверждения документа"/>
    <w:basedOn w:val="a4"/>
    <w:uiPriority w:val="99"/>
    <w:rsid w:val="0097284D"/>
  </w:style>
  <w:style w:type="paragraph" w:customStyle="1" w:styleId="13">
    <w:name w:val="Основной текст1"/>
    <w:basedOn w:val="a3"/>
    <w:link w:val="BodytextChar"/>
    <w:uiPriority w:val="99"/>
    <w:rsid w:val="00C51936"/>
    <w:pPr>
      <w:spacing w:line="360" w:lineRule="auto"/>
      <w:ind w:firstLine="720"/>
    </w:pPr>
  </w:style>
  <w:style w:type="paragraph" w:styleId="af8">
    <w:name w:val="List Number"/>
    <w:basedOn w:val="a3"/>
    <w:link w:val="af9"/>
    <w:uiPriority w:val="99"/>
    <w:rsid w:val="00C51936"/>
    <w:pPr>
      <w:spacing w:line="360" w:lineRule="auto"/>
      <w:ind w:firstLine="720"/>
    </w:pPr>
  </w:style>
  <w:style w:type="paragraph" w:styleId="2">
    <w:name w:val="List Number 2"/>
    <w:basedOn w:val="a3"/>
    <w:uiPriority w:val="99"/>
    <w:rsid w:val="00C51936"/>
    <w:pPr>
      <w:numPr>
        <w:ilvl w:val="1"/>
        <w:numId w:val="8"/>
      </w:numPr>
      <w:tabs>
        <w:tab w:val="clear" w:pos="643"/>
      </w:tabs>
      <w:spacing w:line="360" w:lineRule="auto"/>
      <w:ind w:left="720" w:firstLine="771"/>
    </w:pPr>
  </w:style>
  <w:style w:type="character" w:customStyle="1" w:styleId="af9">
    <w:name w:val="Нумерованный список Знак"/>
    <w:basedOn w:val="a4"/>
    <w:link w:val="af8"/>
    <w:uiPriority w:val="99"/>
    <w:locked/>
    <w:rsid w:val="00C51936"/>
    <w:rPr>
      <w:sz w:val="26"/>
      <w:szCs w:val="26"/>
    </w:rPr>
  </w:style>
  <w:style w:type="character" w:customStyle="1" w:styleId="BodytextChar">
    <w:name w:val="Body text Char"/>
    <w:basedOn w:val="a4"/>
    <w:link w:val="13"/>
    <w:uiPriority w:val="99"/>
    <w:locked/>
    <w:rsid w:val="00C51936"/>
    <w:rPr>
      <w:sz w:val="24"/>
      <w:szCs w:val="24"/>
    </w:rPr>
  </w:style>
  <w:style w:type="paragraph" w:customStyle="1" w:styleId="afa">
    <w:name w:val="Абзац названия документа"/>
    <w:basedOn w:val="a3"/>
    <w:link w:val="afb"/>
    <w:uiPriority w:val="99"/>
    <w:rsid w:val="00D77895"/>
    <w:pPr>
      <w:keepLines/>
      <w:widowControl w:val="0"/>
      <w:autoSpaceDE w:val="0"/>
      <w:autoSpaceDN w:val="0"/>
      <w:adjustRightInd w:val="0"/>
      <w:ind w:left="-20" w:firstLine="20"/>
    </w:pPr>
    <w:rPr>
      <w:b/>
      <w:bCs/>
    </w:rPr>
  </w:style>
  <w:style w:type="character" w:customStyle="1" w:styleId="afb">
    <w:name w:val="Абзац названия документа Знак"/>
    <w:basedOn w:val="a4"/>
    <w:link w:val="afa"/>
    <w:uiPriority w:val="99"/>
    <w:locked/>
    <w:rsid w:val="00D77895"/>
    <w:rPr>
      <w:b/>
      <w:bCs/>
      <w:sz w:val="26"/>
      <w:szCs w:val="26"/>
    </w:rPr>
  </w:style>
  <w:style w:type="character" w:customStyle="1" w:styleId="110">
    <w:name w:val="Стиль 11 пт"/>
    <w:basedOn w:val="a4"/>
    <w:uiPriority w:val="99"/>
    <w:rsid w:val="00D06585"/>
    <w:rPr>
      <w:sz w:val="22"/>
      <w:szCs w:val="22"/>
    </w:rPr>
  </w:style>
  <w:style w:type="paragraph" w:customStyle="1" w:styleId="afc">
    <w:name w:val="Название таблицы"/>
    <w:basedOn w:val="a3"/>
    <w:uiPriority w:val="99"/>
    <w:rsid w:val="004531B8"/>
    <w:pPr>
      <w:spacing w:line="276" w:lineRule="auto"/>
      <w:jc w:val="center"/>
    </w:pPr>
    <w:rPr>
      <w:b/>
      <w:bCs/>
      <w:lang w:eastAsia="en-US"/>
    </w:rPr>
  </w:style>
  <w:style w:type="paragraph" w:customStyle="1" w:styleId="a2">
    <w:name w:val="Номер строки таблицы"/>
    <w:basedOn w:val="a3"/>
    <w:uiPriority w:val="99"/>
    <w:rsid w:val="004531B8"/>
    <w:pPr>
      <w:widowControl w:val="0"/>
      <w:numPr>
        <w:numId w:val="14"/>
      </w:numPr>
      <w:tabs>
        <w:tab w:val="left" w:pos="720"/>
      </w:tabs>
      <w:autoSpaceDE w:val="0"/>
      <w:autoSpaceDN w:val="0"/>
      <w:adjustRightInd w:val="0"/>
      <w:ind w:firstLine="0"/>
      <w:jc w:val="left"/>
    </w:pPr>
    <w:rPr>
      <w:sz w:val="22"/>
      <w:szCs w:val="22"/>
      <w:lang w:eastAsia="en-US"/>
    </w:rPr>
  </w:style>
  <w:style w:type="paragraph" w:customStyle="1" w:styleId="afd">
    <w:name w:val="Отступ абзаца"/>
    <w:basedOn w:val="a3"/>
    <w:uiPriority w:val="99"/>
    <w:rsid w:val="004531B8"/>
    <w:pPr>
      <w:ind w:firstLine="708"/>
    </w:pPr>
  </w:style>
  <w:style w:type="paragraph" w:customStyle="1" w:styleId="afe">
    <w:name w:val="Список маркер (КейС)"/>
    <w:basedOn w:val="a3"/>
    <w:uiPriority w:val="99"/>
    <w:rsid w:val="004531B8"/>
  </w:style>
  <w:style w:type="paragraph" w:customStyle="1" w:styleId="aff">
    <w:name w:val="Тело утверждения документа"/>
    <w:basedOn w:val="af3"/>
    <w:uiPriority w:val="99"/>
    <w:rsid w:val="004531B8"/>
    <w:pPr>
      <w:widowControl w:val="0"/>
      <w:tabs>
        <w:tab w:val="left" w:pos="720"/>
      </w:tabs>
      <w:autoSpaceDE w:val="0"/>
      <w:autoSpaceDN w:val="0"/>
      <w:adjustRightInd w:val="0"/>
    </w:pPr>
    <w:rPr>
      <w:lang w:eastAsia="en-US"/>
    </w:rPr>
  </w:style>
  <w:style w:type="character" w:customStyle="1" w:styleId="21">
    <w:name w:val="Большой список уровень 2 Знак"/>
    <w:basedOn w:val="a4"/>
    <w:link w:val="20"/>
    <w:uiPriority w:val="99"/>
    <w:locked/>
    <w:rsid w:val="00350D84"/>
    <w:rPr>
      <w:sz w:val="28"/>
      <w:szCs w:val="28"/>
      <w:lang w:val="ru-RU" w:eastAsia="en-US"/>
    </w:rPr>
  </w:style>
  <w:style w:type="paragraph" w:styleId="aff0">
    <w:name w:val="Revision"/>
    <w:hidden/>
    <w:uiPriority w:val="99"/>
    <w:semiHidden/>
    <w:rsid w:val="0075287B"/>
    <w:rPr>
      <w:sz w:val="20"/>
      <w:szCs w:val="20"/>
    </w:rPr>
  </w:style>
  <w:style w:type="character" w:customStyle="1" w:styleId="aff1">
    <w:name w:val="Слово Приложение"/>
    <w:basedOn w:val="a4"/>
    <w:uiPriority w:val="99"/>
    <w:rsid w:val="001C10E0"/>
  </w:style>
  <w:style w:type="paragraph" w:customStyle="1" w:styleId="aff2">
    <w:name w:val="Заголовки приложений"/>
    <w:basedOn w:val="a3"/>
    <w:uiPriority w:val="99"/>
    <w:rsid w:val="009B78AB"/>
    <w:pPr>
      <w:jc w:val="center"/>
    </w:pPr>
    <w:rPr>
      <w:b/>
      <w:bCs/>
      <w:lang w:eastAsia="en-US"/>
    </w:rPr>
  </w:style>
  <w:style w:type="character" w:customStyle="1" w:styleId="af4">
    <w:name w:val="Утверждение документа Знак"/>
    <w:basedOn w:val="a4"/>
    <w:link w:val="af3"/>
    <w:uiPriority w:val="99"/>
    <w:locked/>
    <w:rsid w:val="00500D1B"/>
    <w:rPr>
      <w:sz w:val="26"/>
      <w:szCs w:val="26"/>
      <w:lang w:val="ru-RU" w:eastAsia="ru-RU"/>
    </w:rPr>
  </w:style>
  <w:style w:type="numbering" w:customStyle="1" w:styleId="a">
    <w:name w:val="Список с маркерами"/>
    <w:rsid w:val="00CF04B7"/>
    <w:pPr>
      <w:numPr>
        <w:numId w:val="19"/>
      </w:numPr>
    </w:pPr>
  </w:style>
  <w:style w:type="numbering" w:customStyle="1" w:styleId="1">
    <w:name w:val="Стиль1"/>
    <w:rsid w:val="00CF04B7"/>
    <w:pPr>
      <w:numPr>
        <w:numId w:val="20"/>
      </w:numPr>
    </w:pPr>
  </w:style>
  <w:style w:type="numbering" w:customStyle="1" w:styleId="a1">
    <w:name w:val="Большой список"/>
    <w:rsid w:val="00CF04B7"/>
    <w:pPr>
      <w:numPr>
        <w:numId w:val="12"/>
      </w:numPr>
    </w:pPr>
  </w:style>
  <w:style w:type="paragraph" w:styleId="aff3">
    <w:name w:val="Normal (Web)"/>
    <w:basedOn w:val="a3"/>
    <w:link w:val="aff4"/>
    <w:uiPriority w:val="99"/>
    <w:qFormat/>
    <w:locked/>
    <w:rsid w:val="00CE2A87"/>
    <w:pPr>
      <w:spacing w:before="120" w:after="120"/>
      <w:ind w:left="75" w:right="75" w:firstLine="240"/>
      <w:jc w:val="left"/>
    </w:pPr>
    <w:rPr>
      <w:color w:val="000000"/>
      <w:sz w:val="24"/>
      <w:szCs w:val="20"/>
    </w:rPr>
  </w:style>
  <w:style w:type="character" w:customStyle="1" w:styleId="aff4">
    <w:name w:val="Обычный (веб) Знак"/>
    <w:basedOn w:val="a4"/>
    <w:link w:val="aff3"/>
    <w:uiPriority w:val="99"/>
    <w:qFormat/>
    <w:rsid w:val="00CE2A87"/>
    <w:rPr>
      <w:color w:val="000000"/>
      <w:sz w:val="24"/>
      <w:szCs w:val="20"/>
    </w:rPr>
  </w:style>
  <w:style w:type="paragraph" w:customStyle="1" w:styleId="aff5">
    <w:name w:val="Содержимое врезки"/>
    <w:basedOn w:val="aff6"/>
    <w:uiPriority w:val="99"/>
    <w:rsid w:val="00811026"/>
    <w:pPr>
      <w:widowControl w:val="0"/>
      <w:suppressAutoHyphens/>
      <w:jc w:val="left"/>
    </w:pPr>
    <w:rPr>
      <w:rFonts w:cs="Tahoma"/>
      <w:kern w:val="1"/>
      <w:sz w:val="24"/>
      <w:szCs w:val="24"/>
      <w:lang w:eastAsia="zh-CN" w:bidi="hi-IN"/>
    </w:rPr>
  </w:style>
  <w:style w:type="paragraph" w:styleId="aff6">
    <w:name w:val="Body Text"/>
    <w:basedOn w:val="a3"/>
    <w:link w:val="aff7"/>
    <w:uiPriority w:val="99"/>
    <w:semiHidden/>
    <w:unhideWhenUsed/>
    <w:locked/>
    <w:rsid w:val="00811026"/>
    <w:pPr>
      <w:spacing w:after="120"/>
    </w:pPr>
  </w:style>
  <w:style w:type="character" w:customStyle="1" w:styleId="aff7">
    <w:name w:val="Основной текст Знак"/>
    <w:basedOn w:val="a4"/>
    <w:link w:val="aff6"/>
    <w:uiPriority w:val="99"/>
    <w:semiHidden/>
    <w:rsid w:val="00811026"/>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025493">
      <w:marLeft w:val="0"/>
      <w:marRight w:val="0"/>
      <w:marTop w:val="0"/>
      <w:marBottom w:val="0"/>
      <w:divBdr>
        <w:top w:val="none" w:sz="0" w:space="0" w:color="auto"/>
        <w:left w:val="none" w:sz="0" w:space="0" w:color="auto"/>
        <w:bottom w:val="none" w:sz="0" w:space="0" w:color="auto"/>
        <w:right w:val="none" w:sz="0" w:space="0" w:color="auto"/>
      </w:divBdr>
    </w:div>
    <w:div w:id="2137025494">
      <w:marLeft w:val="0"/>
      <w:marRight w:val="0"/>
      <w:marTop w:val="0"/>
      <w:marBottom w:val="0"/>
      <w:divBdr>
        <w:top w:val="none" w:sz="0" w:space="0" w:color="auto"/>
        <w:left w:val="none" w:sz="0" w:space="0" w:color="auto"/>
        <w:bottom w:val="none" w:sz="0" w:space="0" w:color="auto"/>
        <w:right w:val="none" w:sz="0" w:space="0" w:color="auto"/>
      </w:divBdr>
    </w:div>
    <w:div w:id="2137025495">
      <w:marLeft w:val="0"/>
      <w:marRight w:val="0"/>
      <w:marTop w:val="0"/>
      <w:marBottom w:val="0"/>
      <w:divBdr>
        <w:top w:val="none" w:sz="0" w:space="0" w:color="auto"/>
        <w:left w:val="none" w:sz="0" w:space="0" w:color="auto"/>
        <w:bottom w:val="none" w:sz="0" w:space="0" w:color="auto"/>
        <w:right w:val="none" w:sz="0" w:space="0" w:color="auto"/>
      </w:divBdr>
    </w:div>
    <w:div w:id="2137025496">
      <w:marLeft w:val="0"/>
      <w:marRight w:val="0"/>
      <w:marTop w:val="0"/>
      <w:marBottom w:val="0"/>
      <w:divBdr>
        <w:top w:val="none" w:sz="0" w:space="0" w:color="auto"/>
        <w:left w:val="none" w:sz="0" w:space="0" w:color="auto"/>
        <w:bottom w:val="none" w:sz="0" w:space="0" w:color="auto"/>
        <w:right w:val="none" w:sz="0" w:space="0" w:color="auto"/>
      </w:divBdr>
    </w:div>
    <w:div w:id="2137025497">
      <w:marLeft w:val="0"/>
      <w:marRight w:val="0"/>
      <w:marTop w:val="0"/>
      <w:marBottom w:val="0"/>
      <w:divBdr>
        <w:top w:val="none" w:sz="0" w:space="0" w:color="auto"/>
        <w:left w:val="none" w:sz="0" w:space="0" w:color="auto"/>
        <w:bottom w:val="none" w:sz="0" w:space="0" w:color="auto"/>
        <w:right w:val="none" w:sz="0" w:space="0" w:color="auto"/>
      </w:divBdr>
    </w:div>
    <w:div w:id="2137025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701525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18</Pages>
  <Words>5668</Words>
  <Characters>32312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Ольга Викторовна</dc:creator>
  <cp:keywords/>
  <dc:description/>
  <cp:lastModifiedBy>32</cp:lastModifiedBy>
  <cp:revision>7</cp:revision>
  <cp:lastPrinted>2023-02-14T06:47:00Z</cp:lastPrinted>
  <dcterms:created xsi:type="dcterms:W3CDTF">2023-02-14T06:58:00Z</dcterms:created>
  <dcterms:modified xsi:type="dcterms:W3CDTF">2024-04-10T07:24:00Z</dcterms:modified>
</cp:coreProperties>
</file>