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D7C29" w14:textId="603119A6" w:rsidR="00267C4B" w:rsidRPr="003A268A" w:rsidRDefault="00267C4B" w:rsidP="003A268A">
      <w:pPr>
        <w:spacing w:after="0"/>
        <w:jc w:val="center"/>
        <w:outlineLvl w:val="0"/>
        <w:rPr>
          <w:rFonts w:ascii="Times New Roman" w:hAnsi="Times New Roman"/>
          <w:b/>
          <w:sz w:val="28"/>
          <w:szCs w:val="28"/>
        </w:rPr>
      </w:pPr>
      <w:r w:rsidRPr="00920A78">
        <w:rPr>
          <w:rFonts w:ascii="Times New Roman" w:eastAsia="MS Mincho" w:hAnsi="Times New Roman" w:cs="Times New Roman"/>
          <w:b/>
          <w:sz w:val="28"/>
          <w:szCs w:val="28"/>
          <w:u w:color="FFFFFF"/>
          <w:lang w:eastAsia="ru-RU"/>
        </w:rPr>
        <w:t xml:space="preserve">Заключение о результатах публичных слушаний </w:t>
      </w:r>
      <w:r w:rsidR="002D22B1" w:rsidRPr="00920A78">
        <w:rPr>
          <w:rFonts w:ascii="Times New Roman" w:eastAsia="MS Mincho" w:hAnsi="Times New Roman" w:cs="Times New Roman"/>
          <w:b/>
          <w:sz w:val="28"/>
          <w:szCs w:val="28"/>
          <w:u w:color="FFFFFF"/>
          <w:lang w:eastAsia="ru-RU"/>
        </w:rPr>
        <w:br/>
      </w:r>
      <w:r w:rsidRPr="00920A78">
        <w:rPr>
          <w:rFonts w:ascii="Times New Roman" w:eastAsia="MS Mincho" w:hAnsi="Times New Roman" w:cs="Times New Roman"/>
          <w:b/>
          <w:sz w:val="28"/>
          <w:szCs w:val="28"/>
          <w:u w:color="FFFFFF"/>
          <w:lang w:eastAsia="ru-RU"/>
        </w:rPr>
        <w:t xml:space="preserve">в сельском поселении </w:t>
      </w:r>
      <w:r w:rsidR="00CD588E">
        <w:rPr>
          <w:rFonts w:ascii="Times New Roman" w:hAnsi="Times New Roman"/>
          <w:b/>
          <w:noProof/>
          <w:sz w:val="28"/>
          <w:szCs w:val="28"/>
        </w:rPr>
        <w:t>Комсомольский</w:t>
      </w:r>
      <w:r w:rsidR="003A268A">
        <w:rPr>
          <w:rFonts w:ascii="Times New Roman" w:hAnsi="Times New Roman"/>
          <w:b/>
          <w:sz w:val="28"/>
          <w:szCs w:val="28"/>
        </w:rPr>
        <w:t xml:space="preserve"> </w:t>
      </w:r>
      <w:r w:rsidR="003A268A" w:rsidRPr="0071173B">
        <w:rPr>
          <w:rFonts w:ascii="Times New Roman" w:hAnsi="Times New Roman"/>
          <w:b/>
          <w:sz w:val="28"/>
          <w:szCs w:val="28"/>
        </w:rPr>
        <w:t xml:space="preserve">муниципального района </w:t>
      </w:r>
      <w:r w:rsidR="00CD588E">
        <w:rPr>
          <w:rFonts w:ascii="Times New Roman" w:hAnsi="Times New Roman"/>
          <w:b/>
          <w:noProof/>
          <w:sz w:val="28"/>
          <w:szCs w:val="28"/>
        </w:rPr>
        <w:t>Кинельский</w:t>
      </w:r>
      <w:r w:rsidR="00C029C1">
        <w:rPr>
          <w:rFonts w:ascii="Times New Roman" w:hAnsi="Times New Roman"/>
          <w:b/>
          <w:noProof/>
          <w:sz w:val="28"/>
          <w:szCs w:val="28"/>
        </w:rPr>
        <w:t xml:space="preserve"> </w:t>
      </w:r>
      <w:r w:rsidRPr="00920A78">
        <w:rPr>
          <w:rFonts w:ascii="Times New Roman" w:eastAsia="MS Mincho" w:hAnsi="Times New Roman" w:cs="Times New Roman"/>
          <w:b/>
          <w:sz w:val="28"/>
          <w:szCs w:val="28"/>
          <w:u w:color="FFFFFF"/>
          <w:lang w:eastAsia="ru-RU"/>
        </w:rPr>
        <w:t xml:space="preserve">Самарской области по проекту </w:t>
      </w:r>
      <w:r w:rsidR="00C029C1" w:rsidRPr="00C029C1">
        <w:rPr>
          <w:rFonts w:ascii="Times New Roman" w:eastAsia="MS Mincho" w:hAnsi="Times New Roman" w:cs="Times New Roman"/>
          <w:b/>
          <w:sz w:val="28"/>
          <w:szCs w:val="28"/>
          <w:u w:color="FFFFFF"/>
          <w:lang w:eastAsia="ru-RU"/>
        </w:rPr>
        <w:t xml:space="preserve">решения </w:t>
      </w:r>
      <w:r w:rsidR="006D22D0">
        <w:rPr>
          <w:rFonts w:ascii="Times New Roman" w:eastAsia="MS Mincho" w:hAnsi="Times New Roman" w:cs="Times New Roman"/>
          <w:b/>
          <w:sz w:val="28"/>
          <w:szCs w:val="28"/>
          <w:u w:color="FFFFFF"/>
          <w:lang w:eastAsia="ru-RU"/>
        </w:rPr>
        <w:br/>
      </w:r>
      <w:r w:rsidR="00C029C1" w:rsidRPr="00C029C1">
        <w:rPr>
          <w:rFonts w:ascii="Times New Roman" w:eastAsia="MS Mincho" w:hAnsi="Times New Roman" w:cs="Times New Roman"/>
          <w:b/>
          <w:sz w:val="28"/>
          <w:szCs w:val="28"/>
          <w:u w:color="FFFFFF"/>
          <w:lang w:eastAsia="ru-RU"/>
        </w:rPr>
        <w:t xml:space="preserve">Собрания представителей сельского поселения </w:t>
      </w:r>
      <w:r w:rsidR="00CD588E">
        <w:rPr>
          <w:rFonts w:ascii="Times New Roman" w:eastAsia="MS Mincho" w:hAnsi="Times New Roman" w:cs="Times New Roman"/>
          <w:b/>
          <w:sz w:val="28"/>
          <w:szCs w:val="28"/>
          <w:u w:color="FFFFFF"/>
          <w:lang w:eastAsia="ru-RU"/>
        </w:rPr>
        <w:t>Комсомольский</w:t>
      </w:r>
      <w:r w:rsidR="00C029C1" w:rsidRPr="00C029C1">
        <w:rPr>
          <w:rFonts w:ascii="Times New Roman" w:eastAsia="MS Mincho" w:hAnsi="Times New Roman" w:cs="Times New Roman"/>
          <w:b/>
          <w:sz w:val="28"/>
          <w:szCs w:val="28"/>
          <w:u w:color="FFFFFF"/>
          <w:lang w:eastAsia="ru-RU"/>
        </w:rPr>
        <w:t xml:space="preserve"> муниципального района </w:t>
      </w:r>
      <w:r w:rsidR="00CD588E">
        <w:rPr>
          <w:rFonts w:ascii="Times New Roman" w:eastAsia="MS Mincho" w:hAnsi="Times New Roman" w:cs="Times New Roman"/>
          <w:b/>
          <w:sz w:val="28"/>
          <w:szCs w:val="28"/>
          <w:u w:color="FFFFFF"/>
          <w:lang w:eastAsia="ru-RU"/>
        </w:rPr>
        <w:t>Кинельский</w:t>
      </w:r>
      <w:r w:rsidR="00C029C1" w:rsidRPr="00C029C1">
        <w:rPr>
          <w:rFonts w:ascii="Times New Roman" w:eastAsia="MS Mincho" w:hAnsi="Times New Roman" w:cs="Times New Roman"/>
          <w:b/>
          <w:sz w:val="28"/>
          <w:szCs w:val="28"/>
          <w:u w:color="FFFFFF"/>
          <w:lang w:eastAsia="ru-RU"/>
        </w:rPr>
        <w:t xml:space="preserve"> Самарской области </w:t>
      </w:r>
      <w:r w:rsidR="006D22D0">
        <w:rPr>
          <w:rFonts w:ascii="Times New Roman" w:eastAsia="MS Mincho" w:hAnsi="Times New Roman" w:cs="Times New Roman"/>
          <w:b/>
          <w:sz w:val="28"/>
          <w:szCs w:val="28"/>
          <w:u w:color="FFFFFF"/>
          <w:lang w:eastAsia="ru-RU"/>
        </w:rPr>
        <w:br/>
      </w:r>
      <w:r w:rsidR="00C029C1" w:rsidRPr="00C029C1">
        <w:rPr>
          <w:rFonts w:ascii="Times New Roman" w:eastAsia="MS Mincho" w:hAnsi="Times New Roman" w:cs="Times New Roman"/>
          <w:b/>
          <w:sz w:val="28"/>
          <w:szCs w:val="28"/>
          <w:u w:color="FFFFFF"/>
          <w:lang w:eastAsia="ru-RU"/>
        </w:rPr>
        <w:t>«О</w:t>
      </w:r>
      <w:r w:rsidR="009C3823">
        <w:rPr>
          <w:rFonts w:ascii="Times New Roman" w:eastAsia="MS Mincho" w:hAnsi="Times New Roman" w:cs="Times New Roman"/>
          <w:b/>
          <w:sz w:val="28"/>
          <w:szCs w:val="28"/>
          <w:u w:color="FFFFFF"/>
          <w:lang w:eastAsia="ru-RU"/>
        </w:rPr>
        <w:t xml:space="preserve">б утверждении </w:t>
      </w:r>
      <w:r w:rsidR="00C029C1" w:rsidRPr="00C029C1">
        <w:rPr>
          <w:rFonts w:ascii="Times New Roman" w:eastAsia="MS Mincho" w:hAnsi="Times New Roman" w:cs="Times New Roman"/>
          <w:b/>
          <w:sz w:val="28"/>
          <w:szCs w:val="28"/>
          <w:u w:color="FFFFFF"/>
          <w:lang w:eastAsia="ru-RU"/>
        </w:rPr>
        <w:t xml:space="preserve">Правил благоустройства территории сельского поселения </w:t>
      </w:r>
      <w:r w:rsidR="00CD588E">
        <w:rPr>
          <w:rFonts w:ascii="Times New Roman" w:eastAsia="MS Mincho" w:hAnsi="Times New Roman" w:cs="Times New Roman"/>
          <w:b/>
          <w:sz w:val="28"/>
          <w:szCs w:val="28"/>
          <w:u w:color="FFFFFF"/>
          <w:lang w:eastAsia="ru-RU"/>
        </w:rPr>
        <w:t>Комсомольский</w:t>
      </w:r>
      <w:r w:rsidR="00C029C1" w:rsidRPr="00C029C1">
        <w:rPr>
          <w:rFonts w:ascii="Times New Roman" w:eastAsia="MS Mincho" w:hAnsi="Times New Roman" w:cs="Times New Roman"/>
          <w:b/>
          <w:sz w:val="28"/>
          <w:szCs w:val="28"/>
          <w:u w:color="FFFFFF"/>
          <w:lang w:eastAsia="ru-RU"/>
        </w:rPr>
        <w:t xml:space="preserve"> муниципального района </w:t>
      </w:r>
      <w:r w:rsidR="00DC3565">
        <w:rPr>
          <w:rFonts w:ascii="Times New Roman" w:eastAsia="MS Mincho" w:hAnsi="Times New Roman" w:cs="Times New Roman"/>
          <w:b/>
          <w:sz w:val="28"/>
          <w:szCs w:val="28"/>
          <w:u w:color="FFFFFF"/>
          <w:lang w:eastAsia="ru-RU"/>
        </w:rPr>
        <w:br/>
      </w:r>
      <w:r w:rsidR="00CD588E">
        <w:rPr>
          <w:rFonts w:ascii="Times New Roman" w:eastAsia="MS Mincho" w:hAnsi="Times New Roman" w:cs="Times New Roman"/>
          <w:b/>
          <w:sz w:val="28"/>
          <w:szCs w:val="28"/>
          <w:u w:color="FFFFFF"/>
          <w:lang w:eastAsia="ru-RU"/>
        </w:rPr>
        <w:t>Кинельский</w:t>
      </w:r>
      <w:r w:rsidR="00C029C1" w:rsidRPr="00C029C1">
        <w:rPr>
          <w:rFonts w:ascii="Times New Roman" w:eastAsia="MS Mincho" w:hAnsi="Times New Roman" w:cs="Times New Roman"/>
          <w:b/>
          <w:sz w:val="28"/>
          <w:szCs w:val="28"/>
          <w:u w:color="FFFFFF"/>
          <w:lang w:eastAsia="ru-RU"/>
        </w:rPr>
        <w:t xml:space="preserve"> Самарской области»</w:t>
      </w:r>
    </w:p>
    <w:p w14:paraId="5FCB78DA" w14:textId="77777777" w:rsidR="002D22B1" w:rsidRPr="00920A78" w:rsidRDefault="002D22B1" w:rsidP="000D7C38">
      <w:pPr>
        <w:spacing w:after="0" w:line="360" w:lineRule="auto"/>
        <w:ind w:firstLine="700"/>
        <w:jc w:val="both"/>
        <w:rPr>
          <w:rFonts w:ascii="Times New Roman" w:eastAsia="MS Mincho" w:hAnsi="Times New Roman" w:cs="Times New Roman"/>
          <w:sz w:val="28"/>
          <w:szCs w:val="28"/>
          <w:u w:color="FFFFFF"/>
          <w:lang w:eastAsia="ru-RU"/>
        </w:rPr>
      </w:pPr>
    </w:p>
    <w:p w14:paraId="44115792" w14:textId="207B857B" w:rsidR="00267C4B" w:rsidRPr="00920A78" w:rsidRDefault="00267C4B" w:rsidP="00267C4B">
      <w:pPr>
        <w:spacing w:after="0" w:line="360" w:lineRule="auto"/>
        <w:ind w:firstLine="700"/>
        <w:jc w:val="both"/>
        <w:rPr>
          <w:rFonts w:ascii="Times New Roman" w:eastAsia="MS Mincho" w:hAnsi="Times New Roman" w:cs="Times New Roman"/>
          <w:sz w:val="28"/>
          <w:szCs w:val="28"/>
          <w:u w:color="FFFFFF"/>
          <w:lang w:eastAsia="ru-RU"/>
        </w:rPr>
      </w:pPr>
      <w:r w:rsidRPr="00920A78">
        <w:rPr>
          <w:rFonts w:ascii="Times New Roman" w:eastAsia="MS Mincho" w:hAnsi="Times New Roman" w:cs="Times New Roman"/>
          <w:sz w:val="28"/>
          <w:szCs w:val="28"/>
          <w:u w:color="FFFFFF"/>
          <w:lang w:eastAsia="ru-RU"/>
        </w:rPr>
        <w:t>1.</w:t>
      </w:r>
      <w:r w:rsidR="00BD1492">
        <w:rPr>
          <w:rFonts w:ascii="Times New Roman" w:eastAsia="MS Mincho" w:hAnsi="Times New Roman" w:cs="Times New Roman"/>
          <w:sz w:val="28"/>
          <w:szCs w:val="28"/>
          <w:u w:color="FFFFFF"/>
          <w:lang w:eastAsia="ru-RU"/>
        </w:rPr>
        <w:t xml:space="preserve"> </w:t>
      </w:r>
      <w:r w:rsidRPr="00920A78">
        <w:rPr>
          <w:rFonts w:ascii="Times New Roman" w:eastAsia="MS Mincho" w:hAnsi="Times New Roman" w:cs="Times New Roman"/>
          <w:sz w:val="28"/>
          <w:szCs w:val="28"/>
          <w:u w:color="FFFFFF"/>
          <w:lang w:eastAsia="ru-RU"/>
        </w:rPr>
        <w:t xml:space="preserve">Дата оформления заключения о результатах публичных слушаний </w:t>
      </w:r>
      <w:r w:rsidR="00BD1492">
        <w:rPr>
          <w:rFonts w:ascii="Times New Roman" w:eastAsia="MS Mincho" w:hAnsi="Times New Roman" w:cs="Times New Roman"/>
          <w:sz w:val="28"/>
          <w:szCs w:val="28"/>
          <w:u w:color="FFFFFF"/>
          <w:lang w:eastAsia="ru-RU"/>
        </w:rPr>
        <w:t>—</w:t>
      </w:r>
      <w:r w:rsidR="00CD588E">
        <w:rPr>
          <w:rFonts w:ascii="Times New Roman" w:eastAsia="MS Mincho" w:hAnsi="Times New Roman" w:cs="Times New Roman"/>
          <w:sz w:val="28"/>
          <w:szCs w:val="28"/>
          <w:u w:color="FFFFFF"/>
          <w:lang w:eastAsia="ru-RU"/>
        </w:rPr>
        <w:t>09</w:t>
      </w:r>
      <w:r w:rsidR="002D22B1" w:rsidRPr="00920A78">
        <w:rPr>
          <w:rFonts w:ascii="Times New Roman" w:eastAsia="MS Mincho" w:hAnsi="Times New Roman" w:cs="Times New Roman"/>
          <w:sz w:val="28"/>
          <w:szCs w:val="28"/>
          <w:u w:color="FFFFFF"/>
          <w:lang w:eastAsia="ru-RU"/>
        </w:rPr>
        <w:t>.0</w:t>
      </w:r>
      <w:r w:rsidR="00CD588E">
        <w:rPr>
          <w:rFonts w:ascii="Times New Roman" w:eastAsia="MS Mincho" w:hAnsi="Times New Roman" w:cs="Times New Roman"/>
          <w:sz w:val="28"/>
          <w:szCs w:val="28"/>
          <w:u w:color="FFFFFF"/>
          <w:lang w:eastAsia="ru-RU"/>
        </w:rPr>
        <w:t>7</w:t>
      </w:r>
      <w:r w:rsidR="002D22B1" w:rsidRPr="00920A78">
        <w:rPr>
          <w:rFonts w:ascii="Times New Roman" w:eastAsia="MS Mincho" w:hAnsi="Times New Roman" w:cs="Times New Roman"/>
          <w:sz w:val="28"/>
          <w:szCs w:val="28"/>
          <w:u w:color="FFFFFF"/>
          <w:lang w:eastAsia="ru-RU"/>
        </w:rPr>
        <w:t>.</w:t>
      </w:r>
      <w:r w:rsidR="00CD588E">
        <w:rPr>
          <w:rFonts w:ascii="Times New Roman" w:eastAsia="MS Mincho" w:hAnsi="Times New Roman" w:cs="Times New Roman"/>
          <w:sz w:val="28"/>
          <w:szCs w:val="28"/>
          <w:u w:color="FFFFFF"/>
          <w:lang w:eastAsia="ru-RU"/>
        </w:rPr>
        <w:t>2021</w:t>
      </w:r>
      <w:r w:rsidRPr="00920A78">
        <w:rPr>
          <w:rFonts w:ascii="Times New Roman" w:eastAsia="MS Mincho" w:hAnsi="Times New Roman" w:cs="Times New Roman"/>
          <w:sz w:val="28"/>
          <w:szCs w:val="28"/>
          <w:u w:color="FFFFFF"/>
          <w:lang w:eastAsia="ru-RU"/>
        </w:rPr>
        <w:t xml:space="preserve">. </w:t>
      </w:r>
    </w:p>
    <w:p w14:paraId="685958CC" w14:textId="6FDC964F" w:rsidR="00267C4B" w:rsidRDefault="00267C4B" w:rsidP="00632C18">
      <w:pPr>
        <w:spacing w:after="0" w:line="360" w:lineRule="auto"/>
        <w:ind w:firstLine="697"/>
        <w:jc w:val="both"/>
        <w:rPr>
          <w:rFonts w:ascii="Times New Roman" w:eastAsia="MS Mincho" w:hAnsi="Times New Roman" w:cs="Times New Roman"/>
          <w:sz w:val="28"/>
          <w:szCs w:val="28"/>
          <w:u w:color="FFFFFF"/>
          <w:lang w:eastAsia="ru-RU"/>
        </w:rPr>
      </w:pPr>
      <w:r w:rsidRPr="00920A78">
        <w:rPr>
          <w:rFonts w:ascii="Times New Roman" w:eastAsia="MS Mincho" w:hAnsi="Times New Roman" w:cs="Times New Roman"/>
          <w:sz w:val="28"/>
          <w:szCs w:val="28"/>
          <w:u w:color="FFFFFF"/>
          <w:lang w:eastAsia="ru-RU"/>
        </w:rPr>
        <w:t>2.</w:t>
      </w:r>
      <w:r w:rsidR="00BD1492">
        <w:rPr>
          <w:rFonts w:ascii="Times New Roman" w:eastAsia="MS Mincho" w:hAnsi="Times New Roman" w:cs="Times New Roman"/>
          <w:sz w:val="28"/>
          <w:szCs w:val="28"/>
          <w:u w:color="FFFFFF"/>
          <w:lang w:eastAsia="ru-RU"/>
        </w:rPr>
        <w:t xml:space="preserve"> </w:t>
      </w:r>
      <w:r w:rsidRPr="00920A78">
        <w:rPr>
          <w:rFonts w:ascii="Times New Roman" w:eastAsia="MS Mincho" w:hAnsi="Times New Roman" w:cs="Times New Roman"/>
          <w:sz w:val="28"/>
          <w:szCs w:val="28"/>
          <w:u w:color="FFFFFF"/>
          <w:lang w:eastAsia="ru-RU"/>
        </w:rPr>
        <w:t xml:space="preserve">Наименование проекта, рассмотренного на публичных слушаниях - проект </w:t>
      </w:r>
      <w:r w:rsidR="00C029C1" w:rsidRPr="00C029C1">
        <w:rPr>
          <w:rFonts w:ascii="Times New Roman" w:eastAsia="MS Mincho" w:hAnsi="Times New Roman" w:cs="Times New Roman"/>
          <w:sz w:val="28"/>
          <w:szCs w:val="28"/>
          <w:u w:color="FFFFFF"/>
          <w:lang w:eastAsia="ru-RU"/>
        </w:rPr>
        <w:t xml:space="preserve">решения Собрания представителей сельского поселения </w:t>
      </w:r>
      <w:r w:rsidR="00CD588E">
        <w:rPr>
          <w:rFonts w:ascii="Times New Roman" w:eastAsia="MS Mincho" w:hAnsi="Times New Roman" w:cs="Times New Roman"/>
          <w:sz w:val="28"/>
          <w:szCs w:val="28"/>
          <w:u w:color="FFFFFF"/>
          <w:lang w:eastAsia="ru-RU"/>
        </w:rPr>
        <w:t>Комсомольский</w:t>
      </w:r>
      <w:r w:rsidR="00C029C1" w:rsidRPr="00C029C1">
        <w:rPr>
          <w:rFonts w:ascii="Times New Roman" w:eastAsia="MS Mincho" w:hAnsi="Times New Roman" w:cs="Times New Roman"/>
          <w:sz w:val="28"/>
          <w:szCs w:val="28"/>
          <w:u w:color="FFFFFF"/>
          <w:lang w:eastAsia="ru-RU"/>
        </w:rPr>
        <w:t xml:space="preserve"> муниципального района </w:t>
      </w:r>
      <w:r w:rsidR="00CD588E">
        <w:rPr>
          <w:rFonts w:ascii="Times New Roman" w:eastAsia="MS Mincho" w:hAnsi="Times New Roman" w:cs="Times New Roman"/>
          <w:sz w:val="28"/>
          <w:szCs w:val="28"/>
          <w:u w:color="FFFFFF"/>
          <w:lang w:eastAsia="ru-RU"/>
        </w:rPr>
        <w:t>Кинельский</w:t>
      </w:r>
      <w:r w:rsidR="00C029C1" w:rsidRPr="00C029C1">
        <w:rPr>
          <w:rFonts w:ascii="Times New Roman" w:eastAsia="MS Mincho" w:hAnsi="Times New Roman" w:cs="Times New Roman"/>
          <w:sz w:val="28"/>
          <w:szCs w:val="28"/>
          <w:u w:color="FFFFFF"/>
          <w:lang w:eastAsia="ru-RU"/>
        </w:rPr>
        <w:t xml:space="preserve"> Самарской области «О</w:t>
      </w:r>
      <w:r w:rsidR="009C3823">
        <w:rPr>
          <w:rFonts w:ascii="Times New Roman" w:eastAsia="MS Mincho" w:hAnsi="Times New Roman" w:cs="Times New Roman"/>
          <w:sz w:val="28"/>
          <w:szCs w:val="28"/>
          <w:u w:color="FFFFFF"/>
          <w:lang w:eastAsia="ru-RU"/>
        </w:rPr>
        <w:t xml:space="preserve">б утверждении </w:t>
      </w:r>
      <w:r w:rsidR="00C029C1" w:rsidRPr="00C029C1">
        <w:rPr>
          <w:rFonts w:ascii="Times New Roman" w:eastAsia="MS Mincho" w:hAnsi="Times New Roman" w:cs="Times New Roman"/>
          <w:sz w:val="28"/>
          <w:szCs w:val="28"/>
          <w:u w:color="FFFFFF"/>
          <w:lang w:eastAsia="ru-RU"/>
        </w:rPr>
        <w:t xml:space="preserve">Правил благоустройства территории сельского поселения </w:t>
      </w:r>
      <w:r w:rsidR="00CD588E">
        <w:rPr>
          <w:rFonts w:ascii="Times New Roman" w:eastAsia="MS Mincho" w:hAnsi="Times New Roman" w:cs="Times New Roman"/>
          <w:sz w:val="28"/>
          <w:szCs w:val="28"/>
          <w:u w:color="FFFFFF"/>
          <w:lang w:eastAsia="ru-RU"/>
        </w:rPr>
        <w:t>Комсомольский</w:t>
      </w:r>
      <w:r w:rsidR="00C029C1" w:rsidRPr="00C029C1">
        <w:rPr>
          <w:rFonts w:ascii="Times New Roman" w:eastAsia="MS Mincho" w:hAnsi="Times New Roman" w:cs="Times New Roman"/>
          <w:sz w:val="28"/>
          <w:szCs w:val="28"/>
          <w:u w:color="FFFFFF"/>
          <w:lang w:eastAsia="ru-RU"/>
        </w:rPr>
        <w:t xml:space="preserve"> муниципального района </w:t>
      </w:r>
      <w:r w:rsidR="00CD588E">
        <w:rPr>
          <w:rFonts w:ascii="Times New Roman" w:eastAsia="MS Mincho" w:hAnsi="Times New Roman" w:cs="Times New Roman"/>
          <w:sz w:val="28"/>
          <w:szCs w:val="28"/>
          <w:u w:color="FFFFFF"/>
          <w:lang w:eastAsia="ru-RU"/>
        </w:rPr>
        <w:t>Кинельский</w:t>
      </w:r>
      <w:r w:rsidR="00C029C1" w:rsidRPr="00C029C1">
        <w:rPr>
          <w:rFonts w:ascii="Times New Roman" w:eastAsia="MS Mincho" w:hAnsi="Times New Roman" w:cs="Times New Roman"/>
          <w:sz w:val="28"/>
          <w:szCs w:val="28"/>
          <w:u w:color="FFFFFF"/>
          <w:lang w:eastAsia="ru-RU"/>
        </w:rPr>
        <w:t xml:space="preserve"> Самарской области»</w:t>
      </w:r>
      <w:r w:rsidRPr="00920A78">
        <w:rPr>
          <w:rFonts w:ascii="Times New Roman" w:eastAsia="MS Mincho" w:hAnsi="Times New Roman" w:cs="Times New Roman"/>
          <w:sz w:val="28"/>
          <w:szCs w:val="28"/>
          <w:u w:color="FFFFFF"/>
          <w:lang w:eastAsia="ru-RU"/>
        </w:rPr>
        <w:t xml:space="preserve"> (дале</w:t>
      </w:r>
      <w:r w:rsidR="00C029C1">
        <w:rPr>
          <w:rFonts w:ascii="Times New Roman" w:eastAsia="MS Mincho" w:hAnsi="Times New Roman" w:cs="Times New Roman"/>
          <w:sz w:val="28"/>
          <w:szCs w:val="28"/>
          <w:u w:color="FFFFFF"/>
          <w:lang w:eastAsia="ru-RU"/>
        </w:rPr>
        <w:t>е</w:t>
      </w:r>
      <w:r w:rsidRPr="00920A78">
        <w:rPr>
          <w:rFonts w:ascii="Times New Roman" w:eastAsia="MS Mincho" w:hAnsi="Times New Roman" w:cs="Times New Roman"/>
          <w:sz w:val="28"/>
          <w:szCs w:val="28"/>
          <w:u w:color="FFFFFF"/>
          <w:lang w:eastAsia="ru-RU"/>
        </w:rPr>
        <w:t xml:space="preserve"> </w:t>
      </w:r>
      <w:r w:rsidR="00BD1492">
        <w:rPr>
          <w:rFonts w:ascii="Times New Roman" w:eastAsia="MS Mincho" w:hAnsi="Times New Roman" w:cs="Times New Roman"/>
          <w:sz w:val="28"/>
          <w:szCs w:val="28"/>
          <w:u w:color="FFFFFF"/>
          <w:lang w:eastAsia="ru-RU"/>
        </w:rPr>
        <w:t>—</w:t>
      </w:r>
      <w:r w:rsidRPr="00920A78">
        <w:rPr>
          <w:rFonts w:ascii="Times New Roman" w:eastAsia="MS Mincho" w:hAnsi="Times New Roman" w:cs="Times New Roman"/>
          <w:sz w:val="28"/>
          <w:szCs w:val="28"/>
          <w:u w:color="FFFFFF"/>
          <w:lang w:eastAsia="ru-RU"/>
        </w:rPr>
        <w:t xml:space="preserve"> </w:t>
      </w:r>
      <w:r w:rsidR="00866CCD">
        <w:rPr>
          <w:rFonts w:ascii="Times New Roman" w:eastAsia="MS Mincho" w:hAnsi="Times New Roman" w:cs="Times New Roman"/>
          <w:sz w:val="28"/>
          <w:szCs w:val="28"/>
          <w:u w:color="FFFFFF"/>
          <w:lang w:eastAsia="ru-RU"/>
        </w:rPr>
        <w:t xml:space="preserve">соответственно </w:t>
      </w:r>
      <w:r w:rsidRPr="00920A78">
        <w:rPr>
          <w:rFonts w:ascii="Times New Roman" w:eastAsia="MS Mincho" w:hAnsi="Times New Roman" w:cs="Times New Roman"/>
          <w:sz w:val="28"/>
          <w:szCs w:val="28"/>
          <w:u w:color="FFFFFF"/>
          <w:lang w:eastAsia="ru-RU"/>
        </w:rPr>
        <w:t>Проект</w:t>
      </w:r>
      <w:r w:rsidR="00752858">
        <w:rPr>
          <w:rFonts w:ascii="Times New Roman" w:eastAsia="MS Mincho" w:hAnsi="Times New Roman" w:cs="Times New Roman"/>
          <w:sz w:val="28"/>
          <w:szCs w:val="28"/>
          <w:u w:color="FFFFFF"/>
          <w:lang w:eastAsia="ru-RU"/>
        </w:rPr>
        <w:t xml:space="preserve"> решения</w:t>
      </w:r>
      <w:r w:rsidR="00866CCD">
        <w:rPr>
          <w:rFonts w:ascii="Times New Roman" w:eastAsia="MS Mincho" w:hAnsi="Times New Roman" w:cs="Times New Roman"/>
          <w:sz w:val="28"/>
          <w:szCs w:val="28"/>
          <w:u w:color="FFFFFF"/>
          <w:lang w:eastAsia="ru-RU"/>
        </w:rPr>
        <w:t xml:space="preserve"> и Правила</w:t>
      </w:r>
      <w:r w:rsidRPr="00920A78">
        <w:rPr>
          <w:rFonts w:ascii="Times New Roman" w:eastAsia="MS Mincho" w:hAnsi="Times New Roman" w:cs="Times New Roman"/>
          <w:sz w:val="28"/>
          <w:szCs w:val="28"/>
          <w:u w:color="FFFFFF"/>
          <w:lang w:eastAsia="ru-RU"/>
        </w:rPr>
        <w:t>).</w:t>
      </w:r>
    </w:p>
    <w:p w14:paraId="7C6BA7E9" w14:textId="0E9A0A46" w:rsidR="004517AC" w:rsidRPr="004517AC" w:rsidRDefault="004517AC" w:rsidP="004517AC">
      <w:pPr>
        <w:spacing w:after="0" w:line="360" w:lineRule="auto"/>
        <w:ind w:firstLine="697"/>
        <w:jc w:val="both"/>
        <w:rPr>
          <w:rFonts w:ascii="Times New Roman" w:eastAsia="MS Mincho" w:hAnsi="Times New Roman" w:cs="Times New Roman"/>
          <w:sz w:val="28"/>
          <w:szCs w:val="28"/>
          <w:u w:color="FFFFFF"/>
          <w:lang w:eastAsia="ru-RU"/>
        </w:rPr>
      </w:pPr>
      <w:r w:rsidRPr="004517AC">
        <w:rPr>
          <w:rFonts w:ascii="Times New Roman" w:eastAsia="MS Mincho" w:hAnsi="Times New Roman" w:cs="Times New Roman"/>
          <w:sz w:val="28"/>
          <w:szCs w:val="28"/>
          <w:u w:color="FFFFFF"/>
          <w:lang w:eastAsia="ru-RU"/>
        </w:rPr>
        <w:t xml:space="preserve">Основание проведения публичных слушаний </w:t>
      </w:r>
      <w:r w:rsidR="00BD1492">
        <w:rPr>
          <w:rFonts w:ascii="Times New Roman" w:eastAsia="MS Mincho" w:hAnsi="Times New Roman" w:cs="Times New Roman"/>
          <w:sz w:val="28"/>
          <w:szCs w:val="28"/>
          <w:u w:color="FFFFFF"/>
          <w:lang w:eastAsia="ru-RU"/>
        </w:rPr>
        <w:t>—</w:t>
      </w:r>
      <w:r>
        <w:rPr>
          <w:rFonts w:ascii="Times New Roman" w:eastAsia="MS Mincho" w:hAnsi="Times New Roman" w:cs="Times New Roman"/>
          <w:sz w:val="28"/>
          <w:szCs w:val="28"/>
          <w:u w:color="FFFFFF"/>
          <w:lang w:eastAsia="ru-RU"/>
        </w:rPr>
        <w:t xml:space="preserve"> </w:t>
      </w:r>
      <w:r w:rsidR="00CD588E" w:rsidRPr="00CD588E">
        <w:rPr>
          <w:rFonts w:ascii="Times New Roman" w:eastAsia="MS Mincho" w:hAnsi="Times New Roman" w:cs="Times New Roman"/>
          <w:sz w:val="28"/>
          <w:szCs w:val="28"/>
          <w:u w:color="FFFFFF"/>
          <w:lang w:eastAsia="ru-RU"/>
        </w:rPr>
        <w:t>постановление Главы сельского поселения Комсомольский муниципального района Кинельский Самарской области от 07.06.2021 № 1 «О проведении публичных слушаний по проекту решения Собрания представителей сельского поселения Комсомольский муниципального района Кинельский Самарской области «Об утверждении Правил благоустройства территории сельского поселения Комсомольский муниципального района Кинельский Самарской области»» и оповещение о начале публичных слушаний, опубликованные в газете «Вестник сельского поселения Комсомольский» от 08.06.2021 № 14 (208)</w:t>
      </w:r>
      <w:r w:rsidRPr="004517AC">
        <w:rPr>
          <w:rFonts w:ascii="Times New Roman" w:eastAsia="MS Mincho" w:hAnsi="Times New Roman" w:cs="Times New Roman"/>
          <w:sz w:val="28"/>
          <w:szCs w:val="28"/>
          <w:u w:color="FFFFFF"/>
          <w:lang w:eastAsia="ru-RU"/>
        </w:rPr>
        <w:t>.</w:t>
      </w:r>
    </w:p>
    <w:p w14:paraId="2E5DAC4D" w14:textId="6C9E4EC6" w:rsidR="004517AC" w:rsidRDefault="004517AC" w:rsidP="004517AC">
      <w:pPr>
        <w:spacing w:after="0" w:line="360" w:lineRule="auto"/>
        <w:ind w:firstLine="697"/>
        <w:jc w:val="both"/>
        <w:rPr>
          <w:rFonts w:ascii="Times New Roman" w:eastAsia="MS Mincho" w:hAnsi="Times New Roman" w:cs="Times New Roman"/>
          <w:sz w:val="28"/>
          <w:szCs w:val="28"/>
          <w:u w:color="FFFFFF"/>
          <w:lang w:eastAsia="ru-RU"/>
        </w:rPr>
      </w:pPr>
      <w:r w:rsidRPr="004517AC">
        <w:rPr>
          <w:rFonts w:ascii="Times New Roman" w:eastAsia="MS Mincho" w:hAnsi="Times New Roman" w:cs="Times New Roman"/>
          <w:sz w:val="28"/>
          <w:szCs w:val="28"/>
          <w:u w:color="FFFFFF"/>
          <w:lang w:eastAsia="ru-RU"/>
        </w:rPr>
        <w:t xml:space="preserve">Дата проведения общественных обсуждений или публичных слушаний </w:t>
      </w:r>
      <w:r w:rsidR="00BD1492">
        <w:rPr>
          <w:rFonts w:ascii="Times New Roman" w:eastAsia="MS Mincho" w:hAnsi="Times New Roman" w:cs="Times New Roman"/>
          <w:sz w:val="28"/>
          <w:szCs w:val="28"/>
          <w:u w:color="FFFFFF"/>
          <w:lang w:eastAsia="ru-RU"/>
        </w:rPr>
        <w:t>—</w:t>
      </w:r>
      <w:r w:rsidRPr="004517AC">
        <w:rPr>
          <w:rFonts w:ascii="Times New Roman" w:eastAsia="MS Mincho" w:hAnsi="Times New Roman" w:cs="Times New Roman"/>
          <w:sz w:val="28"/>
          <w:szCs w:val="28"/>
          <w:u w:color="FFFFFF"/>
          <w:lang w:eastAsia="ru-RU"/>
        </w:rPr>
        <w:t xml:space="preserve"> </w:t>
      </w:r>
      <w:r>
        <w:rPr>
          <w:rFonts w:ascii="Times New Roman" w:eastAsia="MS Mincho" w:hAnsi="Times New Roman" w:cs="Times New Roman"/>
          <w:sz w:val="28"/>
          <w:szCs w:val="28"/>
          <w:u w:color="FFFFFF"/>
          <w:lang w:eastAsia="ru-RU"/>
        </w:rPr>
        <w:t xml:space="preserve">с </w:t>
      </w:r>
      <w:r w:rsidR="00CD588E">
        <w:rPr>
          <w:rFonts w:ascii="Times New Roman" w:eastAsia="MS Mincho" w:hAnsi="Times New Roman" w:cs="Times New Roman"/>
          <w:sz w:val="28"/>
          <w:szCs w:val="28"/>
          <w:u w:color="FFFFFF"/>
          <w:lang w:eastAsia="ru-RU"/>
        </w:rPr>
        <w:t>08</w:t>
      </w:r>
      <w:r>
        <w:rPr>
          <w:rFonts w:ascii="Times New Roman" w:eastAsia="MS Mincho" w:hAnsi="Times New Roman" w:cs="Times New Roman"/>
          <w:sz w:val="28"/>
          <w:szCs w:val="28"/>
          <w:u w:color="FFFFFF"/>
          <w:lang w:eastAsia="ru-RU"/>
        </w:rPr>
        <w:t>.0</w:t>
      </w:r>
      <w:r w:rsidR="00CD588E">
        <w:rPr>
          <w:rFonts w:ascii="Times New Roman" w:eastAsia="MS Mincho" w:hAnsi="Times New Roman" w:cs="Times New Roman"/>
          <w:sz w:val="28"/>
          <w:szCs w:val="28"/>
          <w:u w:color="FFFFFF"/>
          <w:lang w:eastAsia="ru-RU"/>
        </w:rPr>
        <w:t>6</w:t>
      </w:r>
      <w:r>
        <w:rPr>
          <w:rFonts w:ascii="Times New Roman" w:eastAsia="MS Mincho" w:hAnsi="Times New Roman" w:cs="Times New Roman"/>
          <w:sz w:val="28"/>
          <w:szCs w:val="28"/>
          <w:u w:color="FFFFFF"/>
          <w:lang w:eastAsia="ru-RU"/>
        </w:rPr>
        <w:t>.</w:t>
      </w:r>
      <w:r w:rsidR="00CD588E">
        <w:rPr>
          <w:rFonts w:ascii="Times New Roman" w:eastAsia="MS Mincho" w:hAnsi="Times New Roman" w:cs="Times New Roman"/>
          <w:sz w:val="28"/>
          <w:szCs w:val="28"/>
          <w:u w:color="FFFFFF"/>
          <w:lang w:eastAsia="ru-RU"/>
        </w:rPr>
        <w:t>2021</w:t>
      </w:r>
      <w:r>
        <w:rPr>
          <w:rFonts w:ascii="Times New Roman" w:eastAsia="MS Mincho" w:hAnsi="Times New Roman" w:cs="Times New Roman"/>
          <w:sz w:val="28"/>
          <w:szCs w:val="28"/>
          <w:u w:color="FFFFFF"/>
          <w:lang w:eastAsia="ru-RU"/>
        </w:rPr>
        <w:t xml:space="preserve"> до </w:t>
      </w:r>
      <w:r w:rsidR="00CD588E">
        <w:rPr>
          <w:rFonts w:ascii="Times New Roman" w:eastAsia="MS Mincho" w:hAnsi="Times New Roman" w:cs="Times New Roman"/>
          <w:sz w:val="28"/>
          <w:szCs w:val="28"/>
          <w:u w:color="FFFFFF"/>
          <w:lang w:eastAsia="ru-RU"/>
        </w:rPr>
        <w:t>12</w:t>
      </w:r>
      <w:r>
        <w:rPr>
          <w:rFonts w:ascii="Times New Roman" w:eastAsia="MS Mincho" w:hAnsi="Times New Roman" w:cs="Times New Roman"/>
          <w:sz w:val="28"/>
          <w:szCs w:val="28"/>
          <w:u w:color="FFFFFF"/>
          <w:lang w:eastAsia="ru-RU"/>
        </w:rPr>
        <w:t>.0</w:t>
      </w:r>
      <w:r w:rsidR="00CD588E">
        <w:rPr>
          <w:rFonts w:ascii="Times New Roman" w:eastAsia="MS Mincho" w:hAnsi="Times New Roman" w:cs="Times New Roman"/>
          <w:sz w:val="28"/>
          <w:szCs w:val="28"/>
          <w:u w:color="FFFFFF"/>
          <w:lang w:eastAsia="ru-RU"/>
        </w:rPr>
        <w:t>7</w:t>
      </w:r>
      <w:r>
        <w:rPr>
          <w:rFonts w:ascii="Times New Roman" w:eastAsia="MS Mincho" w:hAnsi="Times New Roman" w:cs="Times New Roman"/>
          <w:sz w:val="28"/>
          <w:szCs w:val="28"/>
          <w:u w:color="FFFFFF"/>
          <w:lang w:eastAsia="ru-RU"/>
        </w:rPr>
        <w:t>.</w:t>
      </w:r>
      <w:r w:rsidR="00CD588E">
        <w:rPr>
          <w:rFonts w:ascii="Times New Roman" w:eastAsia="MS Mincho" w:hAnsi="Times New Roman" w:cs="Times New Roman"/>
          <w:sz w:val="28"/>
          <w:szCs w:val="28"/>
          <w:u w:color="FFFFFF"/>
          <w:lang w:eastAsia="ru-RU"/>
        </w:rPr>
        <w:t>2021</w:t>
      </w:r>
      <w:r w:rsidRPr="004517AC">
        <w:rPr>
          <w:rFonts w:ascii="Times New Roman" w:eastAsia="MS Mincho" w:hAnsi="Times New Roman" w:cs="Times New Roman"/>
          <w:sz w:val="28"/>
          <w:szCs w:val="28"/>
          <w:u w:color="FFFFFF"/>
          <w:lang w:eastAsia="ru-RU"/>
        </w:rPr>
        <w:t>.</w:t>
      </w:r>
    </w:p>
    <w:p w14:paraId="1DCA1821" w14:textId="6E4A9C23" w:rsidR="00CA6BF7" w:rsidRPr="00920A78" w:rsidRDefault="00CA6BF7" w:rsidP="004517AC">
      <w:pPr>
        <w:spacing w:after="0" w:line="360" w:lineRule="auto"/>
        <w:ind w:firstLine="697"/>
        <w:jc w:val="both"/>
        <w:rPr>
          <w:rFonts w:ascii="Times New Roman" w:eastAsia="MS Mincho" w:hAnsi="Times New Roman" w:cs="Times New Roman"/>
          <w:sz w:val="28"/>
          <w:szCs w:val="28"/>
          <w:u w:color="FFFFFF"/>
          <w:lang w:eastAsia="ru-RU"/>
        </w:rPr>
      </w:pPr>
      <w:r>
        <w:rPr>
          <w:rFonts w:ascii="Times New Roman" w:eastAsia="MS Mincho" w:hAnsi="Times New Roman" w:cs="Times New Roman"/>
          <w:sz w:val="28"/>
          <w:szCs w:val="28"/>
          <w:u w:color="FFFFFF"/>
          <w:lang w:eastAsia="ru-RU"/>
        </w:rPr>
        <w:t>3</w:t>
      </w:r>
      <w:r w:rsidRPr="00CA6BF7">
        <w:rPr>
          <w:rFonts w:ascii="Times New Roman" w:eastAsia="MS Mincho" w:hAnsi="Times New Roman" w:cs="Times New Roman"/>
          <w:sz w:val="28"/>
          <w:szCs w:val="28"/>
          <w:u w:color="FFFFFF"/>
          <w:lang w:eastAsia="ru-RU"/>
        </w:rPr>
        <w:t xml:space="preserve">. Реквизиты протокола публичных слушаний, на основании которого подготовлено заключение о результатах публичных слушаний </w:t>
      </w:r>
      <w:r w:rsidR="00BD1492">
        <w:rPr>
          <w:rFonts w:ascii="Times New Roman" w:eastAsia="MS Mincho" w:hAnsi="Times New Roman" w:cs="Times New Roman"/>
          <w:sz w:val="28"/>
          <w:szCs w:val="28"/>
          <w:u w:color="FFFFFF"/>
          <w:lang w:eastAsia="ru-RU"/>
        </w:rPr>
        <w:t>—</w:t>
      </w:r>
      <w:r w:rsidRPr="00CA6BF7">
        <w:rPr>
          <w:rFonts w:ascii="Times New Roman" w:eastAsia="MS Mincho" w:hAnsi="Times New Roman" w:cs="Times New Roman"/>
          <w:sz w:val="28"/>
          <w:szCs w:val="28"/>
          <w:u w:color="FFFFFF"/>
          <w:lang w:eastAsia="ru-RU"/>
        </w:rPr>
        <w:t xml:space="preserve"> б/н от </w:t>
      </w:r>
      <w:r w:rsidR="00CD588E">
        <w:rPr>
          <w:rFonts w:ascii="Times New Roman" w:eastAsia="MS Mincho" w:hAnsi="Times New Roman" w:cs="Times New Roman"/>
          <w:sz w:val="28"/>
          <w:szCs w:val="28"/>
          <w:u w:color="FFFFFF"/>
          <w:lang w:eastAsia="ru-RU"/>
        </w:rPr>
        <w:t>07</w:t>
      </w:r>
      <w:r w:rsidRPr="00CA6BF7">
        <w:rPr>
          <w:rFonts w:ascii="Times New Roman" w:eastAsia="MS Mincho" w:hAnsi="Times New Roman" w:cs="Times New Roman"/>
          <w:sz w:val="28"/>
          <w:szCs w:val="28"/>
          <w:u w:color="FFFFFF"/>
          <w:lang w:eastAsia="ru-RU"/>
        </w:rPr>
        <w:t>.0</w:t>
      </w:r>
      <w:r w:rsidR="00CD588E">
        <w:rPr>
          <w:rFonts w:ascii="Times New Roman" w:eastAsia="MS Mincho" w:hAnsi="Times New Roman" w:cs="Times New Roman"/>
          <w:sz w:val="28"/>
          <w:szCs w:val="28"/>
          <w:u w:color="FFFFFF"/>
          <w:lang w:eastAsia="ru-RU"/>
        </w:rPr>
        <w:t>7</w:t>
      </w:r>
      <w:r w:rsidRPr="00CA6BF7">
        <w:rPr>
          <w:rFonts w:ascii="Times New Roman" w:eastAsia="MS Mincho" w:hAnsi="Times New Roman" w:cs="Times New Roman"/>
          <w:sz w:val="28"/>
          <w:szCs w:val="28"/>
          <w:u w:color="FFFFFF"/>
          <w:lang w:eastAsia="ru-RU"/>
        </w:rPr>
        <w:t>.</w:t>
      </w:r>
      <w:r w:rsidR="00CD588E">
        <w:rPr>
          <w:rFonts w:ascii="Times New Roman" w:eastAsia="MS Mincho" w:hAnsi="Times New Roman" w:cs="Times New Roman"/>
          <w:sz w:val="28"/>
          <w:szCs w:val="28"/>
          <w:u w:color="FFFFFF"/>
          <w:lang w:eastAsia="ru-RU"/>
        </w:rPr>
        <w:t>2021</w:t>
      </w:r>
      <w:r w:rsidRPr="00CA6BF7">
        <w:rPr>
          <w:rFonts w:ascii="Times New Roman" w:eastAsia="MS Mincho" w:hAnsi="Times New Roman" w:cs="Times New Roman"/>
          <w:sz w:val="28"/>
          <w:szCs w:val="28"/>
          <w:u w:color="FFFFFF"/>
          <w:lang w:eastAsia="ru-RU"/>
        </w:rPr>
        <w:t>.</w:t>
      </w:r>
    </w:p>
    <w:p w14:paraId="46B0855E" w14:textId="239B7BDB" w:rsidR="00267C4B" w:rsidRPr="00373E79" w:rsidRDefault="00E547BF" w:rsidP="00632C18">
      <w:pPr>
        <w:spacing w:after="0" w:line="360" w:lineRule="auto"/>
        <w:ind w:firstLine="697"/>
        <w:jc w:val="both"/>
        <w:rPr>
          <w:rFonts w:ascii="Times New Roman" w:eastAsia="MS Mincho" w:hAnsi="Times New Roman" w:cs="Times New Roman"/>
          <w:sz w:val="28"/>
          <w:szCs w:val="28"/>
          <w:u w:color="FFFFFF"/>
          <w:lang w:eastAsia="ru-RU"/>
        </w:rPr>
      </w:pPr>
      <w:r>
        <w:rPr>
          <w:rFonts w:ascii="Times New Roman" w:eastAsia="MS Mincho" w:hAnsi="Times New Roman" w:cs="Times New Roman"/>
          <w:sz w:val="28"/>
          <w:szCs w:val="28"/>
          <w:u w:color="FFFFFF"/>
          <w:lang w:eastAsia="ru-RU"/>
        </w:rPr>
        <w:t>4</w:t>
      </w:r>
      <w:r w:rsidR="00267C4B" w:rsidRPr="00373E79">
        <w:rPr>
          <w:rFonts w:ascii="Times New Roman" w:eastAsia="MS Mincho" w:hAnsi="Times New Roman" w:cs="Times New Roman"/>
          <w:sz w:val="28"/>
          <w:szCs w:val="28"/>
          <w:u w:color="FFFFFF"/>
          <w:lang w:eastAsia="ru-RU"/>
        </w:rPr>
        <w:t>.</w:t>
      </w:r>
      <w:r w:rsidR="00BD1492">
        <w:rPr>
          <w:rFonts w:ascii="Times New Roman" w:eastAsia="MS Mincho" w:hAnsi="Times New Roman" w:cs="Times New Roman"/>
          <w:sz w:val="28"/>
          <w:szCs w:val="28"/>
          <w:u w:color="FFFFFF"/>
          <w:lang w:eastAsia="ru-RU"/>
        </w:rPr>
        <w:t xml:space="preserve"> </w:t>
      </w:r>
      <w:r w:rsidR="0051698E">
        <w:rPr>
          <w:rFonts w:ascii="Times New Roman" w:eastAsia="MS Mincho" w:hAnsi="Times New Roman" w:cs="Times New Roman"/>
          <w:sz w:val="28"/>
          <w:szCs w:val="28"/>
          <w:u w:color="FFFFFF"/>
          <w:lang w:eastAsia="ru-RU"/>
        </w:rPr>
        <w:t>В публичных слушаниях приняли участие</w:t>
      </w:r>
      <w:r w:rsidR="000B5B59">
        <w:rPr>
          <w:rFonts w:ascii="Times New Roman" w:eastAsia="MS Mincho" w:hAnsi="Times New Roman" w:cs="Times New Roman"/>
          <w:sz w:val="28"/>
          <w:szCs w:val="28"/>
          <w:u w:color="FFFFFF"/>
          <w:lang w:eastAsia="ru-RU"/>
        </w:rPr>
        <w:t xml:space="preserve"> </w:t>
      </w:r>
      <w:r w:rsidR="00CD588E">
        <w:rPr>
          <w:rFonts w:ascii="Times New Roman" w:eastAsia="MS Mincho" w:hAnsi="Times New Roman" w:cs="Times New Roman"/>
          <w:sz w:val="28"/>
          <w:szCs w:val="28"/>
          <w:u w:color="FFFFFF"/>
          <w:lang w:eastAsia="ru-RU"/>
        </w:rPr>
        <w:t>10</w:t>
      </w:r>
      <w:r w:rsidR="000B5B59">
        <w:rPr>
          <w:rFonts w:ascii="Times New Roman" w:eastAsia="MS Mincho" w:hAnsi="Times New Roman" w:cs="Times New Roman"/>
          <w:sz w:val="28"/>
          <w:szCs w:val="28"/>
          <w:u w:color="FFFFFF"/>
          <w:lang w:eastAsia="ru-RU"/>
        </w:rPr>
        <w:t xml:space="preserve"> </w:t>
      </w:r>
      <w:r w:rsidR="00267C4B" w:rsidRPr="00373E79">
        <w:rPr>
          <w:rFonts w:ascii="Times New Roman" w:eastAsia="MS Mincho" w:hAnsi="Times New Roman" w:cs="Times New Roman"/>
          <w:sz w:val="28"/>
          <w:szCs w:val="28"/>
          <w:u w:color="FFFFFF"/>
          <w:lang w:eastAsia="ru-RU"/>
        </w:rPr>
        <w:t>человек, в том числе:</w:t>
      </w:r>
    </w:p>
    <w:p w14:paraId="35FE2ED6" w14:textId="77777777" w:rsidR="00CD588E" w:rsidRPr="00CD588E" w:rsidRDefault="00CD588E" w:rsidP="00CD588E">
      <w:pPr>
        <w:spacing w:after="0" w:line="360" w:lineRule="auto"/>
        <w:ind w:firstLine="697"/>
        <w:jc w:val="both"/>
        <w:rPr>
          <w:rFonts w:ascii="Times New Roman" w:hAnsi="Times New Roman" w:cs="Times New Roman"/>
          <w:sz w:val="28"/>
          <w:szCs w:val="28"/>
        </w:rPr>
      </w:pPr>
      <w:bookmarkStart w:id="0" w:name="_Hlk38291082"/>
      <w:r w:rsidRPr="00CD588E">
        <w:rPr>
          <w:rFonts w:ascii="Times New Roman" w:hAnsi="Times New Roman" w:cs="Times New Roman"/>
          <w:sz w:val="28"/>
          <w:szCs w:val="28"/>
        </w:rPr>
        <w:lastRenderedPageBreak/>
        <w:t>в поселке Комсомольский 15 июня 2021 года в 16:00 по адресу: Самарская область, Кинельский район, поселок Комсомольский, ул. 50 лет Октября, д. 24;</w:t>
      </w:r>
    </w:p>
    <w:p w14:paraId="7357A8FF" w14:textId="77777777" w:rsidR="00CD588E" w:rsidRPr="00CD588E" w:rsidRDefault="00CD588E" w:rsidP="00CD588E">
      <w:pPr>
        <w:spacing w:after="0" w:line="360" w:lineRule="auto"/>
        <w:ind w:firstLine="697"/>
        <w:jc w:val="both"/>
        <w:rPr>
          <w:rFonts w:ascii="Times New Roman" w:hAnsi="Times New Roman" w:cs="Times New Roman"/>
          <w:sz w:val="28"/>
          <w:szCs w:val="28"/>
        </w:rPr>
      </w:pPr>
      <w:r w:rsidRPr="00CD588E">
        <w:rPr>
          <w:rFonts w:ascii="Times New Roman" w:hAnsi="Times New Roman" w:cs="Times New Roman"/>
          <w:sz w:val="28"/>
          <w:szCs w:val="28"/>
        </w:rPr>
        <w:t>в селе Грачевка 16 июня 2021 года в 17:00 по адресу: Самарская область, Кинельский район, село Грачевка, ул. Молодежная, д. 1;</w:t>
      </w:r>
    </w:p>
    <w:p w14:paraId="04FB3600" w14:textId="77777777" w:rsidR="00CD588E" w:rsidRPr="00CD588E" w:rsidRDefault="00CD588E" w:rsidP="00CD588E">
      <w:pPr>
        <w:spacing w:after="0" w:line="360" w:lineRule="auto"/>
        <w:ind w:firstLine="697"/>
        <w:jc w:val="both"/>
        <w:rPr>
          <w:rFonts w:ascii="Times New Roman" w:hAnsi="Times New Roman" w:cs="Times New Roman"/>
          <w:sz w:val="28"/>
          <w:szCs w:val="28"/>
        </w:rPr>
      </w:pPr>
      <w:r w:rsidRPr="00CD588E">
        <w:rPr>
          <w:rFonts w:ascii="Times New Roman" w:hAnsi="Times New Roman" w:cs="Times New Roman"/>
          <w:sz w:val="28"/>
          <w:szCs w:val="28"/>
        </w:rPr>
        <w:t>в селе Павловка 17 июня 2021 года в 16:00 по адресу: Самарская область, Кинельский район, село Павловка, ул. Центральная, д. 77;</w:t>
      </w:r>
    </w:p>
    <w:p w14:paraId="34535F1D" w14:textId="77777777" w:rsidR="00CD588E" w:rsidRPr="00CD588E" w:rsidRDefault="00CD588E" w:rsidP="00CD588E">
      <w:pPr>
        <w:spacing w:after="0" w:line="360" w:lineRule="auto"/>
        <w:ind w:firstLine="697"/>
        <w:jc w:val="both"/>
        <w:rPr>
          <w:rFonts w:ascii="Times New Roman" w:hAnsi="Times New Roman" w:cs="Times New Roman"/>
          <w:sz w:val="28"/>
          <w:szCs w:val="28"/>
        </w:rPr>
      </w:pPr>
      <w:r w:rsidRPr="00CD588E">
        <w:rPr>
          <w:rFonts w:ascii="Times New Roman" w:hAnsi="Times New Roman" w:cs="Times New Roman"/>
          <w:sz w:val="28"/>
          <w:szCs w:val="28"/>
        </w:rPr>
        <w:t>в селе Покровка 18 июня 2021 года в 16:00 по адресу: Самарская область, Кинельский район, село Покровка, ул. Центральная, д. 120;</w:t>
      </w:r>
    </w:p>
    <w:p w14:paraId="7D74AF74" w14:textId="77777777" w:rsidR="00CD588E" w:rsidRPr="00CD588E" w:rsidRDefault="00CD588E" w:rsidP="00CD588E">
      <w:pPr>
        <w:spacing w:after="0" w:line="360" w:lineRule="auto"/>
        <w:ind w:firstLine="697"/>
        <w:jc w:val="both"/>
        <w:rPr>
          <w:rFonts w:ascii="Times New Roman" w:hAnsi="Times New Roman" w:cs="Times New Roman"/>
          <w:sz w:val="28"/>
          <w:szCs w:val="28"/>
        </w:rPr>
      </w:pPr>
      <w:r w:rsidRPr="00CD588E">
        <w:rPr>
          <w:rFonts w:ascii="Times New Roman" w:hAnsi="Times New Roman" w:cs="Times New Roman"/>
          <w:sz w:val="28"/>
          <w:szCs w:val="28"/>
        </w:rPr>
        <w:t>на железнодорожной станции Спиридоновка 21 июня 2021 года в 16:00 по адресу: Самарская область, Кинельский район, железнодорожная станция Спиридоновка, ул. Железнодорожная, д. 1;</w:t>
      </w:r>
    </w:p>
    <w:p w14:paraId="007BDFC5" w14:textId="77777777" w:rsidR="00CD588E" w:rsidRPr="00CD588E" w:rsidRDefault="00CD588E" w:rsidP="00CD588E">
      <w:pPr>
        <w:spacing w:after="0" w:line="360" w:lineRule="auto"/>
        <w:ind w:firstLine="697"/>
        <w:jc w:val="both"/>
        <w:rPr>
          <w:rFonts w:ascii="Times New Roman" w:hAnsi="Times New Roman" w:cs="Times New Roman"/>
          <w:sz w:val="28"/>
          <w:szCs w:val="28"/>
        </w:rPr>
      </w:pPr>
      <w:r w:rsidRPr="00CD588E">
        <w:rPr>
          <w:rFonts w:ascii="Times New Roman" w:hAnsi="Times New Roman" w:cs="Times New Roman"/>
          <w:sz w:val="28"/>
          <w:szCs w:val="28"/>
        </w:rPr>
        <w:t>в поселке Тростянка 22 июня 2021 года в 16:00 по адресу: Самарская область, Кинельский район, поселок Тростянка, ул. Садовая;</w:t>
      </w:r>
    </w:p>
    <w:p w14:paraId="2B4427F7" w14:textId="77777777" w:rsidR="00CD588E" w:rsidRPr="00CD588E" w:rsidRDefault="00CD588E" w:rsidP="00CD588E">
      <w:pPr>
        <w:spacing w:after="0" w:line="360" w:lineRule="auto"/>
        <w:ind w:firstLine="697"/>
        <w:jc w:val="both"/>
        <w:rPr>
          <w:rFonts w:ascii="Times New Roman" w:hAnsi="Times New Roman" w:cs="Times New Roman"/>
          <w:sz w:val="28"/>
          <w:szCs w:val="28"/>
        </w:rPr>
      </w:pPr>
      <w:r w:rsidRPr="00CD588E">
        <w:rPr>
          <w:rFonts w:ascii="Times New Roman" w:hAnsi="Times New Roman" w:cs="Times New Roman"/>
          <w:sz w:val="28"/>
          <w:szCs w:val="28"/>
        </w:rPr>
        <w:t>на железнодорожной станции Тургеневка 23 июня 2021 года в 16:00 по адресу: Самарская область, Кинельский район, железнодорожная станция Тургеневка, ул. Вокзальная, д. 1;</w:t>
      </w:r>
    </w:p>
    <w:p w14:paraId="3499DB9A" w14:textId="0B4BA72B" w:rsidR="00811D0B" w:rsidRDefault="00CD588E" w:rsidP="00CD588E">
      <w:pPr>
        <w:spacing w:after="0" w:line="360" w:lineRule="auto"/>
        <w:ind w:firstLine="697"/>
        <w:jc w:val="both"/>
        <w:rPr>
          <w:rFonts w:ascii="Times New Roman" w:hAnsi="Times New Roman" w:cs="Times New Roman"/>
          <w:sz w:val="28"/>
          <w:szCs w:val="28"/>
        </w:rPr>
      </w:pPr>
      <w:r w:rsidRPr="00CD588E">
        <w:rPr>
          <w:rFonts w:ascii="Times New Roman" w:hAnsi="Times New Roman" w:cs="Times New Roman"/>
          <w:sz w:val="28"/>
          <w:szCs w:val="28"/>
        </w:rPr>
        <w:t xml:space="preserve">в селе Филипповка </w:t>
      </w:r>
      <w:r w:rsidRPr="00FE49F8">
        <w:rPr>
          <w:rFonts w:ascii="Times New Roman" w:hAnsi="Times New Roman" w:cs="Times New Roman"/>
          <w:sz w:val="28"/>
          <w:szCs w:val="28"/>
        </w:rPr>
        <w:t>2</w:t>
      </w:r>
      <w:r w:rsidR="00554C0F" w:rsidRPr="00FE49F8">
        <w:rPr>
          <w:rFonts w:ascii="Times New Roman" w:hAnsi="Times New Roman" w:cs="Times New Roman"/>
          <w:sz w:val="28"/>
          <w:szCs w:val="28"/>
        </w:rPr>
        <w:t>4</w:t>
      </w:r>
      <w:r w:rsidRPr="00CD588E">
        <w:rPr>
          <w:rFonts w:ascii="Times New Roman" w:hAnsi="Times New Roman" w:cs="Times New Roman"/>
          <w:sz w:val="28"/>
          <w:szCs w:val="28"/>
        </w:rPr>
        <w:t xml:space="preserve"> июня 2021 года в 16:00 по адресу: Самарская область, Кинельский район, село Филипповка, ул. Озерная, д. 7</w:t>
      </w:r>
      <w:r w:rsidR="00811D0B" w:rsidRPr="00811D0B">
        <w:rPr>
          <w:rFonts w:ascii="Times New Roman" w:hAnsi="Times New Roman" w:cs="Times New Roman"/>
          <w:sz w:val="28"/>
          <w:szCs w:val="28"/>
        </w:rPr>
        <w:t>.</w:t>
      </w:r>
    </w:p>
    <w:bookmarkEnd w:id="0"/>
    <w:p w14:paraId="09F1C1DC" w14:textId="3E545CFF" w:rsidR="00267C4B" w:rsidRDefault="00267C4B" w:rsidP="00267C4B">
      <w:pPr>
        <w:spacing w:after="0" w:line="360" w:lineRule="auto"/>
        <w:ind w:firstLine="700"/>
        <w:jc w:val="both"/>
        <w:rPr>
          <w:rFonts w:ascii="Times New Roman" w:eastAsia="MS Mincho" w:hAnsi="Times New Roman" w:cs="Times New Roman"/>
          <w:sz w:val="28"/>
          <w:szCs w:val="28"/>
          <w:u w:color="FFFFFF"/>
          <w:lang w:eastAsia="ru-RU"/>
        </w:rPr>
      </w:pPr>
      <w:r w:rsidRPr="00920A78">
        <w:rPr>
          <w:rFonts w:ascii="Times New Roman" w:eastAsia="MS Mincho" w:hAnsi="Times New Roman" w:cs="Times New Roman"/>
          <w:sz w:val="28"/>
          <w:szCs w:val="28"/>
          <w:u w:color="FFFFFF"/>
          <w:lang w:eastAsia="ru-RU"/>
        </w:rPr>
        <w:t>5.</w:t>
      </w:r>
      <w:r w:rsidR="00BD1492">
        <w:rPr>
          <w:rFonts w:ascii="Times New Roman" w:eastAsia="MS Mincho" w:hAnsi="Times New Roman" w:cs="Times New Roman"/>
          <w:sz w:val="28"/>
          <w:szCs w:val="28"/>
          <w:u w:color="FFFFFF"/>
          <w:lang w:eastAsia="ru-RU"/>
        </w:rPr>
        <w:t xml:space="preserve"> </w:t>
      </w:r>
      <w:r w:rsidRPr="00920A78">
        <w:rPr>
          <w:rFonts w:ascii="Times New Roman" w:eastAsia="MS Mincho" w:hAnsi="Times New Roman" w:cs="Times New Roman"/>
          <w:sz w:val="28"/>
          <w:szCs w:val="28"/>
          <w:u w:color="FFFFFF"/>
          <w:lang w:eastAsia="ru-RU"/>
        </w:rPr>
        <w:t xml:space="preserve">Предложения и замечания по </w:t>
      </w:r>
      <w:r w:rsidR="00923389" w:rsidRPr="00920A78">
        <w:rPr>
          <w:rFonts w:ascii="Times New Roman" w:eastAsia="MS Mincho" w:hAnsi="Times New Roman" w:cs="Times New Roman"/>
          <w:sz w:val="28"/>
          <w:szCs w:val="28"/>
          <w:u w:color="FFFFFF"/>
          <w:lang w:eastAsia="ru-RU"/>
        </w:rPr>
        <w:t>Проекту</w:t>
      </w:r>
      <w:r w:rsidR="001236B2">
        <w:rPr>
          <w:rFonts w:ascii="Times New Roman" w:eastAsia="MS Mincho" w:hAnsi="Times New Roman" w:cs="Times New Roman"/>
          <w:sz w:val="28"/>
          <w:szCs w:val="28"/>
          <w:u w:color="FFFFFF"/>
          <w:lang w:eastAsia="ru-RU"/>
        </w:rPr>
        <w:t xml:space="preserve"> решения</w:t>
      </w:r>
      <w:r w:rsidRPr="00920A78">
        <w:rPr>
          <w:rFonts w:ascii="Times New Roman" w:eastAsia="MS Mincho" w:hAnsi="Times New Roman" w:cs="Times New Roman"/>
          <w:sz w:val="28"/>
          <w:szCs w:val="28"/>
          <w:u w:color="FFFFFF"/>
          <w:lang w:eastAsia="ru-RU"/>
        </w:rPr>
        <w:t xml:space="preserve"> в протокол публичных слушаний</w:t>
      </w:r>
      <w:r w:rsidR="00F30094">
        <w:rPr>
          <w:rFonts w:ascii="Times New Roman" w:eastAsia="MS Mincho" w:hAnsi="Times New Roman" w:cs="Times New Roman"/>
          <w:sz w:val="28"/>
          <w:szCs w:val="28"/>
          <w:u w:color="FFFFFF"/>
          <w:lang w:eastAsia="ru-RU"/>
        </w:rPr>
        <w:t xml:space="preserve"> </w:t>
      </w:r>
      <w:r w:rsidR="00866CCD">
        <w:rPr>
          <w:rFonts w:ascii="Times New Roman" w:eastAsia="MS Mincho" w:hAnsi="Times New Roman" w:cs="Times New Roman"/>
          <w:sz w:val="28"/>
          <w:szCs w:val="28"/>
          <w:u w:color="FFFFFF"/>
          <w:lang w:eastAsia="ru-RU"/>
        </w:rPr>
        <w:t>внес 1 (один) человек</w:t>
      </w:r>
      <w:r w:rsidRPr="00920A78">
        <w:rPr>
          <w:rFonts w:ascii="Times New Roman" w:eastAsia="MS Mincho" w:hAnsi="Times New Roman" w:cs="Times New Roman"/>
          <w:sz w:val="28"/>
          <w:szCs w:val="28"/>
          <w:u w:color="FFFFFF"/>
          <w:lang w:eastAsia="ru-RU"/>
        </w:rPr>
        <w:t xml:space="preserve">. </w:t>
      </w:r>
    </w:p>
    <w:p w14:paraId="524AD8A5" w14:textId="3B204B78" w:rsidR="00916C8B" w:rsidRDefault="00905BA8" w:rsidP="00916C8B">
      <w:pPr>
        <w:spacing w:after="0" w:line="360" w:lineRule="auto"/>
        <w:ind w:firstLine="700"/>
        <w:jc w:val="both"/>
        <w:rPr>
          <w:rFonts w:ascii="Times New Roman" w:eastAsia="MS Mincho" w:hAnsi="Times New Roman" w:cs="Times New Roman"/>
          <w:sz w:val="28"/>
          <w:szCs w:val="28"/>
          <w:u w:color="FFFFFF"/>
          <w:lang w:eastAsia="ru-RU"/>
        </w:rPr>
      </w:pPr>
      <w:r w:rsidRPr="00905BA8">
        <w:rPr>
          <w:rFonts w:ascii="Times New Roman" w:eastAsia="MS Mincho" w:hAnsi="Times New Roman" w:cs="Times New Roman"/>
          <w:sz w:val="28"/>
          <w:szCs w:val="28"/>
          <w:u w:color="FFFFFF"/>
          <w:lang w:eastAsia="ru-RU"/>
        </w:rPr>
        <w:t>6.</w:t>
      </w:r>
      <w:r w:rsidR="00BD1492">
        <w:rPr>
          <w:rFonts w:ascii="Times New Roman" w:eastAsia="MS Mincho" w:hAnsi="Times New Roman" w:cs="Times New Roman"/>
          <w:sz w:val="28"/>
          <w:szCs w:val="28"/>
          <w:u w:color="FFFFFF"/>
          <w:lang w:eastAsia="ru-RU"/>
        </w:rPr>
        <w:t xml:space="preserve"> </w:t>
      </w:r>
      <w:r w:rsidRPr="00905BA8">
        <w:rPr>
          <w:rFonts w:ascii="Times New Roman" w:eastAsia="MS Mincho" w:hAnsi="Times New Roman" w:cs="Times New Roman"/>
          <w:sz w:val="28"/>
          <w:szCs w:val="28"/>
          <w:u w:color="FFFFFF"/>
          <w:lang w:eastAsia="ru-RU"/>
        </w:rPr>
        <w:t>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Style w:val="1"/>
        <w:tblW w:w="10165" w:type="dxa"/>
        <w:tblInd w:w="-552" w:type="dxa"/>
        <w:tblLook w:val="04A0" w:firstRow="1" w:lastRow="0" w:firstColumn="1" w:lastColumn="0" w:noHBand="0" w:noVBand="1"/>
      </w:tblPr>
      <w:tblGrid>
        <w:gridCol w:w="613"/>
        <w:gridCol w:w="3308"/>
        <w:gridCol w:w="64"/>
        <w:gridCol w:w="3513"/>
        <w:gridCol w:w="2667"/>
      </w:tblGrid>
      <w:tr w:rsidR="00BD1492" w:rsidRPr="00CD588E" w14:paraId="699FE26B" w14:textId="77777777" w:rsidTr="00FE49F8">
        <w:trPr>
          <w:trHeight w:val="1691"/>
        </w:trPr>
        <w:tc>
          <w:tcPr>
            <w:tcW w:w="613" w:type="dxa"/>
          </w:tcPr>
          <w:p w14:paraId="52FC8A54" w14:textId="77777777" w:rsidR="00BD1492" w:rsidRPr="00CD588E" w:rsidRDefault="00BD1492" w:rsidP="00BD1492">
            <w:pPr>
              <w:ind w:firstLine="3"/>
              <w:jc w:val="center"/>
              <w:rPr>
                <w:rFonts w:ascii="Times New Roman" w:eastAsia="Times New Roman" w:hAnsi="Times New Roman" w:cs="Times New Roman"/>
                <w:b/>
                <w:sz w:val="24"/>
                <w:szCs w:val="24"/>
                <w:lang w:eastAsia="ru-RU"/>
              </w:rPr>
            </w:pPr>
            <w:r w:rsidRPr="00CD588E">
              <w:rPr>
                <w:rFonts w:ascii="Times New Roman" w:eastAsia="Times New Roman" w:hAnsi="Times New Roman" w:cs="Times New Roman"/>
                <w:b/>
                <w:sz w:val="24"/>
                <w:szCs w:val="24"/>
                <w:lang w:eastAsia="ru-RU"/>
              </w:rPr>
              <w:t>№</w:t>
            </w:r>
          </w:p>
        </w:tc>
        <w:tc>
          <w:tcPr>
            <w:tcW w:w="3372" w:type="dxa"/>
            <w:gridSpan w:val="2"/>
          </w:tcPr>
          <w:p w14:paraId="3D53937B" w14:textId="77777777" w:rsidR="00BD1492" w:rsidRPr="00CD588E" w:rsidRDefault="00BD1492" w:rsidP="00BD1492">
            <w:pPr>
              <w:ind w:firstLine="3"/>
              <w:jc w:val="center"/>
              <w:rPr>
                <w:rFonts w:ascii="Times New Roman" w:eastAsia="Times New Roman" w:hAnsi="Times New Roman" w:cs="Times New Roman"/>
                <w:b/>
                <w:sz w:val="24"/>
                <w:szCs w:val="24"/>
                <w:lang w:eastAsia="ru-RU"/>
              </w:rPr>
            </w:pPr>
            <w:r w:rsidRPr="00CD588E">
              <w:rPr>
                <w:rFonts w:ascii="Times New Roman" w:eastAsia="Times New Roman" w:hAnsi="Times New Roman" w:cs="Times New Roman"/>
                <w:b/>
                <w:sz w:val="24"/>
                <w:szCs w:val="24"/>
                <w:lang w:eastAsia="ru-RU"/>
              </w:rPr>
              <w:t>Содержание внесенных предложений и замечаний</w:t>
            </w:r>
          </w:p>
        </w:tc>
        <w:tc>
          <w:tcPr>
            <w:tcW w:w="3513" w:type="dxa"/>
          </w:tcPr>
          <w:p w14:paraId="4A4D9CCA" w14:textId="75A2FF51" w:rsidR="00BD1492" w:rsidRPr="00CD588E" w:rsidRDefault="00BD1492" w:rsidP="00BD1492">
            <w:pPr>
              <w:jc w:val="center"/>
              <w:rPr>
                <w:rFonts w:ascii="Times New Roman" w:eastAsia="Times New Roman" w:hAnsi="Times New Roman" w:cs="Times New Roman"/>
                <w:b/>
                <w:sz w:val="24"/>
                <w:szCs w:val="24"/>
                <w:lang w:eastAsia="ru-RU"/>
              </w:rPr>
            </w:pPr>
            <w:r w:rsidRPr="00CD588E">
              <w:rPr>
                <w:rFonts w:ascii="Times New Roman" w:eastAsia="Times New Roman" w:hAnsi="Times New Roman" w:cs="Times New Roman"/>
                <w:b/>
                <w:sz w:val="24"/>
                <w:szCs w:val="24"/>
                <w:lang w:eastAsia="ru-RU"/>
              </w:rPr>
              <w:t>Рекомендации организатора о целесообразности или нецелесообразности учета замечаний и предложений, поступивших на</w:t>
            </w:r>
            <w:r w:rsidRPr="00CD588E">
              <w:rPr>
                <w:rFonts w:ascii="Times New Roman" w:eastAsia="Times New Roman" w:hAnsi="Times New Roman" w:cs="Times New Roman"/>
                <w:sz w:val="24"/>
                <w:szCs w:val="24"/>
                <w:lang w:eastAsia="ru-RU"/>
              </w:rPr>
              <w:t xml:space="preserve"> </w:t>
            </w:r>
            <w:r w:rsidRPr="00CD588E">
              <w:rPr>
                <w:rFonts w:ascii="Times New Roman" w:eastAsia="Times New Roman" w:hAnsi="Times New Roman" w:cs="Times New Roman"/>
                <w:b/>
                <w:sz w:val="24"/>
                <w:szCs w:val="24"/>
                <w:lang w:eastAsia="ru-RU"/>
              </w:rPr>
              <w:t>публичных слушаниях</w:t>
            </w:r>
          </w:p>
        </w:tc>
        <w:tc>
          <w:tcPr>
            <w:tcW w:w="2667" w:type="dxa"/>
          </w:tcPr>
          <w:p w14:paraId="1E84D9AF" w14:textId="77777777" w:rsidR="00BD1492" w:rsidRPr="00CD588E" w:rsidRDefault="00BD1492" w:rsidP="00BD1492">
            <w:pPr>
              <w:jc w:val="center"/>
              <w:rPr>
                <w:rFonts w:ascii="Times New Roman" w:eastAsia="Times New Roman" w:hAnsi="Times New Roman" w:cs="Times New Roman"/>
                <w:b/>
                <w:sz w:val="24"/>
                <w:szCs w:val="24"/>
                <w:lang w:eastAsia="ru-RU"/>
              </w:rPr>
            </w:pPr>
            <w:r w:rsidRPr="00CD588E">
              <w:rPr>
                <w:rFonts w:ascii="Times New Roman" w:eastAsia="Times New Roman" w:hAnsi="Times New Roman" w:cs="Times New Roman"/>
                <w:b/>
                <w:sz w:val="24"/>
                <w:szCs w:val="24"/>
                <w:lang w:eastAsia="ru-RU"/>
              </w:rPr>
              <w:t>Выводы</w:t>
            </w:r>
          </w:p>
        </w:tc>
      </w:tr>
      <w:tr w:rsidR="00BD1492" w:rsidRPr="00CD588E" w14:paraId="560D32D9" w14:textId="77777777" w:rsidTr="00FE49F8">
        <w:trPr>
          <w:trHeight w:val="699"/>
        </w:trPr>
        <w:tc>
          <w:tcPr>
            <w:tcW w:w="10165" w:type="dxa"/>
            <w:gridSpan w:val="5"/>
          </w:tcPr>
          <w:p w14:paraId="35BE0687" w14:textId="1FD91956" w:rsidR="00BD1492" w:rsidRPr="00CD588E" w:rsidRDefault="00BD1492" w:rsidP="00BD1492">
            <w:pPr>
              <w:jc w:val="center"/>
              <w:rPr>
                <w:rFonts w:ascii="Times New Roman" w:eastAsia="Times New Roman" w:hAnsi="Times New Roman" w:cs="Times New Roman"/>
                <w:sz w:val="24"/>
                <w:szCs w:val="24"/>
                <w:lang w:eastAsia="ru-RU"/>
              </w:rPr>
            </w:pPr>
            <w:r w:rsidRPr="00CD588E">
              <w:rPr>
                <w:rFonts w:ascii="Times New Roman" w:eastAsia="Times New Roman" w:hAnsi="Times New Roman" w:cs="Times New Roman"/>
                <w:b/>
                <w:sz w:val="24"/>
                <w:szCs w:val="24"/>
                <w:lang w:eastAsia="ru-RU"/>
              </w:rPr>
              <w:lastRenderedPageBreak/>
              <w:t>Предложения, поступившие от участников публичных слушаний и постоянно проживающими на территории, в пределах которой проводятся публичные слушания</w:t>
            </w:r>
          </w:p>
        </w:tc>
      </w:tr>
      <w:tr w:rsidR="00BD1492" w:rsidRPr="00CD588E" w14:paraId="16E0EA41" w14:textId="77777777" w:rsidTr="00FE49F8">
        <w:trPr>
          <w:trHeight w:val="312"/>
        </w:trPr>
        <w:tc>
          <w:tcPr>
            <w:tcW w:w="613" w:type="dxa"/>
          </w:tcPr>
          <w:p w14:paraId="53648573" w14:textId="77777777" w:rsidR="00BD1492" w:rsidRPr="00CD588E" w:rsidRDefault="00BD1492" w:rsidP="00BD1492">
            <w:pPr>
              <w:ind w:firstLine="3"/>
              <w:jc w:val="center"/>
              <w:rPr>
                <w:rFonts w:ascii="Times New Roman" w:eastAsia="Times New Roman" w:hAnsi="Times New Roman" w:cs="Times New Roman"/>
                <w:sz w:val="24"/>
                <w:szCs w:val="24"/>
                <w:lang w:eastAsia="ru-RU"/>
              </w:rPr>
            </w:pPr>
            <w:r w:rsidRPr="00CD588E">
              <w:rPr>
                <w:rFonts w:ascii="Times New Roman" w:eastAsia="Times New Roman" w:hAnsi="Times New Roman" w:cs="Times New Roman"/>
                <w:sz w:val="24"/>
                <w:szCs w:val="24"/>
                <w:lang w:eastAsia="ru-RU"/>
              </w:rPr>
              <w:t>1</w:t>
            </w:r>
          </w:p>
        </w:tc>
        <w:tc>
          <w:tcPr>
            <w:tcW w:w="3372" w:type="dxa"/>
            <w:gridSpan w:val="2"/>
          </w:tcPr>
          <w:p w14:paraId="7DF3896E" w14:textId="07B1B2E9" w:rsidR="00CD588E" w:rsidRPr="00CD588E" w:rsidRDefault="00CD588E" w:rsidP="00CD588E">
            <w:pPr>
              <w:ind w:firstLine="153"/>
              <w:jc w:val="both"/>
              <w:rPr>
                <w:rFonts w:ascii="Times New Roman" w:eastAsia="MS Mincho" w:hAnsi="Times New Roman" w:cs="Times New Roman"/>
                <w:bCs/>
                <w:sz w:val="24"/>
                <w:szCs w:val="24"/>
                <w:lang w:eastAsia="ru-RU"/>
              </w:rPr>
            </w:pPr>
            <w:r w:rsidRPr="00CD588E">
              <w:rPr>
                <w:rFonts w:ascii="Times New Roman" w:eastAsia="MS Mincho" w:hAnsi="Times New Roman" w:cs="Times New Roman"/>
                <w:bCs/>
                <w:sz w:val="24"/>
                <w:szCs w:val="24"/>
                <w:lang w:eastAsia="ru-RU"/>
              </w:rPr>
              <w:t xml:space="preserve">Поддерживаю принятие Проекта решения и Правил и в целях приведения их в соответствие с требованиями </w:t>
            </w:r>
            <w:r w:rsidR="008955B8">
              <w:rPr>
                <w:rFonts w:ascii="Times New Roman" w:eastAsia="MS Mincho" w:hAnsi="Times New Roman" w:cs="Times New Roman"/>
                <w:bCs/>
                <w:sz w:val="24"/>
                <w:szCs w:val="24"/>
                <w:lang w:eastAsia="ru-RU"/>
              </w:rPr>
              <w:t xml:space="preserve">Федерального закона от 06.10.2003 № 131-ФЗ «Об общих принципах организации местного самоуправления в Российской Федерации», </w:t>
            </w:r>
            <w:r w:rsidRPr="00CD588E">
              <w:rPr>
                <w:rFonts w:ascii="Times New Roman" w:eastAsia="MS Mincho" w:hAnsi="Times New Roman" w:cs="Times New Roman"/>
                <w:bCs/>
                <w:sz w:val="24"/>
                <w:szCs w:val="24"/>
                <w:lang w:eastAsia="ru-RU"/>
              </w:rPr>
              <w:t>Федерального закона от 31.07.2020 № 248-ФЗ «О государственном контроле (надзоре) и муниципальном контроле в Российской Федерации» и Федерального закона от 31.07.2020 № 247-ФЗ «Об обязательных требованиях в Российской Федерации» предлагаю внести следующие изменения в Проект решения и Правил</w:t>
            </w:r>
            <w:r w:rsidR="008955B8">
              <w:rPr>
                <w:rFonts w:ascii="Times New Roman" w:eastAsia="MS Mincho" w:hAnsi="Times New Roman" w:cs="Times New Roman"/>
                <w:bCs/>
                <w:sz w:val="24"/>
                <w:szCs w:val="24"/>
                <w:lang w:eastAsia="ru-RU"/>
              </w:rPr>
              <w:t>а</w:t>
            </w:r>
            <w:r w:rsidRPr="00CD588E">
              <w:rPr>
                <w:rFonts w:ascii="Times New Roman" w:eastAsia="MS Mincho" w:hAnsi="Times New Roman" w:cs="Times New Roman"/>
                <w:bCs/>
                <w:sz w:val="24"/>
                <w:szCs w:val="24"/>
                <w:lang w:eastAsia="ru-RU"/>
              </w:rPr>
              <w:t>:</w:t>
            </w:r>
          </w:p>
          <w:p w14:paraId="02EC48BC" w14:textId="77777777" w:rsidR="00CD588E" w:rsidRPr="00CD588E" w:rsidRDefault="00CD588E" w:rsidP="00CD588E">
            <w:pPr>
              <w:ind w:firstLine="153"/>
              <w:jc w:val="both"/>
              <w:rPr>
                <w:rFonts w:ascii="Times New Roman" w:eastAsia="MS Mincho" w:hAnsi="Times New Roman" w:cs="Times New Roman"/>
                <w:bCs/>
                <w:sz w:val="24"/>
                <w:szCs w:val="24"/>
                <w:lang w:eastAsia="ru-RU"/>
              </w:rPr>
            </w:pPr>
            <w:r w:rsidRPr="00CD588E">
              <w:rPr>
                <w:rFonts w:ascii="Times New Roman" w:eastAsia="MS Mincho" w:hAnsi="Times New Roman" w:cs="Times New Roman"/>
                <w:bCs/>
                <w:sz w:val="24"/>
                <w:szCs w:val="24"/>
                <w:lang w:eastAsia="ru-RU"/>
              </w:rPr>
              <w:t>1) пункт 4 Проекта решения изложить в следующей редакции:</w:t>
            </w:r>
          </w:p>
          <w:p w14:paraId="3DAF0CDE" w14:textId="2713A487" w:rsidR="00CD588E" w:rsidRPr="00CD588E" w:rsidRDefault="00CD588E" w:rsidP="00CD588E">
            <w:pPr>
              <w:ind w:firstLine="153"/>
              <w:jc w:val="both"/>
              <w:rPr>
                <w:rFonts w:ascii="Times New Roman" w:eastAsia="MS Mincho" w:hAnsi="Times New Roman" w:cs="Times New Roman"/>
                <w:bCs/>
                <w:sz w:val="24"/>
                <w:szCs w:val="24"/>
                <w:lang w:eastAsia="ru-RU"/>
              </w:rPr>
            </w:pPr>
            <w:r w:rsidRPr="00CD588E">
              <w:rPr>
                <w:rFonts w:ascii="Times New Roman" w:eastAsia="MS Mincho" w:hAnsi="Times New Roman" w:cs="Times New Roman"/>
                <w:bCs/>
                <w:sz w:val="24"/>
                <w:szCs w:val="24"/>
                <w:lang w:eastAsia="ru-RU"/>
              </w:rPr>
              <w:t>«4. Настоящее решение вступает в силу по истечении девяноста дней после дня официального опубликования.»;</w:t>
            </w:r>
          </w:p>
          <w:p w14:paraId="498ADE71" w14:textId="11AD27B3" w:rsidR="008955B8" w:rsidRPr="008955B8" w:rsidRDefault="00CD588E" w:rsidP="008955B8">
            <w:pPr>
              <w:ind w:firstLine="153"/>
              <w:jc w:val="both"/>
              <w:rPr>
                <w:rFonts w:ascii="Times New Roman" w:eastAsia="MS Mincho" w:hAnsi="Times New Roman" w:cs="Times New Roman"/>
                <w:bCs/>
                <w:sz w:val="24"/>
                <w:szCs w:val="24"/>
                <w:lang w:eastAsia="ru-RU"/>
              </w:rPr>
            </w:pPr>
            <w:r w:rsidRPr="00CD588E">
              <w:rPr>
                <w:rFonts w:ascii="Times New Roman" w:eastAsia="MS Mincho" w:hAnsi="Times New Roman" w:cs="Times New Roman"/>
                <w:bCs/>
                <w:sz w:val="24"/>
                <w:szCs w:val="24"/>
                <w:lang w:eastAsia="ru-RU"/>
              </w:rPr>
              <w:t>2)</w:t>
            </w:r>
            <w:r w:rsidR="008955B8" w:rsidRPr="008955B8">
              <w:rPr>
                <w:rFonts w:ascii="Times New Roman" w:eastAsia="MS Mincho" w:hAnsi="Times New Roman" w:cs="Times New Roman"/>
                <w:bCs/>
                <w:sz w:val="24"/>
                <w:szCs w:val="24"/>
                <w:lang w:eastAsia="ru-RU"/>
              </w:rPr>
              <w:t xml:space="preserve"> пункт 7.18 Правил изложить в следующей редакции:</w:t>
            </w:r>
          </w:p>
          <w:p w14:paraId="6F846FC9" w14:textId="77777777" w:rsidR="008955B8" w:rsidRPr="008955B8" w:rsidRDefault="008955B8" w:rsidP="008955B8">
            <w:pPr>
              <w:ind w:firstLine="153"/>
              <w:jc w:val="both"/>
              <w:rPr>
                <w:rFonts w:ascii="Times New Roman" w:eastAsia="MS Mincho" w:hAnsi="Times New Roman" w:cs="Times New Roman"/>
                <w:bCs/>
                <w:sz w:val="24"/>
                <w:szCs w:val="24"/>
                <w:lang w:eastAsia="ru-RU"/>
              </w:rPr>
            </w:pPr>
            <w:r w:rsidRPr="008955B8">
              <w:rPr>
                <w:rFonts w:ascii="Times New Roman" w:eastAsia="MS Mincho" w:hAnsi="Times New Roman" w:cs="Times New Roman"/>
                <w:bCs/>
                <w:sz w:val="24"/>
                <w:szCs w:val="24"/>
                <w:lang w:eastAsia="ru-RU"/>
              </w:rPr>
              <w:t>«7.18.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46C170F3" w14:textId="77777777" w:rsidR="008955B8" w:rsidRPr="008955B8" w:rsidRDefault="008955B8" w:rsidP="008955B8">
            <w:pPr>
              <w:ind w:firstLine="153"/>
              <w:jc w:val="both"/>
              <w:rPr>
                <w:rFonts w:ascii="Times New Roman" w:eastAsia="MS Mincho" w:hAnsi="Times New Roman" w:cs="Times New Roman"/>
                <w:bCs/>
                <w:sz w:val="24"/>
                <w:szCs w:val="24"/>
                <w:lang w:eastAsia="ru-RU"/>
              </w:rPr>
            </w:pPr>
            <w:r w:rsidRPr="008955B8">
              <w:rPr>
                <w:rFonts w:ascii="Times New Roman" w:eastAsia="MS Mincho" w:hAnsi="Times New Roman" w:cs="Times New Roman"/>
                <w:bCs/>
                <w:sz w:val="24"/>
                <w:szCs w:val="24"/>
                <w:lang w:eastAsia="ru-RU"/>
              </w:rPr>
              <w:t xml:space="preserve">Ограждение земельного участка должно содержаться в чистоте и порядке собственниками (правообладателями) </w:t>
            </w:r>
            <w:r w:rsidRPr="008955B8">
              <w:rPr>
                <w:rFonts w:ascii="Times New Roman" w:eastAsia="MS Mincho" w:hAnsi="Times New Roman" w:cs="Times New Roman"/>
                <w:bCs/>
                <w:sz w:val="24"/>
                <w:szCs w:val="24"/>
                <w:lang w:eastAsia="ru-RU"/>
              </w:rPr>
              <w:lastRenderedPageBreak/>
              <w:t xml:space="preserve">земельного участка, на котором данное ограждение установлено. </w:t>
            </w:r>
          </w:p>
          <w:p w14:paraId="0616E8BB" w14:textId="77777777" w:rsidR="008955B8" w:rsidRPr="008955B8" w:rsidRDefault="008955B8" w:rsidP="008955B8">
            <w:pPr>
              <w:ind w:firstLine="153"/>
              <w:jc w:val="both"/>
              <w:rPr>
                <w:rFonts w:ascii="Times New Roman" w:eastAsia="MS Mincho" w:hAnsi="Times New Roman" w:cs="Times New Roman"/>
                <w:bCs/>
                <w:sz w:val="24"/>
                <w:szCs w:val="24"/>
                <w:lang w:eastAsia="ru-RU"/>
              </w:rPr>
            </w:pPr>
            <w:r w:rsidRPr="008955B8">
              <w:rPr>
                <w:rFonts w:ascii="Times New Roman" w:eastAsia="MS Mincho" w:hAnsi="Times New Roman" w:cs="Times New Roman"/>
                <w:bCs/>
                <w:sz w:val="24"/>
                <w:szCs w:val="24"/>
                <w:lang w:eastAsia="ru-RU"/>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37EB083B" w14:textId="77777777" w:rsidR="008955B8" w:rsidRPr="008955B8" w:rsidRDefault="008955B8" w:rsidP="008955B8">
            <w:pPr>
              <w:ind w:firstLine="153"/>
              <w:jc w:val="both"/>
              <w:rPr>
                <w:rFonts w:ascii="Times New Roman" w:eastAsia="MS Mincho" w:hAnsi="Times New Roman" w:cs="Times New Roman"/>
                <w:bCs/>
                <w:sz w:val="24"/>
                <w:szCs w:val="24"/>
                <w:lang w:eastAsia="ru-RU"/>
              </w:rPr>
            </w:pPr>
            <w:r w:rsidRPr="008955B8">
              <w:rPr>
                <w:rFonts w:ascii="Times New Roman" w:eastAsia="MS Mincho" w:hAnsi="Times New Roman" w:cs="Times New Roman"/>
                <w:bCs/>
                <w:sz w:val="24"/>
                <w:szCs w:val="24"/>
                <w:lang w:eastAsia="ru-RU"/>
              </w:rPr>
              <w:t>Дорожные ограждения содержатся специализированной организацией, осуществляющей содержание и уборку дорог.</w:t>
            </w:r>
          </w:p>
          <w:p w14:paraId="4EA77F0C" w14:textId="77777777" w:rsidR="008955B8" w:rsidRPr="008955B8" w:rsidRDefault="008955B8" w:rsidP="008955B8">
            <w:pPr>
              <w:ind w:firstLine="153"/>
              <w:jc w:val="both"/>
              <w:rPr>
                <w:rFonts w:ascii="Times New Roman" w:eastAsia="MS Mincho" w:hAnsi="Times New Roman" w:cs="Times New Roman"/>
                <w:bCs/>
                <w:sz w:val="24"/>
                <w:szCs w:val="24"/>
                <w:lang w:eastAsia="ru-RU"/>
              </w:rPr>
            </w:pPr>
            <w:r w:rsidRPr="008955B8">
              <w:rPr>
                <w:rFonts w:ascii="Times New Roman" w:eastAsia="MS Mincho" w:hAnsi="Times New Roman" w:cs="Times New Roman"/>
                <w:bCs/>
                <w:sz w:val="24"/>
                <w:szCs w:val="24"/>
                <w:lang w:eastAsia="ru-RU"/>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526065B7" w14:textId="0AC1D15F" w:rsidR="00BD1492" w:rsidRPr="00CD588E" w:rsidRDefault="008955B8" w:rsidP="008955B8">
            <w:pPr>
              <w:ind w:firstLine="153"/>
              <w:jc w:val="both"/>
              <w:rPr>
                <w:rFonts w:ascii="Times New Roman" w:eastAsia="MS Mincho" w:hAnsi="Times New Roman" w:cs="Times New Roman"/>
                <w:bCs/>
                <w:sz w:val="24"/>
                <w:szCs w:val="24"/>
                <w:lang w:eastAsia="ru-RU"/>
              </w:rPr>
            </w:pPr>
            <w:r w:rsidRPr="008955B8">
              <w:rPr>
                <w:rFonts w:ascii="Times New Roman" w:eastAsia="MS Mincho" w:hAnsi="Times New Roman" w:cs="Times New Roman"/>
                <w:bCs/>
                <w:sz w:val="24"/>
                <w:szCs w:val="24"/>
                <w:lang w:eastAsia="ru-RU"/>
              </w:rPr>
              <w:t>3) Раздел III Правил исключить</w:t>
            </w:r>
            <w:r w:rsidR="00CD588E" w:rsidRPr="00CD588E">
              <w:rPr>
                <w:rFonts w:ascii="Times New Roman" w:eastAsia="MS Mincho" w:hAnsi="Times New Roman" w:cs="Times New Roman"/>
                <w:bCs/>
                <w:sz w:val="24"/>
                <w:szCs w:val="24"/>
                <w:lang w:eastAsia="ru-RU"/>
              </w:rPr>
              <w:t>.</w:t>
            </w:r>
          </w:p>
        </w:tc>
        <w:tc>
          <w:tcPr>
            <w:tcW w:w="3513" w:type="dxa"/>
          </w:tcPr>
          <w:p w14:paraId="3166781E" w14:textId="77777777" w:rsidR="00BD1492" w:rsidRDefault="00CD588E" w:rsidP="00CD588E">
            <w:pPr>
              <w:ind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Согласно части 1 статьи 3 </w:t>
            </w:r>
            <w:r w:rsidRPr="00CD588E">
              <w:rPr>
                <w:rFonts w:ascii="Times New Roman" w:eastAsia="Times New Roman" w:hAnsi="Times New Roman" w:cs="Times New Roman"/>
                <w:sz w:val="24"/>
                <w:szCs w:val="24"/>
                <w:lang w:eastAsia="ru-RU"/>
              </w:rPr>
              <w:t>Федерального закона от 31.07.2020 № 247-ФЗ «Об обязательных требованиях</w:t>
            </w:r>
            <w:r>
              <w:rPr>
                <w:rFonts w:ascii="Times New Roman" w:eastAsia="Times New Roman" w:hAnsi="Times New Roman" w:cs="Times New Roman"/>
                <w:sz w:val="24"/>
                <w:szCs w:val="24"/>
                <w:lang w:eastAsia="ru-RU"/>
              </w:rPr>
              <w:t xml:space="preserve"> в Российской Федерации (в редакции </w:t>
            </w:r>
            <w:r w:rsidRPr="00CD588E">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CD588E">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CD588E">
              <w:rPr>
                <w:rFonts w:ascii="Times New Roman" w:eastAsia="Times New Roman" w:hAnsi="Times New Roman" w:cs="Times New Roman"/>
                <w:sz w:val="24"/>
                <w:szCs w:val="24"/>
                <w:lang w:eastAsia="ru-RU"/>
              </w:rPr>
              <w:t xml:space="preserve"> от 11</w:t>
            </w:r>
            <w:r>
              <w:rPr>
                <w:rFonts w:ascii="Times New Roman" w:eastAsia="Times New Roman" w:hAnsi="Times New Roman" w:cs="Times New Roman"/>
                <w:sz w:val="24"/>
                <w:szCs w:val="24"/>
                <w:lang w:eastAsia="ru-RU"/>
              </w:rPr>
              <w:t>.06.</w:t>
            </w:r>
            <w:r w:rsidRPr="00CD588E">
              <w:rPr>
                <w:rFonts w:ascii="Times New Roman" w:eastAsia="Times New Roman" w:hAnsi="Times New Roman" w:cs="Times New Roman"/>
                <w:sz w:val="24"/>
                <w:szCs w:val="24"/>
                <w:lang w:eastAsia="ru-RU"/>
              </w:rPr>
              <w:t xml:space="preserve">2021 </w:t>
            </w:r>
            <w:r>
              <w:rPr>
                <w:rFonts w:ascii="Times New Roman" w:eastAsia="Times New Roman" w:hAnsi="Times New Roman" w:cs="Times New Roman"/>
                <w:sz w:val="24"/>
                <w:szCs w:val="24"/>
                <w:lang w:eastAsia="ru-RU"/>
              </w:rPr>
              <w:t>№</w:t>
            </w:r>
            <w:r w:rsidRPr="00CD588E">
              <w:rPr>
                <w:rFonts w:ascii="Times New Roman" w:eastAsia="Times New Roman" w:hAnsi="Times New Roman" w:cs="Times New Roman"/>
                <w:sz w:val="24"/>
                <w:szCs w:val="24"/>
                <w:lang w:eastAsia="ru-RU"/>
              </w:rPr>
              <w:t xml:space="preserve"> 170-ФЗ </w:t>
            </w:r>
            <w:r>
              <w:rPr>
                <w:rFonts w:ascii="Times New Roman" w:eastAsia="Times New Roman" w:hAnsi="Times New Roman" w:cs="Times New Roman"/>
                <w:sz w:val="24"/>
                <w:szCs w:val="24"/>
                <w:lang w:eastAsia="ru-RU"/>
              </w:rPr>
              <w:t>«</w:t>
            </w:r>
            <w:r w:rsidRPr="00CD588E">
              <w:rPr>
                <w:rFonts w:ascii="Times New Roman" w:eastAsia="Times New Roman" w:hAnsi="Times New Roman" w:cs="Times New Roman"/>
                <w:sz w:val="24"/>
                <w:szCs w:val="24"/>
                <w:lang w:eastAsia="ru-RU"/>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eastAsia="Times New Roman" w:hAnsi="Times New Roman" w:cs="Times New Roman"/>
                <w:sz w:val="24"/>
                <w:szCs w:val="24"/>
                <w:lang w:eastAsia="ru-RU"/>
              </w:rPr>
              <w:t>«</w:t>
            </w:r>
            <w:r w:rsidRPr="00CD588E">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sz w:val="24"/>
                <w:szCs w:val="24"/>
                <w:lang w:eastAsia="ru-RU"/>
              </w:rPr>
              <w:t>») п</w:t>
            </w:r>
            <w:r w:rsidRPr="00CD588E">
              <w:rPr>
                <w:rFonts w:ascii="Times New Roman" w:eastAsia="Times New Roman" w:hAnsi="Times New Roman" w:cs="Times New Roman"/>
                <w:sz w:val="24"/>
                <w:szCs w:val="24"/>
                <w:lang w:eastAsia="ru-RU"/>
              </w:rPr>
              <w:t>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06D49812" w14:textId="2AA024FD" w:rsidR="00CD588E" w:rsidRDefault="00CD588E" w:rsidP="00CD588E">
            <w:pPr>
              <w:ind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этим </w:t>
            </w:r>
            <w:r w:rsidR="00136246">
              <w:rPr>
                <w:rFonts w:ascii="Times New Roman" w:eastAsia="Times New Roman" w:hAnsi="Times New Roman" w:cs="Times New Roman"/>
                <w:sz w:val="24"/>
                <w:szCs w:val="24"/>
                <w:lang w:eastAsia="ru-RU"/>
              </w:rPr>
              <w:t>соответствующее положение Проекта решения необходимо уточнить.</w:t>
            </w:r>
          </w:p>
          <w:p w14:paraId="5CB7BD86" w14:textId="39EF552C" w:rsidR="00FB4E65" w:rsidRDefault="00FB4E65" w:rsidP="00CD588E">
            <w:pPr>
              <w:ind w:firstLine="3"/>
              <w:jc w:val="both"/>
              <w:rPr>
                <w:rFonts w:ascii="Times New Roman" w:eastAsia="Times New Roman" w:hAnsi="Times New Roman" w:cs="Times New Roman"/>
                <w:sz w:val="24"/>
                <w:szCs w:val="24"/>
                <w:lang w:eastAsia="ru-RU"/>
              </w:rPr>
            </w:pPr>
            <w:r w:rsidRPr="00FB4E65">
              <w:rPr>
                <w:rFonts w:ascii="Times New Roman" w:eastAsia="Times New Roman" w:hAnsi="Times New Roman" w:cs="Times New Roman"/>
                <w:sz w:val="24"/>
                <w:szCs w:val="24"/>
                <w:lang w:eastAsia="ru-RU"/>
              </w:rPr>
              <w:t xml:space="preserve">Согласно части 2 статьи 45.1 Федерального от 06.10.2003 № 131-ФЗ «Об общих принципах организации местного самоуправления в Российской Федерации» правила благоустройства территории муниципального образования могут, в том числе, регулировать вопросы внешнего вида фасадов и </w:t>
            </w:r>
            <w:r w:rsidRPr="00FB4E65">
              <w:rPr>
                <w:rFonts w:ascii="Times New Roman" w:eastAsia="Times New Roman" w:hAnsi="Times New Roman" w:cs="Times New Roman"/>
                <w:sz w:val="24"/>
                <w:szCs w:val="24"/>
                <w:lang w:eastAsia="ru-RU"/>
              </w:rPr>
              <w:lastRenderedPageBreak/>
              <w:t>ограждающих конструкций зданий, строений, сооружений;</w:t>
            </w:r>
            <w:r>
              <w:t xml:space="preserve"> </w:t>
            </w:r>
            <w:r w:rsidRPr="00FB4E65">
              <w:rPr>
                <w:rFonts w:ascii="Times New Roman" w:eastAsia="Times New Roman" w:hAnsi="Times New Roman" w:cs="Times New Roman"/>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rFonts w:ascii="Times New Roman" w:eastAsia="Times New Roman" w:hAnsi="Times New Roman" w:cs="Times New Roman"/>
                <w:sz w:val="24"/>
                <w:szCs w:val="24"/>
                <w:lang w:eastAsia="ru-RU"/>
              </w:rPr>
              <w:t>.</w:t>
            </w:r>
          </w:p>
          <w:p w14:paraId="2DA3432A" w14:textId="7FFBF645" w:rsidR="00FB4E65" w:rsidRDefault="00FB4E65" w:rsidP="00CD588E">
            <w:pPr>
              <w:ind w:firstLine="3"/>
              <w:jc w:val="both"/>
              <w:rPr>
                <w:rFonts w:ascii="Times New Roman" w:eastAsia="Times New Roman" w:hAnsi="Times New Roman" w:cs="Times New Roman"/>
                <w:sz w:val="24"/>
                <w:szCs w:val="24"/>
                <w:lang w:eastAsia="ru-RU"/>
              </w:rPr>
            </w:pPr>
            <w:r w:rsidRPr="00FB4E65">
              <w:rPr>
                <w:rFonts w:ascii="Times New Roman" w:eastAsia="Times New Roman" w:hAnsi="Times New Roman" w:cs="Times New Roman"/>
                <w:sz w:val="24"/>
                <w:szCs w:val="24"/>
                <w:lang w:eastAsia="ru-RU"/>
              </w:rPr>
              <w:t>Предлагаемые изменения не противоречат положениям законодательства Российской</w:t>
            </w:r>
            <w:r>
              <w:t xml:space="preserve"> </w:t>
            </w:r>
            <w:r w:rsidRPr="00FB4E65">
              <w:rPr>
                <w:rFonts w:ascii="Times New Roman" w:eastAsia="Times New Roman" w:hAnsi="Times New Roman" w:cs="Times New Roman"/>
                <w:sz w:val="24"/>
                <w:szCs w:val="24"/>
                <w:lang w:eastAsia="ru-RU"/>
              </w:rPr>
              <w:t>Федерации и могут являться предметом регулирования правил благоустройства территории муниципального образования.</w:t>
            </w:r>
          </w:p>
          <w:p w14:paraId="47A9CE12" w14:textId="77777777" w:rsidR="00136246" w:rsidRDefault="00136246" w:rsidP="00CD588E">
            <w:pPr>
              <w:ind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того, в соответствии с пунктом 8 статьи 62 </w:t>
            </w:r>
            <w:r w:rsidRPr="00136246">
              <w:rPr>
                <w:rFonts w:ascii="Times New Roman" w:eastAsia="Times New Roman" w:hAnsi="Times New Roman" w:cs="Times New Roman"/>
                <w:sz w:val="24"/>
                <w:szCs w:val="24"/>
                <w:lang w:eastAsia="ru-RU"/>
              </w:rPr>
              <w:t>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Pr>
                <w:rFonts w:ascii="Times New Roman" w:eastAsia="Times New Roman" w:hAnsi="Times New Roman" w:cs="Times New Roman"/>
                <w:sz w:val="24"/>
                <w:szCs w:val="24"/>
                <w:lang w:eastAsia="ru-RU"/>
              </w:rPr>
              <w:t xml:space="preserve"> с 01.07.2021 признается утратившим силу </w:t>
            </w:r>
            <w:r w:rsidRPr="00136246">
              <w:rPr>
                <w:rFonts w:ascii="Times New Roman" w:eastAsia="Times New Roman" w:hAnsi="Times New Roman" w:cs="Times New Roman"/>
                <w:sz w:val="24"/>
                <w:szCs w:val="24"/>
                <w:lang w:eastAsia="ru-RU"/>
              </w:rPr>
              <w:t>пункт 17 части 2 статьи 45.1</w:t>
            </w:r>
            <w:r>
              <w:rPr>
                <w:rFonts w:ascii="Times New Roman" w:eastAsia="Times New Roman" w:hAnsi="Times New Roman" w:cs="Times New Roman"/>
                <w:sz w:val="24"/>
                <w:szCs w:val="24"/>
                <w:lang w:eastAsia="ru-RU"/>
              </w:rPr>
              <w:t xml:space="preserve"> </w:t>
            </w:r>
            <w:r w:rsidRPr="00136246">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136246">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13624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w:t>
            </w:r>
            <w:r w:rsidRPr="0013624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.10.</w:t>
            </w:r>
            <w:r w:rsidRPr="00136246">
              <w:rPr>
                <w:rFonts w:ascii="Times New Roman" w:eastAsia="Times New Roman" w:hAnsi="Times New Roman" w:cs="Times New Roman"/>
                <w:sz w:val="24"/>
                <w:szCs w:val="24"/>
                <w:lang w:eastAsia="ru-RU"/>
              </w:rPr>
              <w:t xml:space="preserve">2003 </w:t>
            </w:r>
            <w:r>
              <w:rPr>
                <w:rFonts w:ascii="Times New Roman" w:eastAsia="Times New Roman" w:hAnsi="Times New Roman" w:cs="Times New Roman"/>
                <w:sz w:val="24"/>
                <w:szCs w:val="24"/>
                <w:lang w:eastAsia="ru-RU"/>
              </w:rPr>
              <w:t xml:space="preserve">№ </w:t>
            </w:r>
            <w:r w:rsidRPr="00136246">
              <w:rPr>
                <w:rFonts w:ascii="Times New Roman" w:eastAsia="Times New Roman" w:hAnsi="Times New Roman" w:cs="Times New Roman"/>
                <w:sz w:val="24"/>
                <w:szCs w:val="24"/>
                <w:lang w:eastAsia="ru-RU"/>
              </w:rPr>
              <w:t xml:space="preserve">131-ФЗ </w:t>
            </w:r>
            <w:r>
              <w:rPr>
                <w:rFonts w:ascii="Times New Roman" w:eastAsia="Times New Roman" w:hAnsi="Times New Roman" w:cs="Times New Roman"/>
                <w:sz w:val="24"/>
                <w:szCs w:val="24"/>
                <w:lang w:eastAsia="ru-RU"/>
              </w:rPr>
              <w:t>«</w:t>
            </w:r>
            <w:r w:rsidRPr="00136246">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 о том, что п</w:t>
            </w:r>
            <w:r w:rsidRPr="00136246">
              <w:rPr>
                <w:rFonts w:ascii="Times New Roman" w:eastAsia="Times New Roman" w:hAnsi="Times New Roman" w:cs="Times New Roman"/>
                <w:sz w:val="24"/>
                <w:szCs w:val="24"/>
                <w:lang w:eastAsia="ru-RU"/>
              </w:rPr>
              <w:t>равила благоустройства территории муниципального образования могут регулировать вопросы</w:t>
            </w:r>
            <w:r>
              <w:rPr>
                <w:rFonts w:ascii="Times New Roman" w:eastAsia="Times New Roman" w:hAnsi="Times New Roman" w:cs="Times New Roman"/>
                <w:sz w:val="24"/>
                <w:szCs w:val="24"/>
                <w:lang w:eastAsia="ru-RU"/>
              </w:rPr>
              <w:t xml:space="preserve"> </w:t>
            </w:r>
            <w:r w:rsidRPr="00136246">
              <w:rPr>
                <w:rFonts w:ascii="Times New Roman" w:eastAsia="Times New Roman" w:hAnsi="Times New Roman" w:cs="Times New Roman"/>
                <w:sz w:val="24"/>
                <w:szCs w:val="24"/>
                <w:lang w:eastAsia="ru-RU"/>
              </w:rPr>
              <w:t>осуществления контроля за соблюдением правил благоустройства территории муниципального образования</w:t>
            </w:r>
            <w:r>
              <w:rPr>
                <w:rFonts w:ascii="Times New Roman" w:eastAsia="Times New Roman" w:hAnsi="Times New Roman" w:cs="Times New Roman"/>
                <w:sz w:val="24"/>
                <w:szCs w:val="24"/>
                <w:lang w:eastAsia="ru-RU"/>
              </w:rPr>
              <w:t>.</w:t>
            </w:r>
          </w:p>
          <w:p w14:paraId="257135C2" w14:textId="75862463" w:rsidR="00136246" w:rsidRDefault="00136246" w:rsidP="00CD588E">
            <w:pPr>
              <w:ind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Следовательно, </w:t>
            </w:r>
            <w:r w:rsidRPr="00136246">
              <w:rPr>
                <w:rFonts w:ascii="Times New Roman" w:eastAsia="Times New Roman" w:hAnsi="Times New Roman" w:cs="Times New Roman"/>
                <w:sz w:val="24"/>
                <w:szCs w:val="24"/>
                <w:lang w:eastAsia="ru-RU"/>
              </w:rPr>
              <w:t xml:space="preserve">Раздел III </w:t>
            </w:r>
            <w:r w:rsidRPr="00136246">
              <w:rPr>
                <w:rFonts w:ascii="Times New Roman" w:eastAsia="Times New Roman" w:hAnsi="Times New Roman" w:cs="Times New Roman"/>
                <w:sz w:val="24"/>
                <w:szCs w:val="24"/>
                <w:lang w:eastAsia="ru-RU"/>
              </w:rPr>
              <w:lastRenderedPageBreak/>
              <w:t xml:space="preserve">Правил </w:t>
            </w:r>
            <w:r>
              <w:rPr>
                <w:rFonts w:ascii="Times New Roman" w:eastAsia="Times New Roman" w:hAnsi="Times New Roman" w:cs="Times New Roman"/>
                <w:sz w:val="24"/>
                <w:szCs w:val="24"/>
                <w:lang w:eastAsia="ru-RU"/>
              </w:rPr>
              <w:t xml:space="preserve">необходимо </w:t>
            </w:r>
            <w:r w:rsidRPr="00136246">
              <w:rPr>
                <w:rFonts w:ascii="Times New Roman" w:eastAsia="Times New Roman" w:hAnsi="Times New Roman" w:cs="Times New Roman"/>
                <w:sz w:val="24"/>
                <w:szCs w:val="24"/>
                <w:lang w:eastAsia="ru-RU"/>
              </w:rPr>
              <w:t>исключить.</w:t>
            </w:r>
            <w:r>
              <w:rPr>
                <w:rFonts w:ascii="Times New Roman" w:eastAsia="Times New Roman" w:hAnsi="Times New Roman" w:cs="Times New Roman"/>
                <w:sz w:val="24"/>
                <w:szCs w:val="24"/>
                <w:lang w:eastAsia="ru-RU"/>
              </w:rPr>
              <w:t xml:space="preserve"> </w:t>
            </w:r>
          </w:p>
          <w:p w14:paraId="572B0E9F" w14:textId="3B7440CF" w:rsidR="00136246" w:rsidRPr="00CD588E" w:rsidRDefault="00136246" w:rsidP="00CD588E">
            <w:pPr>
              <w:ind w:firstLine="3"/>
              <w:jc w:val="both"/>
              <w:rPr>
                <w:rFonts w:ascii="Times New Roman" w:eastAsia="Times New Roman" w:hAnsi="Times New Roman" w:cs="Times New Roman"/>
                <w:sz w:val="24"/>
                <w:szCs w:val="24"/>
                <w:lang w:eastAsia="ru-RU"/>
              </w:rPr>
            </w:pPr>
            <w:r w:rsidRPr="00136246">
              <w:rPr>
                <w:rFonts w:ascii="Times New Roman" w:eastAsia="Times New Roman" w:hAnsi="Times New Roman" w:cs="Times New Roman"/>
                <w:sz w:val="24"/>
                <w:szCs w:val="24"/>
                <w:lang w:eastAsia="ru-RU"/>
              </w:rPr>
              <w:t>Таким образом, внесенное предложение соответствует положениям законодательства Российской Федерации. Рекомендуется учесть предложение, поступившее в ходе публичных слушаний.</w:t>
            </w:r>
          </w:p>
        </w:tc>
        <w:tc>
          <w:tcPr>
            <w:tcW w:w="2667" w:type="dxa"/>
          </w:tcPr>
          <w:p w14:paraId="29DCCE3E" w14:textId="601F9530" w:rsidR="00BD1492" w:rsidRPr="00CD588E" w:rsidRDefault="00866CCD" w:rsidP="00BD1492">
            <w:pPr>
              <w:ind w:firstLine="3"/>
              <w:jc w:val="center"/>
              <w:rPr>
                <w:rFonts w:ascii="Times New Roman" w:eastAsia="Times New Roman" w:hAnsi="Times New Roman" w:cs="Times New Roman"/>
                <w:sz w:val="24"/>
                <w:szCs w:val="24"/>
                <w:lang w:eastAsia="ru-RU"/>
              </w:rPr>
            </w:pPr>
            <w:r w:rsidRPr="00CD588E">
              <w:rPr>
                <w:rFonts w:ascii="Times New Roman" w:eastAsia="Times New Roman" w:hAnsi="Times New Roman" w:cs="Times New Roman"/>
                <w:sz w:val="24"/>
                <w:szCs w:val="24"/>
                <w:lang w:eastAsia="ru-RU"/>
              </w:rPr>
              <w:lastRenderedPageBreak/>
              <w:t>п</w:t>
            </w:r>
            <w:r w:rsidR="00BD1492" w:rsidRPr="00CD588E">
              <w:rPr>
                <w:rFonts w:ascii="Times New Roman" w:eastAsia="Times New Roman" w:hAnsi="Times New Roman" w:cs="Times New Roman"/>
                <w:sz w:val="24"/>
                <w:szCs w:val="24"/>
                <w:lang w:eastAsia="ru-RU"/>
              </w:rPr>
              <w:t>ринять Проект решения</w:t>
            </w:r>
            <w:r w:rsidR="00136246">
              <w:rPr>
                <w:rFonts w:ascii="Times New Roman" w:eastAsia="Times New Roman" w:hAnsi="Times New Roman" w:cs="Times New Roman"/>
                <w:sz w:val="24"/>
                <w:szCs w:val="24"/>
                <w:lang w:eastAsia="ru-RU"/>
              </w:rPr>
              <w:t xml:space="preserve"> и Правила</w:t>
            </w:r>
            <w:r w:rsidR="00BD1492" w:rsidRPr="00CD588E">
              <w:rPr>
                <w:rFonts w:ascii="Times New Roman" w:eastAsia="Times New Roman" w:hAnsi="Times New Roman" w:cs="Times New Roman"/>
                <w:sz w:val="24"/>
                <w:szCs w:val="24"/>
                <w:lang w:eastAsia="ru-RU"/>
              </w:rPr>
              <w:t>, рассмотренны</w:t>
            </w:r>
            <w:r w:rsidR="00136246">
              <w:rPr>
                <w:rFonts w:ascii="Times New Roman" w:eastAsia="Times New Roman" w:hAnsi="Times New Roman" w:cs="Times New Roman"/>
                <w:sz w:val="24"/>
                <w:szCs w:val="24"/>
                <w:lang w:eastAsia="ru-RU"/>
              </w:rPr>
              <w:t>е</w:t>
            </w:r>
            <w:r w:rsidR="00BD1492" w:rsidRPr="00CD588E">
              <w:rPr>
                <w:rFonts w:ascii="Times New Roman" w:eastAsia="Times New Roman" w:hAnsi="Times New Roman" w:cs="Times New Roman"/>
                <w:sz w:val="24"/>
                <w:szCs w:val="24"/>
                <w:lang w:eastAsia="ru-RU"/>
              </w:rPr>
              <w:t xml:space="preserve"> на публичных слушаниях</w:t>
            </w:r>
            <w:r w:rsidRPr="00CD588E">
              <w:rPr>
                <w:rFonts w:ascii="Times New Roman" w:eastAsia="Times New Roman" w:hAnsi="Times New Roman" w:cs="Times New Roman"/>
                <w:sz w:val="24"/>
                <w:szCs w:val="24"/>
                <w:lang w:eastAsia="ru-RU"/>
              </w:rPr>
              <w:t>, с учетом предложения, указанного в пункте 1 настоящей таблицы</w:t>
            </w:r>
          </w:p>
        </w:tc>
      </w:tr>
      <w:tr w:rsidR="00BD1492" w:rsidRPr="00CD588E" w14:paraId="648FDA66" w14:textId="77777777" w:rsidTr="00FE49F8">
        <w:trPr>
          <w:trHeight w:val="407"/>
        </w:trPr>
        <w:tc>
          <w:tcPr>
            <w:tcW w:w="10165" w:type="dxa"/>
            <w:gridSpan w:val="5"/>
          </w:tcPr>
          <w:p w14:paraId="4D878F43" w14:textId="5845AE5E" w:rsidR="00BD1492" w:rsidRPr="00CD588E" w:rsidRDefault="00BD1492" w:rsidP="00BD1492">
            <w:pPr>
              <w:ind w:firstLine="3"/>
              <w:jc w:val="center"/>
              <w:rPr>
                <w:rFonts w:ascii="Times New Roman" w:eastAsia="Times New Roman" w:hAnsi="Times New Roman" w:cs="Times New Roman"/>
                <w:sz w:val="24"/>
                <w:szCs w:val="24"/>
                <w:lang w:eastAsia="ru-RU"/>
              </w:rPr>
            </w:pPr>
            <w:r w:rsidRPr="00CD588E">
              <w:rPr>
                <w:rFonts w:ascii="Times New Roman" w:eastAsia="Times New Roman" w:hAnsi="Times New Roman" w:cs="Times New Roman"/>
                <w:b/>
                <w:sz w:val="24"/>
                <w:szCs w:val="24"/>
                <w:lang w:eastAsia="ru-RU"/>
              </w:rPr>
              <w:lastRenderedPageBreak/>
              <w:t>Предложения, поступившие от иных участников публичных слушаний</w:t>
            </w:r>
          </w:p>
        </w:tc>
      </w:tr>
      <w:tr w:rsidR="00BD1492" w:rsidRPr="00CD588E" w14:paraId="31000F70" w14:textId="77777777" w:rsidTr="00FE49F8">
        <w:trPr>
          <w:trHeight w:val="327"/>
        </w:trPr>
        <w:tc>
          <w:tcPr>
            <w:tcW w:w="613" w:type="dxa"/>
            <w:tcBorders>
              <w:right w:val="single" w:sz="4" w:space="0" w:color="auto"/>
            </w:tcBorders>
          </w:tcPr>
          <w:p w14:paraId="7DBA6BD1" w14:textId="64A35723" w:rsidR="00BD1492" w:rsidRPr="00CD588E" w:rsidRDefault="00866CCD" w:rsidP="00BD1492">
            <w:pPr>
              <w:ind w:firstLine="3"/>
              <w:jc w:val="center"/>
              <w:rPr>
                <w:rFonts w:ascii="Times New Roman" w:eastAsia="Times New Roman" w:hAnsi="Times New Roman" w:cs="Times New Roman"/>
                <w:sz w:val="24"/>
                <w:szCs w:val="24"/>
                <w:lang w:eastAsia="ru-RU"/>
              </w:rPr>
            </w:pPr>
            <w:r w:rsidRPr="00CD588E">
              <w:rPr>
                <w:rFonts w:ascii="Times New Roman" w:eastAsia="Times New Roman" w:hAnsi="Times New Roman" w:cs="Times New Roman"/>
                <w:sz w:val="24"/>
                <w:szCs w:val="24"/>
                <w:lang w:eastAsia="ru-RU"/>
              </w:rPr>
              <w:t>2</w:t>
            </w:r>
          </w:p>
        </w:tc>
        <w:tc>
          <w:tcPr>
            <w:tcW w:w="3308" w:type="dxa"/>
            <w:tcBorders>
              <w:left w:val="single" w:sz="4" w:space="0" w:color="auto"/>
              <w:right w:val="single" w:sz="4" w:space="0" w:color="auto"/>
            </w:tcBorders>
          </w:tcPr>
          <w:p w14:paraId="73C73F49" w14:textId="5D4E9995" w:rsidR="00BD1492" w:rsidRPr="00CD588E" w:rsidRDefault="00BD1492" w:rsidP="00BD1492">
            <w:pPr>
              <w:ind w:firstLine="3"/>
              <w:jc w:val="center"/>
              <w:rPr>
                <w:rFonts w:ascii="Times New Roman" w:eastAsia="Times New Roman" w:hAnsi="Times New Roman" w:cs="Times New Roman"/>
                <w:sz w:val="24"/>
                <w:szCs w:val="24"/>
                <w:lang w:eastAsia="ru-RU"/>
              </w:rPr>
            </w:pPr>
            <w:r w:rsidRPr="00CD588E">
              <w:rPr>
                <w:rFonts w:ascii="Times New Roman" w:eastAsia="Times New Roman" w:hAnsi="Times New Roman" w:cs="Times New Roman"/>
                <w:sz w:val="24"/>
                <w:szCs w:val="24"/>
                <w:lang w:eastAsia="ru-RU"/>
              </w:rPr>
              <w:t>не поступали</w:t>
            </w:r>
          </w:p>
        </w:tc>
        <w:tc>
          <w:tcPr>
            <w:tcW w:w="3577" w:type="dxa"/>
            <w:gridSpan w:val="2"/>
            <w:tcBorders>
              <w:left w:val="single" w:sz="4" w:space="0" w:color="auto"/>
              <w:right w:val="single" w:sz="4" w:space="0" w:color="auto"/>
            </w:tcBorders>
          </w:tcPr>
          <w:p w14:paraId="3DD3D838" w14:textId="75A4663C" w:rsidR="00BD1492" w:rsidRPr="00CD588E" w:rsidRDefault="00BD1492" w:rsidP="00BD1492">
            <w:pPr>
              <w:ind w:firstLine="3"/>
              <w:jc w:val="center"/>
              <w:rPr>
                <w:rFonts w:ascii="Times New Roman" w:eastAsia="Times New Roman" w:hAnsi="Times New Roman" w:cs="Times New Roman"/>
                <w:sz w:val="24"/>
                <w:szCs w:val="24"/>
                <w:lang w:eastAsia="ru-RU"/>
              </w:rPr>
            </w:pPr>
            <w:r w:rsidRPr="00CD588E">
              <w:rPr>
                <w:rFonts w:ascii="Times New Roman" w:eastAsia="Times New Roman" w:hAnsi="Times New Roman" w:cs="Times New Roman"/>
                <w:sz w:val="24"/>
                <w:szCs w:val="24"/>
                <w:lang w:eastAsia="ru-RU"/>
              </w:rPr>
              <w:t>отсутствуют</w:t>
            </w:r>
          </w:p>
        </w:tc>
        <w:tc>
          <w:tcPr>
            <w:tcW w:w="2667" w:type="dxa"/>
            <w:tcBorders>
              <w:left w:val="single" w:sz="4" w:space="0" w:color="auto"/>
            </w:tcBorders>
          </w:tcPr>
          <w:p w14:paraId="031AAA33" w14:textId="64A64DD7" w:rsidR="00BD1492" w:rsidRPr="00CD588E" w:rsidRDefault="00866CCD" w:rsidP="00BD1492">
            <w:pPr>
              <w:ind w:firstLine="3"/>
              <w:jc w:val="center"/>
              <w:rPr>
                <w:rFonts w:ascii="Times New Roman" w:eastAsia="Times New Roman" w:hAnsi="Times New Roman" w:cs="Times New Roman"/>
                <w:sz w:val="24"/>
                <w:szCs w:val="24"/>
                <w:lang w:eastAsia="ru-RU"/>
              </w:rPr>
            </w:pPr>
            <w:r w:rsidRPr="00CD588E">
              <w:rPr>
                <w:rFonts w:ascii="Times New Roman" w:eastAsia="Times New Roman" w:hAnsi="Times New Roman" w:cs="Times New Roman"/>
                <w:sz w:val="24"/>
                <w:szCs w:val="24"/>
                <w:lang w:eastAsia="ru-RU"/>
              </w:rPr>
              <w:t>принять Проект решения</w:t>
            </w:r>
            <w:r w:rsidR="00136246">
              <w:rPr>
                <w:rFonts w:ascii="Times New Roman" w:eastAsia="Times New Roman" w:hAnsi="Times New Roman" w:cs="Times New Roman"/>
                <w:sz w:val="24"/>
                <w:szCs w:val="24"/>
                <w:lang w:eastAsia="ru-RU"/>
              </w:rPr>
              <w:t xml:space="preserve"> и Правила</w:t>
            </w:r>
            <w:r w:rsidRPr="00CD588E">
              <w:rPr>
                <w:rFonts w:ascii="Times New Roman" w:eastAsia="Times New Roman" w:hAnsi="Times New Roman" w:cs="Times New Roman"/>
                <w:sz w:val="24"/>
                <w:szCs w:val="24"/>
                <w:lang w:eastAsia="ru-RU"/>
              </w:rPr>
              <w:t>, рассмотренны</w:t>
            </w:r>
            <w:r w:rsidR="00136246">
              <w:rPr>
                <w:rFonts w:ascii="Times New Roman" w:eastAsia="Times New Roman" w:hAnsi="Times New Roman" w:cs="Times New Roman"/>
                <w:sz w:val="24"/>
                <w:szCs w:val="24"/>
                <w:lang w:eastAsia="ru-RU"/>
              </w:rPr>
              <w:t>е</w:t>
            </w:r>
            <w:r w:rsidRPr="00CD588E">
              <w:rPr>
                <w:rFonts w:ascii="Times New Roman" w:eastAsia="Times New Roman" w:hAnsi="Times New Roman" w:cs="Times New Roman"/>
                <w:sz w:val="24"/>
                <w:szCs w:val="24"/>
                <w:lang w:eastAsia="ru-RU"/>
              </w:rPr>
              <w:t xml:space="preserve"> на публичных слушаниях, с учетом предложения, указанного в пункте 1 настоящей таблицы</w:t>
            </w:r>
          </w:p>
        </w:tc>
      </w:tr>
    </w:tbl>
    <w:p w14:paraId="551A014B" w14:textId="60FC0BD0" w:rsidR="00BD1492" w:rsidRDefault="00BD1492" w:rsidP="00905BA8">
      <w:pPr>
        <w:spacing w:after="0" w:line="360" w:lineRule="auto"/>
        <w:ind w:firstLine="700"/>
        <w:jc w:val="both"/>
        <w:rPr>
          <w:rFonts w:ascii="Times New Roman" w:eastAsia="MS Mincho" w:hAnsi="Times New Roman" w:cs="Times New Roman"/>
          <w:sz w:val="28"/>
          <w:szCs w:val="28"/>
          <w:u w:color="FFFFFF"/>
          <w:lang w:eastAsia="ru-RU"/>
        </w:rPr>
      </w:pPr>
    </w:p>
    <w:p w14:paraId="2D63C215" w14:textId="671978B7" w:rsidR="002D22B1" w:rsidRPr="00920A78" w:rsidRDefault="002D22B1" w:rsidP="002D22B1">
      <w:pPr>
        <w:spacing w:after="0" w:line="240" w:lineRule="auto"/>
        <w:jc w:val="both"/>
        <w:rPr>
          <w:rFonts w:ascii="Times New Roman" w:eastAsia="MS Mincho" w:hAnsi="Times New Roman" w:cs="Times New Roman"/>
          <w:sz w:val="28"/>
          <w:szCs w:val="28"/>
          <w:u w:color="FFFFFF"/>
          <w:lang w:eastAsia="ru-RU"/>
        </w:rPr>
      </w:pPr>
    </w:p>
    <w:p w14:paraId="52C34D86" w14:textId="77777777" w:rsidR="009B484A" w:rsidRPr="009B484A" w:rsidRDefault="009B484A" w:rsidP="009B484A">
      <w:pPr>
        <w:spacing w:after="0" w:line="240" w:lineRule="auto"/>
        <w:jc w:val="both"/>
        <w:rPr>
          <w:rFonts w:ascii="Times New Roman" w:eastAsia="MS Mincho" w:hAnsi="Times New Roman" w:cs="Times New Roman"/>
          <w:sz w:val="28"/>
          <w:szCs w:val="28"/>
          <w:u w:color="FFFFFF"/>
          <w:lang w:eastAsia="ru-RU"/>
        </w:rPr>
      </w:pPr>
      <w:r w:rsidRPr="009B484A">
        <w:rPr>
          <w:rFonts w:ascii="Times New Roman" w:eastAsia="MS Mincho" w:hAnsi="Times New Roman" w:cs="Times New Roman"/>
          <w:sz w:val="28"/>
          <w:szCs w:val="28"/>
          <w:u w:color="FFFFFF"/>
          <w:lang w:eastAsia="ru-RU"/>
        </w:rPr>
        <w:t xml:space="preserve">Глава </w:t>
      </w:r>
      <w:bookmarkStart w:id="1" w:name="_GoBack"/>
      <w:bookmarkEnd w:id="1"/>
    </w:p>
    <w:p w14:paraId="2981DD7B" w14:textId="5F008153" w:rsidR="009B484A" w:rsidRPr="009B484A" w:rsidRDefault="009B484A" w:rsidP="009B484A">
      <w:pPr>
        <w:spacing w:after="0" w:line="240" w:lineRule="auto"/>
        <w:jc w:val="both"/>
        <w:rPr>
          <w:rFonts w:ascii="Times New Roman" w:eastAsia="MS Mincho" w:hAnsi="Times New Roman" w:cs="Times New Roman"/>
          <w:sz w:val="28"/>
          <w:szCs w:val="28"/>
          <w:u w:color="FFFFFF"/>
          <w:lang w:eastAsia="ru-RU"/>
        </w:rPr>
      </w:pPr>
      <w:r w:rsidRPr="009B484A">
        <w:rPr>
          <w:rFonts w:ascii="Times New Roman" w:eastAsia="MS Mincho" w:hAnsi="Times New Roman" w:cs="Times New Roman"/>
          <w:sz w:val="28"/>
          <w:szCs w:val="28"/>
          <w:u w:color="FFFFFF"/>
          <w:lang w:eastAsia="ru-RU"/>
        </w:rPr>
        <w:t xml:space="preserve">сельского поселения </w:t>
      </w:r>
      <w:r w:rsidR="00CD588E">
        <w:rPr>
          <w:rFonts w:ascii="Times New Roman" w:eastAsia="MS Mincho" w:hAnsi="Times New Roman" w:cs="Times New Roman"/>
          <w:sz w:val="28"/>
          <w:szCs w:val="28"/>
          <w:u w:color="FFFFFF"/>
          <w:lang w:eastAsia="ru-RU"/>
        </w:rPr>
        <w:t>Комсомольский</w:t>
      </w:r>
    </w:p>
    <w:p w14:paraId="761A7C51" w14:textId="77777777" w:rsidR="009B484A" w:rsidRPr="009B484A" w:rsidRDefault="009B484A" w:rsidP="009B484A">
      <w:pPr>
        <w:spacing w:after="0" w:line="240" w:lineRule="auto"/>
        <w:jc w:val="both"/>
        <w:rPr>
          <w:rFonts w:ascii="Times New Roman" w:eastAsia="MS Mincho" w:hAnsi="Times New Roman" w:cs="Times New Roman"/>
          <w:sz w:val="28"/>
          <w:szCs w:val="28"/>
          <w:u w:color="FFFFFF"/>
          <w:lang w:eastAsia="ru-RU"/>
        </w:rPr>
      </w:pPr>
      <w:r w:rsidRPr="009B484A">
        <w:rPr>
          <w:rFonts w:ascii="Times New Roman" w:eastAsia="MS Mincho" w:hAnsi="Times New Roman" w:cs="Times New Roman"/>
          <w:sz w:val="28"/>
          <w:szCs w:val="28"/>
          <w:u w:color="FFFFFF"/>
          <w:lang w:eastAsia="ru-RU"/>
        </w:rPr>
        <w:t>муниципального района</w:t>
      </w:r>
    </w:p>
    <w:p w14:paraId="7743AE19" w14:textId="1E4F6C1F" w:rsidR="009B484A" w:rsidRPr="009B484A" w:rsidRDefault="00CD588E" w:rsidP="009B484A">
      <w:pPr>
        <w:spacing w:after="0" w:line="240" w:lineRule="auto"/>
        <w:jc w:val="both"/>
        <w:rPr>
          <w:rFonts w:ascii="Times New Roman" w:eastAsia="MS Mincho" w:hAnsi="Times New Roman" w:cs="Times New Roman"/>
          <w:sz w:val="28"/>
          <w:szCs w:val="28"/>
          <w:u w:color="FFFFFF"/>
          <w:lang w:eastAsia="ru-RU"/>
        </w:rPr>
      </w:pPr>
      <w:r>
        <w:rPr>
          <w:rFonts w:ascii="Times New Roman" w:eastAsia="MS Mincho" w:hAnsi="Times New Roman" w:cs="Times New Roman"/>
          <w:sz w:val="28"/>
          <w:szCs w:val="28"/>
          <w:u w:color="FFFFFF"/>
          <w:lang w:eastAsia="ru-RU"/>
        </w:rPr>
        <w:t>Кинельский</w:t>
      </w:r>
      <w:r w:rsidR="00DC3565">
        <w:rPr>
          <w:rFonts w:ascii="Times New Roman" w:eastAsia="MS Mincho" w:hAnsi="Times New Roman" w:cs="Times New Roman"/>
          <w:sz w:val="28"/>
          <w:szCs w:val="28"/>
          <w:u w:color="FFFFFF"/>
          <w:lang w:eastAsia="ru-RU"/>
        </w:rPr>
        <w:t xml:space="preserve"> </w:t>
      </w:r>
      <w:r w:rsidR="009B484A" w:rsidRPr="009B484A">
        <w:rPr>
          <w:rFonts w:ascii="Times New Roman" w:eastAsia="MS Mincho" w:hAnsi="Times New Roman" w:cs="Times New Roman"/>
          <w:sz w:val="28"/>
          <w:szCs w:val="28"/>
          <w:u w:color="FFFFFF"/>
          <w:lang w:eastAsia="ru-RU"/>
        </w:rPr>
        <w:t xml:space="preserve">Самарской области                         </w:t>
      </w:r>
      <w:r>
        <w:rPr>
          <w:rFonts w:ascii="Times New Roman" w:eastAsia="MS Mincho" w:hAnsi="Times New Roman" w:cs="Times New Roman"/>
          <w:sz w:val="28"/>
          <w:szCs w:val="28"/>
          <w:u w:color="FFFFFF"/>
          <w:lang w:eastAsia="ru-RU"/>
        </w:rPr>
        <w:t xml:space="preserve">    </w:t>
      </w:r>
      <w:r w:rsidR="009B484A" w:rsidRPr="009B484A">
        <w:rPr>
          <w:rFonts w:ascii="Times New Roman" w:eastAsia="MS Mincho" w:hAnsi="Times New Roman" w:cs="Times New Roman"/>
          <w:sz w:val="28"/>
          <w:szCs w:val="28"/>
          <w:u w:color="FFFFFF"/>
          <w:lang w:eastAsia="ru-RU"/>
        </w:rPr>
        <w:t xml:space="preserve">                   </w:t>
      </w:r>
      <w:r>
        <w:rPr>
          <w:rFonts w:ascii="Times New Roman" w:eastAsia="MS Mincho" w:hAnsi="Times New Roman" w:cs="Times New Roman"/>
          <w:sz w:val="28"/>
          <w:szCs w:val="28"/>
          <w:u w:color="FFFFFF"/>
          <w:lang w:eastAsia="ru-RU"/>
        </w:rPr>
        <w:t>О.А. Деревяшкин</w:t>
      </w:r>
    </w:p>
    <w:p w14:paraId="0F426029" w14:textId="4E314224" w:rsidR="002D22B1" w:rsidRDefault="002D22B1" w:rsidP="009B484A">
      <w:pPr>
        <w:spacing w:after="0" w:line="240" w:lineRule="auto"/>
        <w:jc w:val="both"/>
        <w:rPr>
          <w:rFonts w:ascii="Times New Roman" w:eastAsia="MS Mincho" w:hAnsi="Times New Roman" w:cs="Times New Roman"/>
          <w:sz w:val="28"/>
          <w:szCs w:val="28"/>
          <w:u w:color="FFFFFF"/>
          <w:lang w:eastAsia="ru-RU"/>
        </w:rPr>
      </w:pPr>
    </w:p>
    <w:sectPr w:rsidR="002D22B1" w:rsidSect="00CD588E">
      <w:headerReference w:type="even" r:id="rId9"/>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2D8A8" w14:textId="77777777" w:rsidR="00551ED9" w:rsidRDefault="00551ED9" w:rsidP="00590366">
      <w:pPr>
        <w:spacing w:after="0" w:line="240" w:lineRule="auto"/>
      </w:pPr>
      <w:r>
        <w:separator/>
      </w:r>
    </w:p>
  </w:endnote>
  <w:endnote w:type="continuationSeparator" w:id="0">
    <w:p w14:paraId="2EC36948" w14:textId="77777777" w:rsidR="00551ED9" w:rsidRDefault="00551ED9" w:rsidP="0059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Grande CY">
    <w:charset w:val="59"/>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92159" w14:textId="77777777" w:rsidR="00551ED9" w:rsidRDefault="00551ED9" w:rsidP="00590366">
      <w:pPr>
        <w:spacing w:after="0" w:line="240" w:lineRule="auto"/>
      </w:pPr>
      <w:r>
        <w:separator/>
      </w:r>
    </w:p>
  </w:footnote>
  <w:footnote w:type="continuationSeparator" w:id="0">
    <w:p w14:paraId="23CAF655" w14:textId="77777777" w:rsidR="00551ED9" w:rsidRDefault="00551ED9" w:rsidP="00590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73B20" w14:textId="77777777" w:rsidR="001D5BB7" w:rsidRDefault="001D5BB7" w:rsidP="00A651A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B97A4BA" w14:textId="77777777" w:rsidR="001D5BB7" w:rsidRDefault="001D5BB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552C" w14:textId="77777777" w:rsidR="001D5BB7" w:rsidRPr="00EB6D76" w:rsidRDefault="001D5BB7" w:rsidP="00A651AA">
    <w:pPr>
      <w:pStyle w:val="ab"/>
      <w:framePr w:wrap="around" w:vAnchor="text" w:hAnchor="margin" w:xAlign="center" w:y="1"/>
      <w:rPr>
        <w:rStyle w:val="ad"/>
        <w:rFonts w:ascii="Times New Roman" w:hAnsi="Times New Roman" w:cs="Times New Roman"/>
      </w:rPr>
    </w:pPr>
    <w:r w:rsidRPr="00EB6D76">
      <w:rPr>
        <w:rStyle w:val="ad"/>
        <w:rFonts w:ascii="Times New Roman" w:hAnsi="Times New Roman" w:cs="Times New Roman"/>
      </w:rPr>
      <w:fldChar w:fldCharType="begin"/>
    </w:r>
    <w:r w:rsidRPr="00EB6D76">
      <w:rPr>
        <w:rStyle w:val="ad"/>
        <w:rFonts w:ascii="Times New Roman" w:hAnsi="Times New Roman" w:cs="Times New Roman"/>
      </w:rPr>
      <w:instrText xml:space="preserve">PAGE  </w:instrText>
    </w:r>
    <w:r w:rsidRPr="00EB6D76">
      <w:rPr>
        <w:rStyle w:val="ad"/>
        <w:rFonts w:ascii="Times New Roman" w:hAnsi="Times New Roman" w:cs="Times New Roman"/>
      </w:rPr>
      <w:fldChar w:fldCharType="separate"/>
    </w:r>
    <w:r w:rsidR="00FE49F8">
      <w:rPr>
        <w:rStyle w:val="ad"/>
        <w:rFonts w:ascii="Times New Roman" w:hAnsi="Times New Roman" w:cs="Times New Roman"/>
        <w:noProof/>
      </w:rPr>
      <w:t>2</w:t>
    </w:r>
    <w:r w:rsidRPr="00EB6D76">
      <w:rPr>
        <w:rStyle w:val="ad"/>
        <w:rFonts w:ascii="Times New Roman" w:hAnsi="Times New Roman" w:cs="Times New Roman"/>
      </w:rPr>
      <w:fldChar w:fldCharType="end"/>
    </w:r>
  </w:p>
  <w:p w14:paraId="4F00EBFE" w14:textId="77777777" w:rsidR="001D5BB7" w:rsidRDefault="001D5BB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505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CB41E0"/>
    <w:multiLevelType w:val="hybridMultilevel"/>
    <w:tmpl w:val="0DB4EDCC"/>
    <w:lvl w:ilvl="0" w:tplc="ED882E0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nsid w:val="48C024A4"/>
    <w:multiLevelType w:val="hybridMultilevel"/>
    <w:tmpl w:val="650E29A6"/>
    <w:lvl w:ilvl="0" w:tplc="384653B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92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BA"/>
    <w:rsid w:val="00003BDF"/>
    <w:rsid w:val="000077B4"/>
    <w:rsid w:val="000102EE"/>
    <w:rsid w:val="0001155A"/>
    <w:rsid w:val="000170E1"/>
    <w:rsid w:val="000205B2"/>
    <w:rsid w:val="0002124B"/>
    <w:rsid w:val="00023AF1"/>
    <w:rsid w:val="000240DB"/>
    <w:rsid w:val="000248DC"/>
    <w:rsid w:val="000257F1"/>
    <w:rsid w:val="00026314"/>
    <w:rsid w:val="00032901"/>
    <w:rsid w:val="00032D2C"/>
    <w:rsid w:val="00032F17"/>
    <w:rsid w:val="00033EF4"/>
    <w:rsid w:val="000356E0"/>
    <w:rsid w:val="00036381"/>
    <w:rsid w:val="00040A02"/>
    <w:rsid w:val="00042B2A"/>
    <w:rsid w:val="00043402"/>
    <w:rsid w:val="00052792"/>
    <w:rsid w:val="000554D6"/>
    <w:rsid w:val="00063DD1"/>
    <w:rsid w:val="0006777E"/>
    <w:rsid w:val="000705C3"/>
    <w:rsid w:val="00070694"/>
    <w:rsid w:val="00071572"/>
    <w:rsid w:val="00072B49"/>
    <w:rsid w:val="0007429F"/>
    <w:rsid w:val="000835F6"/>
    <w:rsid w:val="00083A4E"/>
    <w:rsid w:val="00094AEC"/>
    <w:rsid w:val="000975F1"/>
    <w:rsid w:val="000B0949"/>
    <w:rsid w:val="000B0ED6"/>
    <w:rsid w:val="000B28A6"/>
    <w:rsid w:val="000B4CC6"/>
    <w:rsid w:val="000B4D75"/>
    <w:rsid w:val="000B5B59"/>
    <w:rsid w:val="000B711E"/>
    <w:rsid w:val="000B7944"/>
    <w:rsid w:val="000C3F51"/>
    <w:rsid w:val="000C74D3"/>
    <w:rsid w:val="000D1D24"/>
    <w:rsid w:val="000D31BB"/>
    <w:rsid w:val="000D3B85"/>
    <w:rsid w:val="000D5B13"/>
    <w:rsid w:val="000D6642"/>
    <w:rsid w:val="000D7C38"/>
    <w:rsid w:val="000E0E9B"/>
    <w:rsid w:val="000E41AE"/>
    <w:rsid w:val="000E702D"/>
    <w:rsid w:val="000E7C52"/>
    <w:rsid w:val="000F0499"/>
    <w:rsid w:val="000F18CC"/>
    <w:rsid w:val="001017D7"/>
    <w:rsid w:val="0010498D"/>
    <w:rsid w:val="00107DFB"/>
    <w:rsid w:val="00107FA1"/>
    <w:rsid w:val="00113DCE"/>
    <w:rsid w:val="00117206"/>
    <w:rsid w:val="00117A60"/>
    <w:rsid w:val="001211D7"/>
    <w:rsid w:val="001236B2"/>
    <w:rsid w:val="0012514F"/>
    <w:rsid w:val="00125324"/>
    <w:rsid w:val="00133342"/>
    <w:rsid w:val="00134531"/>
    <w:rsid w:val="00136246"/>
    <w:rsid w:val="001365BD"/>
    <w:rsid w:val="001411CB"/>
    <w:rsid w:val="0014204E"/>
    <w:rsid w:val="001443AE"/>
    <w:rsid w:val="00144E63"/>
    <w:rsid w:val="0015129D"/>
    <w:rsid w:val="001529A8"/>
    <w:rsid w:val="001549F2"/>
    <w:rsid w:val="001553BF"/>
    <w:rsid w:val="001555BB"/>
    <w:rsid w:val="00160D3C"/>
    <w:rsid w:val="00162212"/>
    <w:rsid w:val="001651EC"/>
    <w:rsid w:val="00175FE6"/>
    <w:rsid w:val="00193615"/>
    <w:rsid w:val="001968DB"/>
    <w:rsid w:val="001A583C"/>
    <w:rsid w:val="001A79A6"/>
    <w:rsid w:val="001B1AAE"/>
    <w:rsid w:val="001B245C"/>
    <w:rsid w:val="001B47BC"/>
    <w:rsid w:val="001B7EBD"/>
    <w:rsid w:val="001C3BBB"/>
    <w:rsid w:val="001C42CE"/>
    <w:rsid w:val="001C5D1F"/>
    <w:rsid w:val="001D038F"/>
    <w:rsid w:val="001D180C"/>
    <w:rsid w:val="001D3C3E"/>
    <w:rsid w:val="001D5BB7"/>
    <w:rsid w:val="001D6F98"/>
    <w:rsid w:val="001D720B"/>
    <w:rsid w:val="001E1D34"/>
    <w:rsid w:val="001E3023"/>
    <w:rsid w:val="001E36EC"/>
    <w:rsid w:val="001E4C2D"/>
    <w:rsid w:val="001E61D3"/>
    <w:rsid w:val="001E7F92"/>
    <w:rsid w:val="001F60F8"/>
    <w:rsid w:val="00202FA7"/>
    <w:rsid w:val="00203855"/>
    <w:rsid w:val="002038B8"/>
    <w:rsid w:val="00203C04"/>
    <w:rsid w:val="002061AC"/>
    <w:rsid w:val="00210C4A"/>
    <w:rsid w:val="00211146"/>
    <w:rsid w:val="002119D3"/>
    <w:rsid w:val="00212FE8"/>
    <w:rsid w:val="00213139"/>
    <w:rsid w:val="002202EF"/>
    <w:rsid w:val="00220563"/>
    <w:rsid w:val="00220A76"/>
    <w:rsid w:val="00222698"/>
    <w:rsid w:val="00223236"/>
    <w:rsid w:val="002270C1"/>
    <w:rsid w:val="002277E8"/>
    <w:rsid w:val="00230631"/>
    <w:rsid w:val="00232596"/>
    <w:rsid w:val="002342B8"/>
    <w:rsid w:val="00234EC3"/>
    <w:rsid w:val="002353B1"/>
    <w:rsid w:val="00236136"/>
    <w:rsid w:val="002415E9"/>
    <w:rsid w:val="00242BF4"/>
    <w:rsid w:val="00243E51"/>
    <w:rsid w:val="00244F1D"/>
    <w:rsid w:val="00256B2D"/>
    <w:rsid w:val="0026142E"/>
    <w:rsid w:val="00264556"/>
    <w:rsid w:val="00266B84"/>
    <w:rsid w:val="00267C4B"/>
    <w:rsid w:val="00272EEA"/>
    <w:rsid w:val="002747E2"/>
    <w:rsid w:val="00276A97"/>
    <w:rsid w:val="002829DF"/>
    <w:rsid w:val="00283D35"/>
    <w:rsid w:val="002855FF"/>
    <w:rsid w:val="00286824"/>
    <w:rsid w:val="00286C3E"/>
    <w:rsid w:val="00286E90"/>
    <w:rsid w:val="002879DB"/>
    <w:rsid w:val="0029068E"/>
    <w:rsid w:val="002914CD"/>
    <w:rsid w:val="002917FB"/>
    <w:rsid w:val="00296379"/>
    <w:rsid w:val="00296BAE"/>
    <w:rsid w:val="002A024C"/>
    <w:rsid w:val="002A1B45"/>
    <w:rsid w:val="002A28A2"/>
    <w:rsid w:val="002A396F"/>
    <w:rsid w:val="002A5157"/>
    <w:rsid w:val="002B0AD5"/>
    <w:rsid w:val="002B143A"/>
    <w:rsid w:val="002B1826"/>
    <w:rsid w:val="002B23F9"/>
    <w:rsid w:val="002B2F13"/>
    <w:rsid w:val="002B6456"/>
    <w:rsid w:val="002B6952"/>
    <w:rsid w:val="002B7085"/>
    <w:rsid w:val="002C0859"/>
    <w:rsid w:val="002C26CE"/>
    <w:rsid w:val="002C59F8"/>
    <w:rsid w:val="002C7EC4"/>
    <w:rsid w:val="002D00D1"/>
    <w:rsid w:val="002D22B1"/>
    <w:rsid w:val="002D2B69"/>
    <w:rsid w:val="002D45D5"/>
    <w:rsid w:val="002D4D50"/>
    <w:rsid w:val="002E1408"/>
    <w:rsid w:val="002E6A7D"/>
    <w:rsid w:val="002F16E6"/>
    <w:rsid w:val="002F1F82"/>
    <w:rsid w:val="002F2A38"/>
    <w:rsid w:val="002F317D"/>
    <w:rsid w:val="002F6FF5"/>
    <w:rsid w:val="00300853"/>
    <w:rsid w:val="003030F4"/>
    <w:rsid w:val="00304DD4"/>
    <w:rsid w:val="00306197"/>
    <w:rsid w:val="003068B1"/>
    <w:rsid w:val="00307AA8"/>
    <w:rsid w:val="003123C8"/>
    <w:rsid w:val="00312714"/>
    <w:rsid w:val="0032121F"/>
    <w:rsid w:val="003254BC"/>
    <w:rsid w:val="00327547"/>
    <w:rsid w:val="00327B51"/>
    <w:rsid w:val="0033233A"/>
    <w:rsid w:val="0033509B"/>
    <w:rsid w:val="00346E6B"/>
    <w:rsid w:val="00346E71"/>
    <w:rsid w:val="0034754F"/>
    <w:rsid w:val="003515F2"/>
    <w:rsid w:val="00352653"/>
    <w:rsid w:val="003534C3"/>
    <w:rsid w:val="003547E0"/>
    <w:rsid w:val="003615DF"/>
    <w:rsid w:val="0036551D"/>
    <w:rsid w:val="00367F4D"/>
    <w:rsid w:val="00372F15"/>
    <w:rsid w:val="00373E79"/>
    <w:rsid w:val="00376BEF"/>
    <w:rsid w:val="00377436"/>
    <w:rsid w:val="00377EFC"/>
    <w:rsid w:val="00380BFD"/>
    <w:rsid w:val="003826C0"/>
    <w:rsid w:val="00384FB8"/>
    <w:rsid w:val="003A1CEF"/>
    <w:rsid w:val="003A268A"/>
    <w:rsid w:val="003A420B"/>
    <w:rsid w:val="003B1200"/>
    <w:rsid w:val="003B2665"/>
    <w:rsid w:val="003B4074"/>
    <w:rsid w:val="003B512B"/>
    <w:rsid w:val="003B6101"/>
    <w:rsid w:val="003B6CF4"/>
    <w:rsid w:val="003C035E"/>
    <w:rsid w:val="003C1DF6"/>
    <w:rsid w:val="003C295E"/>
    <w:rsid w:val="003C2C9C"/>
    <w:rsid w:val="003C61E9"/>
    <w:rsid w:val="003C630D"/>
    <w:rsid w:val="003C6703"/>
    <w:rsid w:val="003D33AA"/>
    <w:rsid w:val="003D6C38"/>
    <w:rsid w:val="003E1F0C"/>
    <w:rsid w:val="003E3856"/>
    <w:rsid w:val="003E442D"/>
    <w:rsid w:val="003E48EF"/>
    <w:rsid w:val="003E50AB"/>
    <w:rsid w:val="003F1872"/>
    <w:rsid w:val="003F1A64"/>
    <w:rsid w:val="00400A61"/>
    <w:rsid w:val="00400E33"/>
    <w:rsid w:val="0041030F"/>
    <w:rsid w:val="00411876"/>
    <w:rsid w:val="00414C5A"/>
    <w:rsid w:val="00414EFD"/>
    <w:rsid w:val="00415558"/>
    <w:rsid w:val="004308E2"/>
    <w:rsid w:val="00435E2A"/>
    <w:rsid w:val="00443160"/>
    <w:rsid w:val="00443639"/>
    <w:rsid w:val="00443A14"/>
    <w:rsid w:val="00445496"/>
    <w:rsid w:val="00450D08"/>
    <w:rsid w:val="004517AC"/>
    <w:rsid w:val="00453757"/>
    <w:rsid w:val="00462EEF"/>
    <w:rsid w:val="00464472"/>
    <w:rsid w:val="0046498A"/>
    <w:rsid w:val="00464E8F"/>
    <w:rsid w:val="004655B0"/>
    <w:rsid w:val="00466B32"/>
    <w:rsid w:val="0047188E"/>
    <w:rsid w:val="00472274"/>
    <w:rsid w:val="00472AC2"/>
    <w:rsid w:val="00472F3A"/>
    <w:rsid w:val="00473BD1"/>
    <w:rsid w:val="00477F11"/>
    <w:rsid w:val="004822D8"/>
    <w:rsid w:val="00483DD8"/>
    <w:rsid w:val="00496BBE"/>
    <w:rsid w:val="00497E7C"/>
    <w:rsid w:val="004A3884"/>
    <w:rsid w:val="004A7615"/>
    <w:rsid w:val="004B0B3A"/>
    <w:rsid w:val="004B40A5"/>
    <w:rsid w:val="004B4B9E"/>
    <w:rsid w:val="004B56AC"/>
    <w:rsid w:val="004B5733"/>
    <w:rsid w:val="004B7A8B"/>
    <w:rsid w:val="004C0A91"/>
    <w:rsid w:val="004C165F"/>
    <w:rsid w:val="004C4392"/>
    <w:rsid w:val="004C50D8"/>
    <w:rsid w:val="004D4BC5"/>
    <w:rsid w:val="004D61F4"/>
    <w:rsid w:val="004E216E"/>
    <w:rsid w:val="004E2C31"/>
    <w:rsid w:val="004E34A6"/>
    <w:rsid w:val="004E34D6"/>
    <w:rsid w:val="004F23A2"/>
    <w:rsid w:val="00511BF0"/>
    <w:rsid w:val="0051309A"/>
    <w:rsid w:val="00514922"/>
    <w:rsid w:val="00515F93"/>
    <w:rsid w:val="0051698E"/>
    <w:rsid w:val="00521246"/>
    <w:rsid w:val="005274FE"/>
    <w:rsid w:val="005347DF"/>
    <w:rsid w:val="00535312"/>
    <w:rsid w:val="0053565E"/>
    <w:rsid w:val="005372D1"/>
    <w:rsid w:val="0053735A"/>
    <w:rsid w:val="00542AEC"/>
    <w:rsid w:val="005441DA"/>
    <w:rsid w:val="00546B75"/>
    <w:rsid w:val="00551ED9"/>
    <w:rsid w:val="00553A35"/>
    <w:rsid w:val="00554AC3"/>
    <w:rsid w:val="00554C0F"/>
    <w:rsid w:val="00554E26"/>
    <w:rsid w:val="00556341"/>
    <w:rsid w:val="0055643A"/>
    <w:rsid w:val="0056070F"/>
    <w:rsid w:val="00567431"/>
    <w:rsid w:val="00574C4A"/>
    <w:rsid w:val="005753DD"/>
    <w:rsid w:val="00576739"/>
    <w:rsid w:val="00583CE8"/>
    <w:rsid w:val="005854A2"/>
    <w:rsid w:val="0058757A"/>
    <w:rsid w:val="00590366"/>
    <w:rsid w:val="00590982"/>
    <w:rsid w:val="00593CB2"/>
    <w:rsid w:val="005A14AB"/>
    <w:rsid w:val="005A1B19"/>
    <w:rsid w:val="005A1FAB"/>
    <w:rsid w:val="005A4AD0"/>
    <w:rsid w:val="005A5B1A"/>
    <w:rsid w:val="005B01B4"/>
    <w:rsid w:val="005B2CD0"/>
    <w:rsid w:val="005B5E04"/>
    <w:rsid w:val="005C2B5C"/>
    <w:rsid w:val="005C3897"/>
    <w:rsid w:val="005C6989"/>
    <w:rsid w:val="005C77E4"/>
    <w:rsid w:val="005D0A70"/>
    <w:rsid w:val="005D0CF6"/>
    <w:rsid w:val="005D2F1F"/>
    <w:rsid w:val="005D4602"/>
    <w:rsid w:val="005E0078"/>
    <w:rsid w:val="005E1F8C"/>
    <w:rsid w:val="005E2F71"/>
    <w:rsid w:val="005E725B"/>
    <w:rsid w:val="005F142C"/>
    <w:rsid w:val="005F2455"/>
    <w:rsid w:val="006013A9"/>
    <w:rsid w:val="00602DD6"/>
    <w:rsid w:val="006046B0"/>
    <w:rsid w:val="006103B6"/>
    <w:rsid w:val="006124D2"/>
    <w:rsid w:val="006137FA"/>
    <w:rsid w:val="00615BCC"/>
    <w:rsid w:val="00616F41"/>
    <w:rsid w:val="00621854"/>
    <w:rsid w:val="006256AB"/>
    <w:rsid w:val="00627270"/>
    <w:rsid w:val="00630824"/>
    <w:rsid w:val="00631F22"/>
    <w:rsid w:val="00632C18"/>
    <w:rsid w:val="0063596E"/>
    <w:rsid w:val="0064688A"/>
    <w:rsid w:val="00650316"/>
    <w:rsid w:val="00652856"/>
    <w:rsid w:val="00652C88"/>
    <w:rsid w:val="00654E0A"/>
    <w:rsid w:val="00655040"/>
    <w:rsid w:val="006611B7"/>
    <w:rsid w:val="00662A91"/>
    <w:rsid w:val="0066318F"/>
    <w:rsid w:val="00663644"/>
    <w:rsid w:val="00666373"/>
    <w:rsid w:val="00666ECE"/>
    <w:rsid w:val="006702FB"/>
    <w:rsid w:val="0067253E"/>
    <w:rsid w:val="006743C8"/>
    <w:rsid w:val="00674AFE"/>
    <w:rsid w:val="0067742E"/>
    <w:rsid w:val="00683593"/>
    <w:rsid w:val="00685262"/>
    <w:rsid w:val="00685373"/>
    <w:rsid w:val="006910AC"/>
    <w:rsid w:val="00691166"/>
    <w:rsid w:val="00692A65"/>
    <w:rsid w:val="0069781F"/>
    <w:rsid w:val="006A3AB1"/>
    <w:rsid w:val="006A46FC"/>
    <w:rsid w:val="006A60A3"/>
    <w:rsid w:val="006A6746"/>
    <w:rsid w:val="006B1E0C"/>
    <w:rsid w:val="006B5DF1"/>
    <w:rsid w:val="006B69B8"/>
    <w:rsid w:val="006C3039"/>
    <w:rsid w:val="006C46FC"/>
    <w:rsid w:val="006D04F8"/>
    <w:rsid w:val="006D13BB"/>
    <w:rsid w:val="006D13F1"/>
    <w:rsid w:val="006D1748"/>
    <w:rsid w:val="006D22D0"/>
    <w:rsid w:val="006D2757"/>
    <w:rsid w:val="006E023E"/>
    <w:rsid w:val="006E714B"/>
    <w:rsid w:val="006E76F6"/>
    <w:rsid w:val="006F235C"/>
    <w:rsid w:val="006F4A90"/>
    <w:rsid w:val="0070323F"/>
    <w:rsid w:val="00704155"/>
    <w:rsid w:val="007043F4"/>
    <w:rsid w:val="00706076"/>
    <w:rsid w:val="00712CDB"/>
    <w:rsid w:val="00713E59"/>
    <w:rsid w:val="00713EB8"/>
    <w:rsid w:val="007142CF"/>
    <w:rsid w:val="00715C13"/>
    <w:rsid w:val="00716632"/>
    <w:rsid w:val="00727CBB"/>
    <w:rsid w:val="00727D1D"/>
    <w:rsid w:val="00730D4E"/>
    <w:rsid w:val="00733744"/>
    <w:rsid w:val="007358AF"/>
    <w:rsid w:val="00736F1B"/>
    <w:rsid w:val="00740ECA"/>
    <w:rsid w:val="0074213D"/>
    <w:rsid w:val="007423D7"/>
    <w:rsid w:val="00743689"/>
    <w:rsid w:val="00743DCD"/>
    <w:rsid w:val="00746147"/>
    <w:rsid w:val="00751087"/>
    <w:rsid w:val="00752858"/>
    <w:rsid w:val="007537C6"/>
    <w:rsid w:val="007554F7"/>
    <w:rsid w:val="00755767"/>
    <w:rsid w:val="00755F56"/>
    <w:rsid w:val="00764955"/>
    <w:rsid w:val="00764F06"/>
    <w:rsid w:val="007656F0"/>
    <w:rsid w:val="0076687E"/>
    <w:rsid w:val="00770D1C"/>
    <w:rsid w:val="00770DBB"/>
    <w:rsid w:val="00772727"/>
    <w:rsid w:val="00772C45"/>
    <w:rsid w:val="00780367"/>
    <w:rsid w:val="0078214E"/>
    <w:rsid w:val="00791A60"/>
    <w:rsid w:val="0079776D"/>
    <w:rsid w:val="007B5AD0"/>
    <w:rsid w:val="007C2CDE"/>
    <w:rsid w:val="007D0377"/>
    <w:rsid w:val="007D3EBC"/>
    <w:rsid w:val="007D448C"/>
    <w:rsid w:val="007E0C88"/>
    <w:rsid w:val="007E1550"/>
    <w:rsid w:val="007E41FD"/>
    <w:rsid w:val="007E7E97"/>
    <w:rsid w:val="007F1E31"/>
    <w:rsid w:val="007F7E3E"/>
    <w:rsid w:val="0080023F"/>
    <w:rsid w:val="0080056A"/>
    <w:rsid w:val="0080086B"/>
    <w:rsid w:val="00801214"/>
    <w:rsid w:val="0080566B"/>
    <w:rsid w:val="00805F96"/>
    <w:rsid w:val="00806B90"/>
    <w:rsid w:val="00806F94"/>
    <w:rsid w:val="00806FDC"/>
    <w:rsid w:val="0081066A"/>
    <w:rsid w:val="00811071"/>
    <w:rsid w:val="00811D0B"/>
    <w:rsid w:val="00812302"/>
    <w:rsid w:val="008148AD"/>
    <w:rsid w:val="00816A4B"/>
    <w:rsid w:val="00821084"/>
    <w:rsid w:val="00822396"/>
    <w:rsid w:val="008303F8"/>
    <w:rsid w:val="0083081E"/>
    <w:rsid w:val="00832B26"/>
    <w:rsid w:val="008354AD"/>
    <w:rsid w:val="00843195"/>
    <w:rsid w:val="0084720B"/>
    <w:rsid w:val="00847E7A"/>
    <w:rsid w:val="00850ED4"/>
    <w:rsid w:val="00851873"/>
    <w:rsid w:val="008525F7"/>
    <w:rsid w:val="00854DCE"/>
    <w:rsid w:val="008615D2"/>
    <w:rsid w:val="0086213B"/>
    <w:rsid w:val="00866CCD"/>
    <w:rsid w:val="00866E54"/>
    <w:rsid w:val="00867DF8"/>
    <w:rsid w:val="00871F18"/>
    <w:rsid w:val="0087216E"/>
    <w:rsid w:val="00872DDE"/>
    <w:rsid w:val="00874718"/>
    <w:rsid w:val="0088040E"/>
    <w:rsid w:val="008809F6"/>
    <w:rsid w:val="00881101"/>
    <w:rsid w:val="00885785"/>
    <w:rsid w:val="00887BB8"/>
    <w:rsid w:val="008955B8"/>
    <w:rsid w:val="00897C6A"/>
    <w:rsid w:val="008A4AD6"/>
    <w:rsid w:val="008A5E79"/>
    <w:rsid w:val="008A61BC"/>
    <w:rsid w:val="008A6635"/>
    <w:rsid w:val="008A6803"/>
    <w:rsid w:val="008A6A3A"/>
    <w:rsid w:val="008B2EED"/>
    <w:rsid w:val="008C2E3F"/>
    <w:rsid w:val="008D00CC"/>
    <w:rsid w:val="008D0325"/>
    <w:rsid w:val="008D1652"/>
    <w:rsid w:val="008D4DB6"/>
    <w:rsid w:val="008D5734"/>
    <w:rsid w:val="008D5CF6"/>
    <w:rsid w:val="008D7443"/>
    <w:rsid w:val="008E4EFC"/>
    <w:rsid w:val="008E7C33"/>
    <w:rsid w:val="008F1B7B"/>
    <w:rsid w:val="008F41A8"/>
    <w:rsid w:val="008F714A"/>
    <w:rsid w:val="00901859"/>
    <w:rsid w:val="00905A43"/>
    <w:rsid w:val="00905BA8"/>
    <w:rsid w:val="00910354"/>
    <w:rsid w:val="009124CC"/>
    <w:rsid w:val="009158F0"/>
    <w:rsid w:val="00916C8B"/>
    <w:rsid w:val="0091769B"/>
    <w:rsid w:val="00920A78"/>
    <w:rsid w:val="00921688"/>
    <w:rsid w:val="00923389"/>
    <w:rsid w:val="00924B48"/>
    <w:rsid w:val="00930725"/>
    <w:rsid w:val="00931F8C"/>
    <w:rsid w:val="0093204C"/>
    <w:rsid w:val="009330E3"/>
    <w:rsid w:val="00933A67"/>
    <w:rsid w:val="00936DB2"/>
    <w:rsid w:val="009409C3"/>
    <w:rsid w:val="00945611"/>
    <w:rsid w:val="00946C46"/>
    <w:rsid w:val="00947988"/>
    <w:rsid w:val="009550BD"/>
    <w:rsid w:val="009577E8"/>
    <w:rsid w:val="00961ED2"/>
    <w:rsid w:val="009640BC"/>
    <w:rsid w:val="00972922"/>
    <w:rsid w:val="00976F42"/>
    <w:rsid w:val="00983426"/>
    <w:rsid w:val="009865FE"/>
    <w:rsid w:val="0099641F"/>
    <w:rsid w:val="00996BEB"/>
    <w:rsid w:val="009A0BEE"/>
    <w:rsid w:val="009A1CEF"/>
    <w:rsid w:val="009A2A11"/>
    <w:rsid w:val="009A3615"/>
    <w:rsid w:val="009A543F"/>
    <w:rsid w:val="009A5548"/>
    <w:rsid w:val="009A6850"/>
    <w:rsid w:val="009B1EBA"/>
    <w:rsid w:val="009B3442"/>
    <w:rsid w:val="009B36D3"/>
    <w:rsid w:val="009B484A"/>
    <w:rsid w:val="009B48CA"/>
    <w:rsid w:val="009B4F08"/>
    <w:rsid w:val="009B5D59"/>
    <w:rsid w:val="009B5EBC"/>
    <w:rsid w:val="009B7039"/>
    <w:rsid w:val="009B7190"/>
    <w:rsid w:val="009C1894"/>
    <w:rsid w:val="009C2BCB"/>
    <w:rsid w:val="009C3823"/>
    <w:rsid w:val="009C3E2C"/>
    <w:rsid w:val="009C5914"/>
    <w:rsid w:val="009C7FF5"/>
    <w:rsid w:val="009D1708"/>
    <w:rsid w:val="009D28E7"/>
    <w:rsid w:val="009D5741"/>
    <w:rsid w:val="009E3B7D"/>
    <w:rsid w:val="009E515E"/>
    <w:rsid w:val="009F3FDF"/>
    <w:rsid w:val="009F4451"/>
    <w:rsid w:val="009F687E"/>
    <w:rsid w:val="00A00D52"/>
    <w:rsid w:val="00A03290"/>
    <w:rsid w:val="00A034ED"/>
    <w:rsid w:val="00A0530D"/>
    <w:rsid w:val="00A05BEC"/>
    <w:rsid w:val="00A06A67"/>
    <w:rsid w:val="00A107CB"/>
    <w:rsid w:val="00A20667"/>
    <w:rsid w:val="00A22CD8"/>
    <w:rsid w:val="00A23FEE"/>
    <w:rsid w:val="00A3299F"/>
    <w:rsid w:val="00A32A9C"/>
    <w:rsid w:val="00A351CC"/>
    <w:rsid w:val="00A363A4"/>
    <w:rsid w:val="00A37055"/>
    <w:rsid w:val="00A429BD"/>
    <w:rsid w:val="00A4434C"/>
    <w:rsid w:val="00A47342"/>
    <w:rsid w:val="00A47BE3"/>
    <w:rsid w:val="00A574F3"/>
    <w:rsid w:val="00A651AA"/>
    <w:rsid w:val="00A74A06"/>
    <w:rsid w:val="00A76949"/>
    <w:rsid w:val="00A76E62"/>
    <w:rsid w:val="00A822DC"/>
    <w:rsid w:val="00A83A53"/>
    <w:rsid w:val="00A86F93"/>
    <w:rsid w:val="00A94185"/>
    <w:rsid w:val="00A95077"/>
    <w:rsid w:val="00A95FB5"/>
    <w:rsid w:val="00A969D7"/>
    <w:rsid w:val="00AB016A"/>
    <w:rsid w:val="00AC1A43"/>
    <w:rsid w:val="00AC2F21"/>
    <w:rsid w:val="00AC305A"/>
    <w:rsid w:val="00AC7B35"/>
    <w:rsid w:val="00AD0284"/>
    <w:rsid w:val="00AD0385"/>
    <w:rsid w:val="00AD3CEB"/>
    <w:rsid w:val="00AD4FF3"/>
    <w:rsid w:val="00AE4453"/>
    <w:rsid w:val="00AE7FD4"/>
    <w:rsid w:val="00AF4E79"/>
    <w:rsid w:val="00B01522"/>
    <w:rsid w:val="00B01B31"/>
    <w:rsid w:val="00B040AF"/>
    <w:rsid w:val="00B04BC7"/>
    <w:rsid w:val="00B04F09"/>
    <w:rsid w:val="00B12B55"/>
    <w:rsid w:val="00B12D6B"/>
    <w:rsid w:val="00B12DAD"/>
    <w:rsid w:val="00B16202"/>
    <w:rsid w:val="00B215CF"/>
    <w:rsid w:val="00B2316F"/>
    <w:rsid w:val="00B238AB"/>
    <w:rsid w:val="00B27483"/>
    <w:rsid w:val="00B32CFD"/>
    <w:rsid w:val="00B40B2B"/>
    <w:rsid w:val="00B43B86"/>
    <w:rsid w:val="00B50358"/>
    <w:rsid w:val="00B56E59"/>
    <w:rsid w:val="00B605EF"/>
    <w:rsid w:val="00B62AB4"/>
    <w:rsid w:val="00B64F98"/>
    <w:rsid w:val="00B659F9"/>
    <w:rsid w:val="00B65BE8"/>
    <w:rsid w:val="00B67307"/>
    <w:rsid w:val="00B82ECA"/>
    <w:rsid w:val="00B852FB"/>
    <w:rsid w:val="00B8627A"/>
    <w:rsid w:val="00B92611"/>
    <w:rsid w:val="00B958BB"/>
    <w:rsid w:val="00B968CD"/>
    <w:rsid w:val="00BA0966"/>
    <w:rsid w:val="00BA1246"/>
    <w:rsid w:val="00BA7F82"/>
    <w:rsid w:val="00BB417C"/>
    <w:rsid w:val="00BC545D"/>
    <w:rsid w:val="00BD1492"/>
    <w:rsid w:val="00BD2294"/>
    <w:rsid w:val="00BD2A52"/>
    <w:rsid w:val="00BD38C6"/>
    <w:rsid w:val="00BD53E2"/>
    <w:rsid w:val="00BD7206"/>
    <w:rsid w:val="00BD7CAF"/>
    <w:rsid w:val="00BE0822"/>
    <w:rsid w:val="00BE0F8E"/>
    <w:rsid w:val="00BE1D54"/>
    <w:rsid w:val="00BE2FD4"/>
    <w:rsid w:val="00BE391F"/>
    <w:rsid w:val="00BE42F8"/>
    <w:rsid w:val="00BE59C1"/>
    <w:rsid w:val="00BE67DB"/>
    <w:rsid w:val="00BE6EAC"/>
    <w:rsid w:val="00BF07E6"/>
    <w:rsid w:val="00BF2FA5"/>
    <w:rsid w:val="00BF3A78"/>
    <w:rsid w:val="00C01C1B"/>
    <w:rsid w:val="00C029C1"/>
    <w:rsid w:val="00C04487"/>
    <w:rsid w:val="00C073B7"/>
    <w:rsid w:val="00C14694"/>
    <w:rsid w:val="00C157E1"/>
    <w:rsid w:val="00C2218C"/>
    <w:rsid w:val="00C22FB2"/>
    <w:rsid w:val="00C23160"/>
    <w:rsid w:val="00C2379B"/>
    <w:rsid w:val="00C3204E"/>
    <w:rsid w:val="00C35029"/>
    <w:rsid w:val="00C42587"/>
    <w:rsid w:val="00C44A50"/>
    <w:rsid w:val="00C44ED9"/>
    <w:rsid w:val="00C5215A"/>
    <w:rsid w:val="00C53D4C"/>
    <w:rsid w:val="00C54024"/>
    <w:rsid w:val="00C552D4"/>
    <w:rsid w:val="00C568B4"/>
    <w:rsid w:val="00C61E45"/>
    <w:rsid w:val="00C61E98"/>
    <w:rsid w:val="00C62709"/>
    <w:rsid w:val="00C62E1A"/>
    <w:rsid w:val="00C654D4"/>
    <w:rsid w:val="00C66473"/>
    <w:rsid w:val="00C66DAC"/>
    <w:rsid w:val="00C7007F"/>
    <w:rsid w:val="00C7467C"/>
    <w:rsid w:val="00C7772D"/>
    <w:rsid w:val="00C8103E"/>
    <w:rsid w:val="00C8377E"/>
    <w:rsid w:val="00C83E68"/>
    <w:rsid w:val="00C85A97"/>
    <w:rsid w:val="00C9181E"/>
    <w:rsid w:val="00C92CAE"/>
    <w:rsid w:val="00C93322"/>
    <w:rsid w:val="00C969C7"/>
    <w:rsid w:val="00CA6BF7"/>
    <w:rsid w:val="00CA740D"/>
    <w:rsid w:val="00CA7CA2"/>
    <w:rsid w:val="00CB5231"/>
    <w:rsid w:val="00CB59D8"/>
    <w:rsid w:val="00CB5D00"/>
    <w:rsid w:val="00CB623F"/>
    <w:rsid w:val="00CB744E"/>
    <w:rsid w:val="00CB748B"/>
    <w:rsid w:val="00CC0382"/>
    <w:rsid w:val="00CC4741"/>
    <w:rsid w:val="00CC76B7"/>
    <w:rsid w:val="00CD12F3"/>
    <w:rsid w:val="00CD3B96"/>
    <w:rsid w:val="00CD432F"/>
    <w:rsid w:val="00CD588E"/>
    <w:rsid w:val="00CE2727"/>
    <w:rsid w:val="00CE2E8E"/>
    <w:rsid w:val="00CE57A6"/>
    <w:rsid w:val="00CF29A8"/>
    <w:rsid w:val="00D108F2"/>
    <w:rsid w:val="00D11ABD"/>
    <w:rsid w:val="00D13292"/>
    <w:rsid w:val="00D1453B"/>
    <w:rsid w:val="00D14CE7"/>
    <w:rsid w:val="00D21890"/>
    <w:rsid w:val="00D21EDA"/>
    <w:rsid w:val="00D226E3"/>
    <w:rsid w:val="00D26D2E"/>
    <w:rsid w:val="00D31B42"/>
    <w:rsid w:val="00D341CA"/>
    <w:rsid w:val="00D425F6"/>
    <w:rsid w:val="00D50A43"/>
    <w:rsid w:val="00D52E6B"/>
    <w:rsid w:val="00D53C1F"/>
    <w:rsid w:val="00D5506F"/>
    <w:rsid w:val="00D56388"/>
    <w:rsid w:val="00D57E8F"/>
    <w:rsid w:val="00D60C54"/>
    <w:rsid w:val="00D62E13"/>
    <w:rsid w:val="00D670B9"/>
    <w:rsid w:val="00D7181A"/>
    <w:rsid w:val="00D72BBB"/>
    <w:rsid w:val="00D76725"/>
    <w:rsid w:val="00D824CB"/>
    <w:rsid w:val="00D8362E"/>
    <w:rsid w:val="00D877AB"/>
    <w:rsid w:val="00D87E14"/>
    <w:rsid w:val="00D9083D"/>
    <w:rsid w:val="00D93499"/>
    <w:rsid w:val="00D9437A"/>
    <w:rsid w:val="00D96639"/>
    <w:rsid w:val="00DA4505"/>
    <w:rsid w:val="00DB1B34"/>
    <w:rsid w:val="00DB39C4"/>
    <w:rsid w:val="00DB5318"/>
    <w:rsid w:val="00DB6179"/>
    <w:rsid w:val="00DB6F21"/>
    <w:rsid w:val="00DC31E7"/>
    <w:rsid w:val="00DC3565"/>
    <w:rsid w:val="00DD332D"/>
    <w:rsid w:val="00DD38A7"/>
    <w:rsid w:val="00DD57BB"/>
    <w:rsid w:val="00DD5A58"/>
    <w:rsid w:val="00DD6B2E"/>
    <w:rsid w:val="00DE033E"/>
    <w:rsid w:val="00DE0D0C"/>
    <w:rsid w:val="00DE1757"/>
    <w:rsid w:val="00DE2461"/>
    <w:rsid w:val="00DE7656"/>
    <w:rsid w:val="00DF33A4"/>
    <w:rsid w:val="00DF6866"/>
    <w:rsid w:val="00E0023F"/>
    <w:rsid w:val="00E01B31"/>
    <w:rsid w:val="00E0676E"/>
    <w:rsid w:val="00E12E24"/>
    <w:rsid w:val="00E12FC0"/>
    <w:rsid w:val="00E13421"/>
    <w:rsid w:val="00E16C99"/>
    <w:rsid w:val="00E211A3"/>
    <w:rsid w:val="00E21DBB"/>
    <w:rsid w:val="00E24634"/>
    <w:rsid w:val="00E27A6B"/>
    <w:rsid w:val="00E37556"/>
    <w:rsid w:val="00E400F9"/>
    <w:rsid w:val="00E46C5A"/>
    <w:rsid w:val="00E5429A"/>
    <w:rsid w:val="00E542A9"/>
    <w:rsid w:val="00E547BF"/>
    <w:rsid w:val="00E603F9"/>
    <w:rsid w:val="00E657EE"/>
    <w:rsid w:val="00E71F51"/>
    <w:rsid w:val="00E75EA6"/>
    <w:rsid w:val="00E82B61"/>
    <w:rsid w:val="00E82CBB"/>
    <w:rsid w:val="00E844B4"/>
    <w:rsid w:val="00E86E63"/>
    <w:rsid w:val="00E90333"/>
    <w:rsid w:val="00E92F1B"/>
    <w:rsid w:val="00EA2394"/>
    <w:rsid w:val="00EA5FC9"/>
    <w:rsid w:val="00EA7BA9"/>
    <w:rsid w:val="00EB0C73"/>
    <w:rsid w:val="00EB15A6"/>
    <w:rsid w:val="00EB5E4A"/>
    <w:rsid w:val="00EB6207"/>
    <w:rsid w:val="00EB677C"/>
    <w:rsid w:val="00EB6D76"/>
    <w:rsid w:val="00EC3997"/>
    <w:rsid w:val="00ED476B"/>
    <w:rsid w:val="00EE63F3"/>
    <w:rsid w:val="00EF0C24"/>
    <w:rsid w:val="00EF3560"/>
    <w:rsid w:val="00EF6CEB"/>
    <w:rsid w:val="00F01D55"/>
    <w:rsid w:val="00F021BF"/>
    <w:rsid w:val="00F027A9"/>
    <w:rsid w:val="00F0283C"/>
    <w:rsid w:val="00F041BA"/>
    <w:rsid w:val="00F05C94"/>
    <w:rsid w:val="00F060A5"/>
    <w:rsid w:val="00F0704D"/>
    <w:rsid w:val="00F1171A"/>
    <w:rsid w:val="00F12011"/>
    <w:rsid w:val="00F13B48"/>
    <w:rsid w:val="00F13EA3"/>
    <w:rsid w:val="00F16D9B"/>
    <w:rsid w:val="00F170AA"/>
    <w:rsid w:val="00F17BE6"/>
    <w:rsid w:val="00F21D31"/>
    <w:rsid w:val="00F21E06"/>
    <w:rsid w:val="00F22A76"/>
    <w:rsid w:val="00F22AB7"/>
    <w:rsid w:val="00F23F78"/>
    <w:rsid w:val="00F2491F"/>
    <w:rsid w:val="00F26EF0"/>
    <w:rsid w:val="00F27568"/>
    <w:rsid w:val="00F30094"/>
    <w:rsid w:val="00F33F9E"/>
    <w:rsid w:val="00F4016F"/>
    <w:rsid w:val="00F40282"/>
    <w:rsid w:val="00F41BCB"/>
    <w:rsid w:val="00F435C3"/>
    <w:rsid w:val="00F51343"/>
    <w:rsid w:val="00F5530A"/>
    <w:rsid w:val="00F57B38"/>
    <w:rsid w:val="00F61607"/>
    <w:rsid w:val="00F70596"/>
    <w:rsid w:val="00F715BE"/>
    <w:rsid w:val="00F7256B"/>
    <w:rsid w:val="00F7354C"/>
    <w:rsid w:val="00F73A1F"/>
    <w:rsid w:val="00F74316"/>
    <w:rsid w:val="00F746FE"/>
    <w:rsid w:val="00F75438"/>
    <w:rsid w:val="00F808E6"/>
    <w:rsid w:val="00F80994"/>
    <w:rsid w:val="00F80A1B"/>
    <w:rsid w:val="00F80CB5"/>
    <w:rsid w:val="00F822F6"/>
    <w:rsid w:val="00F850A2"/>
    <w:rsid w:val="00F95590"/>
    <w:rsid w:val="00F97560"/>
    <w:rsid w:val="00FA0572"/>
    <w:rsid w:val="00FA2506"/>
    <w:rsid w:val="00FA329A"/>
    <w:rsid w:val="00FA41A0"/>
    <w:rsid w:val="00FB08FC"/>
    <w:rsid w:val="00FB1AB0"/>
    <w:rsid w:val="00FB4E65"/>
    <w:rsid w:val="00FB6040"/>
    <w:rsid w:val="00FB6675"/>
    <w:rsid w:val="00FC3F89"/>
    <w:rsid w:val="00FD0827"/>
    <w:rsid w:val="00FD0A17"/>
    <w:rsid w:val="00FD2E52"/>
    <w:rsid w:val="00FD704E"/>
    <w:rsid w:val="00FD7133"/>
    <w:rsid w:val="00FE0205"/>
    <w:rsid w:val="00FE2D11"/>
    <w:rsid w:val="00FE49F8"/>
    <w:rsid w:val="00FE5D13"/>
    <w:rsid w:val="00FE6C07"/>
    <w:rsid w:val="00FF2741"/>
    <w:rsid w:val="00FF30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803"/>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4F23A2"/>
    <w:rPr>
      <w:sz w:val="16"/>
      <w:szCs w:val="16"/>
    </w:rPr>
  </w:style>
  <w:style w:type="paragraph" w:styleId="a5">
    <w:name w:val="annotation text"/>
    <w:basedOn w:val="a"/>
    <w:link w:val="a6"/>
    <w:uiPriority w:val="99"/>
    <w:unhideWhenUsed/>
    <w:rsid w:val="004F23A2"/>
    <w:pPr>
      <w:spacing w:line="240" w:lineRule="auto"/>
    </w:pPr>
    <w:rPr>
      <w:sz w:val="20"/>
      <w:szCs w:val="20"/>
    </w:rPr>
  </w:style>
  <w:style w:type="character" w:customStyle="1" w:styleId="a6">
    <w:name w:val="Текст примечания Знак"/>
    <w:basedOn w:val="a0"/>
    <w:link w:val="a5"/>
    <w:uiPriority w:val="99"/>
    <w:rsid w:val="004F23A2"/>
    <w:rPr>
      <w:sz w:val="20"/>
      <w:szCs w:val="20"/>
    </w:rPr>
  </w:style>
  <w:style w:type="paragraph" w:styleId="a7">
    <w:name w:val="annotation subject"/>
    <w:basedOn w:val="a5"/>
    <w:next w:val="a5"/>
    <w:link w:val="a8"/>
    <w:uiPriority w:val="99"/>
    <w:semiHidden/>
    <w:unhideWhenUsed/>
    <w:rsid w:val="004F23A2"/>
    <w:rPr>
      <w:b/>
      <w:bCs/>
    </w:rPr>
  </w:style>
  <w:style w:type="character" w:customStyle="1" w:styleId="a8">
    <w:name w:val="Тема примечания Знак"/>
    <w:basedOn w:val="a6"/>
    <w:link w:val="a7"/>
    <w:uiPriority w:val="99"/>
    <w:semiHidden/>
    <w:rsid w:val="004F23A2"/>
    <w:rPr>
      <w:b/>
      <w:bCs/>
      <w:sz w:val="20"/>
      <w:szCs w:val="20"/>
    </w:rPr>
  </w:style>
  <w:style w:type="paragraph" w:styleId="a9">
    <w:name w:val="Balloon Text"/>
    <w:basedOn w:val="a"/>
    <w:link w:val="aa"/>
    <w:uiPriority w:val="99"/>
    <w:semiHidden/>
    <w:unhideWhenUsed/>
    <w:rsid w:val="004F23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F23A2"/>
    <w:rPr>
      <w:rFonts w:ascii="Segoe UI" w:hAnsi="Segoe UI" w:cs="Segoe UI"/>
      <w:sz w:val="18"/>
      <w:szCs w:val="18"/>
    </w:rPr>
  </w:style>
  <w:style w:type="paragraph" w:styleId="ab">
    <w:name w:val="header"/>
    <w:basedOn w:val="a"/>
    <w:link w:val="ac"/>
    <w:uiPriority w:val="99"/>
    <w:unhideWhenUsed/>
    <w:rsid w:val="005903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0366"/>
  </w:style>
  <w:style w:type="character" w:styleId="ad">
    <w:name w:val="page number"/>
    <w:basedOn w:val="a0"/>
    <w:uiPriority w:val="99"/>
    <w:semiHidden/>
    <w:unhideWhenUsed/>
    <w:rsid w:val="00590366"/>
  </w:style>
  <w:style w:type="paragraph" w:styleId="ae">
    <w:name w:val="footer"/>
    <w:basedOn w:val="a"/>
    <w:link w:val="af"/>
    <w:uiPriority w:val="99"/>
    <w:unhideWhenUsed/>
    <w:rsid w:val="007668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687E"/>
  </w:style>
  <w:style w:type="paragraph" w:styleId="af0">
    <w:name w:val="Revision"/>
    <w:hidden/>
    <w:uiPriority w:val="99"/>
    <w:semiHidden/>
    <w:rsid w:val="00EB6D76"/>
    <w:pPr>
      <w:spacing w:after="0" w:line="240" w:lineRule="auto"/>
    </w:pPr>
  </w:style>
  <w:style w:type="character" w:customStyle="1" w:styleId="af1">
    <w:name w:val="Схема документа Знак"/>
    <w:basedOn w:val="a0"/>
    <w:link w:val="af2"/>
    <w:uiPriority w:val="99"/>
    <w:semiHidden/>
    <w:rsid w:val="001D5BB7"/>
    <w:rPr>
      <w:rFonts w:ascii="Lucida Grande CY" w:eastAsia="MS Mincho" w:hAnsi="Lucida Grande CY" w:cs="Lucida Grande CY"/>
      <w:sz w:val="24"/>
      <w:szCs w:val="24"/>
      <w:lang w:eastAsia="ru-RU"/>
    </w:rPr>
  </w:style>
  <w:style w:type="paragraph" w:styleId="af2">
    <w:name w:val="Document Map"/>
    <w:basedOn w:val="a"/>
    <w:link w:val="af1"/>
    <w:uiPriority w:val="99"/>
    <w:semiHidden/>
    <w:unhideWhenUsed/>
    <w:rsid w:val="001D5BB7"/>
    <w:pPr>
      <w:spacing w:after="0" w:line="240" w:lineRule="auto"/>
    </w:pPr>
    <w:rPr>
      <w:rFonts w:ascii="Lucida Grande CY" w:eastAsia="MS Mincho" w:hAnsi="Lucida Grande CY" w:cs="Lucida Grande CY"/>
      <w:sz w:val="24"/>
      <w:szCs w:val="24"/>
      <w:lang w:eastAsia="ru-RU"/>
    </w:rPr>
  </w:style>
  <w:style w:type="paragraph" w:styleId="af3">
    <w:name w:val="No Spacing"/>
    <w:uiPriority w:val="1"/>
    <w:qFormat/>
    <w:rsid w:val="001D5BB7"/>
    <w:pPr>
      <w:spacing w:after="0" w:line="240" w:lineRule="auto"/>
    </w:pPr>
    <w:rPr>
      <w:rFonts w:ascii="Calibri" w:eastAsia="Times New Roman" w:hAnsi="Calibri" w:cs="Calibri"/>
      <w:lang w:eastAsia="ru-RU"/>
    </w:rPr>
  </w:style>
  <w:style w:type="character" w:styleId="af4">
    <w:name w:val="Hyperlink"/>
    <w:basedOn w:val="a0"/>
    <w:uiPriority w:val="99"/>
    <w:unhideWhenUsed/>
    <w:rsid w:val="001D5BB7"/>
    <w:rPr>
      <w:color w:val="0563C1" w:themeColor="hyperlink"/>
      <w:u w:val="single"/>
    </w:rPr>
  </w:style>
  <w:style w:type="paragraph" w:styleId="af5">
    <w:name w:val="footnote text"/>
    <w:basedOn w:val="a"/>
    <w:link w:val="af6"/>
    <w:semiHidden/>
    <w:rsid w:val="001D5BB7"/>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1D5BB7"/>
    <w:rPr>
      <w:rFonts w:ascii="Times New Roman" w:eastAsia="Times New Roman" w:hAnsi="Times New Roman" w:cs="Times New Roman"/>
      <w:sz w:val="20"/>
      <w:szCs w:val="20"/>
      <w:lang w:eastAsia="ru-RU"/>
    </w:rPr>
  </w:style>
  <w:style w:type="character" w:styleId="af7">
    <w:name w:val="footnote reference"/>
    <w:uiPriority w:val="99"/>
    <w:semiHidden/>
    <w:rsid w:val="001D5BB7"/>
    <w:rPr>
      <w:vertAlign w:val="superscript"/>
    </w:rPr>
  </w:style>
  <w:style w:type="character" w:customStyle="1" w:styleId="UnresolvedMention">
    <w:name w:val="Unresolved Mention"/>
    <w:basedOn w:val="a0"/>
    <w:uiPriority w:val="99"/>
    <w:semiHidden/>
    <w:unhideWhenUsed/>
    <w:rsid w:val="008B2EED"/>
    <w:rPr>
      <w:color w:val="605E5C"/>
      <w:shd w:val="clear" w:color="auto" w:fill="E1DFDD"/>
    </w:rPr>
  </w:style>
  <w:style w:type="table" w:customStyle="1" w:styleId="1">
    <w:name w:val="Сетка таблицы1"/>
    <w:basedOn w:val="a1"/>
    <w:next w:val="a3"/>
    <w:uiPriority w:val="59"/>
    <w:rsid w:val="00BD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803"/>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4F23A2"/>
    <w:rPr>
      <w:sz w:val="16"/>
      <w:szCs w:val="16"/>
    </w:rPr>
  </w:style>
  <w:style w:type="paragraph" w:styleId="a5">
    <w:name w:val="annotation text"/>
    <w:basedOn w:val="a"/>
    <w:link w:val="a6"/>
    <w:uiPriority w:val="99"/>
    <w:unhideWhenUsed/>
    <w:rsid w:val="004F23A2"/>
    <w:pPr>
      <w:spacing w:line="240" w:lineRule="auto"/>
    </w:pPr>
    <w:rPr>
      <w:sz w:val="20"/>
      <w:szCs w:val="20"/>
    </w:rPr>
  </w:style>
  <w:style w:type="character" w:customStyle="1" w:styleId="a6">
    <w:name w:val="Текст примечания Знак"/>
    <w:basedOn w:val="a0"/>
    <w:link w:val="a5"/>
    <w:uiPriority w:val="99"/>
    <w:rsid w:val="004F23A2"/>
    <w:rPr>
      <w:sz w:val="20"/>
      <w:szCs w:val="20"/>
    </w:rPr>
  </w:style>
  <w:style w:type="paragraph" w:styleId="a7">
    <w:name w:val="annotation subject"/>
    <w:basedOn w:val="a5"/>
    <w:next w:val="a5"/>
    <w:link w:val="a8"/>
    <w:uiPriority w:val="99"/>
    <w:semiHidden/>
    <w:unhideWhenUsed/>
    <w:rsid w:val="004F23A2"/>
    <w:rPr>
      <w:b/>
      <w:bCs/>
    </w:rPr>
  </w:style>
  <w:style w:type="character" w:customStyle="1" w:styleId="a8">
    <w:name w:val="Тема примечания Знак"/>
    <w:basedOn w:val="a6"/>
    <w:link w:val="a7"/>
    <w:uiPriority w:val="99"/>
    <w:semiHidden/>
    <w:rsid w:val="004F23A2"/>
    <w:rPr>
      <w:b/>
      <w:bCs/>
      <w:sz w:val="20"/>
      <w:szCs w:val="20"/>
    </w:rPr>
  </w:style>
  <w:style w:type="paragraph" w:styleId="a9">
    <w:name w:val="Balloon Text"/>
    <w:basedOn w:val="a"/>
    <w:link w:val="aa"/>
    <w:uiPriority w:val="99"/>
    <w:semiHidden/>
    <w:unhideWhenUsed/>
    <w:rsid w:val="004F23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F23A2"/>
    <w:rPr>
      <w:rFonts w:ascii="Segoe UI" w:hAnsi="Segoe UI" w:cs="Segoe UI"/>
      <w:sz w:val="18"/>
      <w:szCs w:val="18"/>
    </w:rPr>
  </w:style>
  <w:style w:type="paragraph" w:styleId="ab">
    <w:name w:val="header"/>
    <w:basedOn w:val="a"/>
    <w:link w:val="ac"/>
    <w:uiPriority w:val="99"/>
    <w:unhideWhenUsed/>
    <w:rsid w:val="005903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0366"/>
  </w:style>
  <w:style w:type="character" w:styleId="ad">
    <w:name w:val="page number"/>
    <w:basedOn w:val="a0"/>
    <w:uiPriority w:val="99"/>
    <w:semiHidden/>
    <w:unhideWhenUsed/>
    <w:rsid w:val="00590366"/>
  </w:style>
  <w:style w:type="paragraph" w:styleId="ae">
    <w:name w:val="footer"/>
    <w:basedOn w:val="a"/>
    <w:link w:val="af"/>
    <w:uiPriority w:val="99"/>
    <w:unhideWhenUsed/>
    <w:rsid w:val="007668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687E"/>
  </w:style>
  <w:style w:type="paragraph" w:styleId="af0">
    <w:name w:val="Revision"/>
    <w:hidden/>
    <w:uiPriority w:val="99"/>
    <w:semiHidden/>
    <w:rsid w:val="00EB6D76"/>
    <w:pPr>
      <w:spacing w:after="0" w:line="240" w:lineRule="auto"/>
    </w:pPr>
  </w:style>
  <w:style w:type="character" w:customStyle="1" w:styleId="af1">
    <w:name w:val="Схема документа Знак"/>
    <w:basedOn w:val="a0"/>
    <w:link w:val="af2"/>
    <w:uiPriority w:val="99"/>
    <w:semiHidden/>
    <w:rsid w:val="001D5BB7"/>
    <w:rPr>
      <w:rFonts w:ascii="Lucida Grande CY" w:eastAsia="MS Mincho" w:hAnsi="Lucida Grande CY" w:cs="Lucida Grande CY"/>
      <w:sz w:val="24"/>
      <w:szCs w:val="24"/>
      <w:lang w:eastAsia="ru-RU"/>
    </w:rPr>
  </w:style>
  <w:style w:type="paragraph" w:styleId="af2">
    <w:name w:val="Document Map"/>
    <w:basedOn w:val="a"/>
    <w:link w:val="af1"/>
    <w:uiPriority w:val="99"/>
    <w:semiHidden/>
    <w:unhideWhenUsed/>
    <w:rsid w:val="001D5BB7"/>
    <w:pPr>
      <w:spacing w:after="0" w:line="240" w:lineRule="auto"/>
    </w:pPr>
    <w:rPr>
      <w:rFonts w:ascii="Lucida Grande CY" w:eastAsia="MS Mincho" w:hAnsi="Lucida Grande CY" w:cs="Lucida Grande CY"/>
      <w:sz w:val="24"/>
      <w:szCs w:val="24"/>
      <w:lang w:eastAsia="ru-RU"/>
    </w:rPr>
  </w:style>
  <w:style w:type="paragraph" w:styleId="af3">
    <w:name w:val="No Spacing"/>
    <w:uiPriority w:val="1"/>
    <w:qFormat/>
    <w:rsid w:val="001D5BB7"/>
    <w:pPr>
      <w:spacing w:after="0" w:line="240" w:lineRule="auto"/>
    </w:pPr>
    <w:rPr>
      <w:rFonts w:ascii="Calibri" w:eastAsia="Times New Roman" w:hAnsi="Calibri" w:cs="Calibri"/>
      <w:lang w:eastAsia="ru-RU"/>
    </w:rPr>
  </w:style>
  <w:style w:type="character" w:styleId="af4">
    <w:name w:val="Hyperlink"/>
    <w:basedOn w:val="a0"/>
    <w:uiPriority w:val="99"/>
    <w:unhideWhenUsed/>
    <w:rsid w:val="001D5BB7"/>
    <w:rPr>
      <w:color w:val="0563C1" w:themeColor="hyperlink"/>
      <w:u w:val="single"/>
    </w:rPr>
  </w:style>
  <w:style w:type="paragraph" w:styleId="af5">
    <w:name w:val="footnote text"/>
    <w:basedOn w:val="a"/>
    <w:link w:val="af6"/>
    <w:semiHidden/>
    <w:rsid w:val="001D5BB7"/>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1D5BB7"/>
    <w:rPr>
      <w:rFonts w:ascii="Times New Roman" w:eastAsia="Times New Roman" w:hAnsi="Times New Roman" w:cs="Times New Roman"/>
      <w:sz w:val="20"/>
      <w:szCs w:val="20"/>
      <w:lang w:eastAsia="ru-RU"/>
    </w:rPr>
  </w:style>
  <w:style w:type="character" w:styleId="af7">
    <w:name w:val="footnote reference"/>
    <w:uiPriority w:val="99"/>
    <w:semiHidden/>
    <w:rsid w:val="001D5BB7"/>
    <w:rPr>
      <w:vertAlign w:val="superscript"/>
    </w:rPr>
  </w:style>
  <w:style w:type="character" w:customStyle="1" w:styleId="UnresolvedMention">
    <w:name w:val="Unresolved Mention"/>
    <w:basedOn w:val="a0"/>
    <w:uiPriority w:val="99"/>
    <w:semiHidden/>
    <w:unhideWhenUsed/>
    <w:rsid w:val="008B2EED"/>
    <w:rPr>
      <w:color w:val="605E5C"/>
      <w:shd w:val="clear" w:color="auto" w:fill="E1DFDD"/>
    </w:rPr>
  </w:style>
  <w:style w:type="table" w:customStyle="1" w:styleId="1">
    <w:name w:val="Сетка таблицы1"/>
    <w:basedOn w:val="a1"/>
    <w:next w:val="a3"/>
    <w:uiPriority w:val="59"/>
    <w:rsid w:val="00BD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0766">
      <w:bodyDiv w:val="1"/>
      <w:marLeft w:val="0"/>
      <w:marRight w:val="0"/>
      <w:marTop w:val="0"/>
      <w:marBottom w:val="0"/>
      <w:divBdr>
        <w:top w:val="none" w:sz="0" w:space="0" w:color="auto"/>
        <w:left w:val="none" w:sz="0" w:space="0" w:color="auto"/>
        <w:bottom w:val="none" w:sz="0" w:space="0" w:color="auto"/>
        <w:right w:val="none" w:sz="0" w:space="0" w:color="auto"/>
      </w:divBdr>
      <w:divsChild>
        <w:div w:id="1919171572">
          <w:marLeft w:val="0"/>
          <w:marRight w:val="0"/>
          <w:marTop w:val="120"/>
          <w:marBottom w:val="0"/>
          <w:divBdr>
            <w:top w:val="none" w:sz="0" w:space="0" w:color="auto"/>
            <w:left w:val="none" w:sz="0" w:space="0" w:color="auto"/>
            <w:bottom w:val="none" w:sz="0" w:space="0" w:color="auto"/>
            <w:right w:val="none" w:sz="0" w:space="0" w:color="auto"/>
          </w:divBdr>
        </w:div>
        <w:div w:id="664287169">
          <w:marLeft w:val="0"/>
          <w:marRight w:val="0"/>
          <w:marTop w:val="120"/>
          <w:marBottom w:val="0"/>
          <w:divBdr>
            <w:top w:val="none" w:sz="0" w:space="0" w:color="auto"/>
            <w:left w:val="none" w:sz="0" w:space="0" w:color="auto"/>
            <w:bottom w:val="none" w:sz="0" w:space="0" w:color="auto"/>
            <w:right w:val="none" w:sz="0" w:space="0" w:color="auto"/>
          </w:divBdr>
        </w:div>
      </w:divsChild>
    </w:div>
    <w:div w:id="214463994">
      <w:bodyDiv w:val="1"/>
      <w:marLeft w:val="0"/>
      <w:marRight w:val="0"/>
      <w:marTop w:val="0"/>
      <w:marBottom w:val="0"/>
      <w:divBdr>
        <w:top w:val="none" w:sz="0" w:space="0" w:color="auto"/>
        <w:left w:val="none" w:sz="0" w:space="0" w:color="auto"/>
        <w:bottom w:val="none" w:sz="0" w:space="0" w:color="auto"/>
        <w:right w:val="none" w:sz="0" w:space="0" w:color="auto"/>
      </w:divBdr>
    </w:div>
    <w:div w:id="218781665">
      <w:bodyDiv w:val="1"/>
      <w:marLeft w:val="0"/>
      <w:marRight w:val="0"/>
      <w:marTop w:val="0"/>
      <w:marBottom w:val="0"/>
      <w:divBdr>
        <w:top w:val="none" w:sz="0" w:space="0" w:color="auto"/>
        <w:left w:val="none" w:sz="0" w:space="0" w:color="auto"/>
        <w:bottom w:val="none" w:sz="0" w:space="0" w:color="auto"/>
        <w:right w:val="none" w:sz="0" w:space="0" w:color="auto"/>
      </w:divBdr>
      <w:divsChild>
        <w:div w:id="186254457">
          <w:marLeft w:val="0"/>
          <w:marRight w:val="0"/>
          <w:marTop w:val="120"/>
          <w:marBottom w:val="0"/>
          <w:divBdr>
            <w:top w:val="none" w:sz="0" w:space="0" w:color="auto"/>
            <w:left w:val="none" w:sz="0" w:space="0" w:color="auto"/>
            <w:bottom w:val="none" w:sz="0" w:space="0" w:color="auto"/>
            <w:right w:val="none" w:sz="0" w:space="0" w:color="auto"/>
          </w:divBdr>
        </w:div>
        <w:div w:id="470635068">
          <w:marLeft w:val="0"/>
          <w:marRight w:val="0"/>
          <w:marTop w:val="120"/>
          <w:marBottom w:val="0"/>
          <w:divBdr>
            <w:top w:val="none" w:sz="0" w:space="0" w:color="auto"/>
            <w:left w:val="none" w:sz="0" w:space="0" w:color="auto"/>
            <w:bottom w:val="none" w:sz="0" w:space="0" w:color="auto"/>
            <w:right w:val="none" w:sz="0" w:space="0" w:color="auto"/>
          </w:divBdr>
        </w:div>
        <w:div w:id="1724133059">
          <w:marLeft w:val="0"/>
          <w:marRight w:val="0"/>
          <w:marTop w:val="120"/>
          <w:marBottom w:val="0"/>
          <w:divBdr>
            <w:top w:val="none" w:sz="0" w:space="0" w:color="auto"/>
            <w:left w:val="none" w:sz="0" w:space="0" w:color="auto"/>
            <w:bottom w:val="none" w:sz="0" w:space="0" w:color="auto"/>
            <w:right w:val="none" w:sz="0" w:space="0" w:color="auto"/>
          </w:divBdr>
        </w:div>
      </w:divsChild>
    </w:div>
    <w:div w:id="281692667">
      <w:bodyDiv w:val="1"/>
      <w:marLeft w:val="0"/>
      <w:marRight w:val="0"/>
      <w:marTop w:val="0"/>
      <w:marBottom w:val="0"/>
      <w:divBdr>
        <w:top w:val="none" w:sz="0" w:space="0" w:color="auto"/>
        <w:left w:val="none" w:sz="0" w:space="0" w:color="auto"/>
        <w:bottom w:val="none" w:sz="0" w:space="0" w:color="auto"/>
        <w:right w:val="none" w:sz="0" w:space="0" w:color="auto"/>
      </w:divBdr>
    </w:div>
    <w:div w:id="303589565">
      <w:bodyDiv w:val="1"/>
      <w:marLeft w:val="0"/>
      <w:marRight w:val="0"/>
      <w:marTop w:val="0"/>
      <w:marBottom w:val="0"/>
      <w:divBdr>
        <w:top w:val="none" w:sz="0" w:space="0" w:color="auto"/>
        <w:left w:val="none" w:sz="0" w:space="0" w:color="auto"/>
        <w:bottom w:val="none" w:sz="0" w:space="0" w:color="auto"/>
        <w:right w:val="none" w:sz="0" w:space="0" w:color="auto"/>
      </w:divBdr>
      <w:divsChild>
        <w:div w:id="264192723">
          <w:marLeft w:val="0"/>
          <w:marRight w:val="0"/>
          <w:marTop w:val="120"/>
          <w:marBottom w:val="0"/>
          <w:divBdr>
            <w:top w:val="none" w:sz="0" w:space="0" w:color="auto"/>
            <w:left w:val="none" w:sz="0" w:space="0" w:color="auto"/>
            <w:bottom w:val="none" w:sz="0" w:space="0" w:color="auto"/>
            <w:right w:val="none" w:sz="0" w:space="0" w:color="auto"/>
          </w:divBdr>
        </w:div>
        <w:div w:id="675768940">
          <w:marLeft w:val="0"/>
          <w:marRight w:val="0"/>
          <w:marTop w:val="120"/>
          <w:marBottom w:val="0"/>
          <w:divBdr>
            <w:top w:val="none" w:sz="0" w:space="0" w:color="auto"/>
            <w:left w:val="none" w:sz="0" w:space="0" w:color="auto"/>
            <w:bottom w:val="none" w:sz="0" w:space="0" w:color="auto"/>
            <w:right w:val="none" w:sz="0" w:space="0" w:color="auto"/>
          </w:divBdr>
        </w:div>
        <w:div w:id="1471899256">
          <w:marLeft w:val="0"/>
          <w:marRight w:val="0"/>
          <w:marTop w:val="120"/>
          <w:marBottom w:val="0"/>
          <w:divBdr>
            <w:top w:val="none" w:sz="0" w:space="0" w:color="auto"/>
            <w:left w:val="none" w:sz="0" w:space="0" w:color="auto"/>
            <w:bottom w:val="none" w:sz="0" w:space="0" w:color="auto"/>
            <w:right w:val="none" w:sz="0" w:space="0" w:color="auto"/>
          </w:divBdr>
        </w:div>
        <w:div w:id="637417773">
          <w:marLeft w:val="0"/>
          <w:marRight w:val="0"/>
          <w:marTop w:val="120"/>
          <w:marBottom w:val="0"/>
          <w:divBdr>
            <w:top w:val="none" w:sz="0" w:space="0" w:color="auto"/>
            <w:left w:val="none" w:sz="0" w:space="0" w:color="auto"/>
            <w:bottom w:val="none" w:sz="0" w:space="0" w:color="auto"/>
            <w:right w:val="none" w:sz="0" w:space="0" w:color="auto"/>
          </w:divBdr>
        </w:div>
      </w:divsChild>
    </w:div>
    <w:div w:id="418865462">
      <w:bodyDiv w:val="1"/>
      <w:marLeft w:val="0"/>
      <w:marRight w:val="0"/>
      <w:marTop w:val="0"/>
      <w:marBottom w:val="0"/>
      <w:divBdr>
        <w:top w:val="none" w:sz="0" w:space="0" w:color="auto"/>
        <w:left w:val="none" w:sz="0" w:space="0" w:color="auto"/>
        <w:bottom w:val="none" w:sz="0" w:space="0" w:color="auto"/>
        <w:right w:val="none" w:sz="0" w:space="0" w:color="auto"/>
      </w:divBdr>
      <w:divsChild>
        <w:div w:id="989140013">
          <w:marLeft w:val="0"/>
          <w:marRight w:val="0"/>
          <w:marTop w:val="120"/>
          <w:marBottom w:val="0"/>
          <w:divBdr>
            <w:top w:val="none" w:sz="0" w:space="0" w:color="auto"/>
            <w:left w:val="none" w:sz="0" w:space="0" w:color="auto"/>
            <w:bottom w:val="none" w:sz="0" w:space="0" w:color="auto"/>
            <w:right w:val="none" w:sz="0" w:space="0" w:color="auto"/>
          </w:divBdr>
        </w:div>
        <w:div w:id="26377642">
          <w:marLeft w:val="0"/>
          <w:marRight w:val="0"/>
          <w:marTop w:val="120"/>
          <w:marBottom w:val="0"/>
          <w:divBdr>
            <w:top w:val="none" w:sz="0" w:space="0" w:color="auto"/>
            <w:left w:val="none" w:sz="0" w:space="0" w:color="auto"/>
            <w:bottom w:val="none" w:sz="0" w:space="0" w:color="auto"/>
            <w:right w:val="none" w:sz="0" w:space="0" w:color="auto"/>
          </w:divBdr>
        </w:div>
      </w:divsChild>
    </w:div>
    <w:div w:id="437145872">
      <w:bodyDiv w:val="1"/>
      <w:marLeft w:val="0"/>
      <w:marRight w:val="0"/>
      <w:marTop w:val="0"/>
      <w:marBottom w:val="0"/>
      <w:divBdr>
        <w:top w:val="none" w:sz="0" w:space="0" w:color="auto"/>
        <w:left w:val="none" w:sz="0" w:space="0" w:color="auto"/>
        <w:bottom w:val="none" w:sz="0" w:space="0" w:color="auto"/>
        <w:right w:val="none" w:sz="0" w:space="0" w:color="auto"/>
      </w:divBdr>
    </w:div>
    <w:div w:id="544367929">
      <w:bodyDiv w:val="1"/>
      <w:marLeft w:val="0"/>
      <w:marRight w:val="0"/>
      <w:marTop w:val="0"/>
      <w:marBottom w:val="0"/>
      <w:divBdr>
        <w:top w:val="none" w:sz="0" w:space="0" w:color="auto"/>
        <w:left w:val="none" w:sz="0" w:space="0" w:color="auto"/>
        <w:bottom w:val="none" w:sz="0" w:space="0" w:color="auto"/>
        <w:right w:val="none" w:sz="0" w:space="0" w:color="auto"/>
      </w:divBdr>
    </w:div>
    <w:div w:id="572200911">
      <w:bodyDiv w:val="1"/>
      <w:marLeft w:val="0"/>
      <w:marRight w:val="0"/>
      <w:marTop w:val="0"/>
      <w:marBottom w:val="0"/>
      <w:divBdr>
        <w:top w:val="none" w:sz="0" w:space="0" w:color="auto"/>
        <w:left w:val="none" w:sz="0" w:space="0" w:color="auto"/>
        <w:bottom w:val="none" w:sz="0" w:space="0" w:color="auto"/>
        <w:right w:val="none" w:sz="0" w:space="0" w:color="auto"/>
      </w:divBdr>
    </w:div>
    <w:div w:id="673730398">
      <w:bodyDiv w:val="1"/>
      <w:marLeft w:val="0"/>
      <w:marRight w:val="0"/>
      <w:marTop w:val="0"/>
      <w:marBottom w:val="0"/>
      <w:divBdr>
        <w:top w:val="none" w:sz="0" w:space="0" w:color="auto"/>
        <w:left w:val="none" w:sz="0" w:space="0" w:color="auto"/>
        <w:bottom w:val="none" w:sz="0" w:space="0" w:color="auto"/>
        <w:right w:val="none" w:sz="0" w:space="0" w:color="auto"/>
      </w:divBdr>
    </w:div>
    <w:div w:id="747849297">
      <w:bodyDiv w:val="1"/>
      <w:marLeft w:val="0"/>
      <w:marRight w:val="0"/>
      <w:marTop w:val="0"/>
      <w:marBottom w:val="0"/>
      <w:divBdr>
        <w:top w:val="none" w:sz="0" w:space="0" w:color="auto"/>
        <w:left w:val="none" w:sz="0" w:space="0" w:color="auto"/>
        <w:bottom w:val="none" w:sz="0" w:space="0" w:color="auto"/>
        <w:right w:val="none" w:sz="0" w:space="0" w:color="auto"/>
      </w:divBdr>
      <w:divsChild>
        <w:div w:id="1524367371">
          <w:marLeft w:val="0"/>
          <w:marRight w:val="0"/>
          <w:marTop w:val="120"/>
          <w:marBottom w:val="0"/>
          <w:divBdr>
            <w:top w:val="none" w:sz="0" w:space="0" w:color="auto"/>
            <w:left w:val="none" w:sz="0" w:space="0" w:color="auto"/>
            <w:bottom w:val="none" w:sz="0" w:space="0" w:color="auto"/>
            <w:right w:val="none" w:sz="0" w:space="0" w:color="auto"/>
          </w:divBdr>
        </w:div>
        <w:div w:id="809639596">
          <w:marLeft w:val="0"/>
          <w:marRight w:val="0"/>
          <w:marTop w:val="120"/>
          <w:marBottom w:val="0"/>
          <w:divBdr>
            <w:top w:val="none" w:sz="0" w:space="0" w:color="auto"/>
            <w:left w:val="none" w:sz="0" w:space="0" w:color="auto"/>
            <w:bottom w:val="none" w:sz="0" w:space="0" w:color="auto"/>
            <w:right w:val="none" w:sz="0" w:space="0" w:color="auto"/>
          </w:divBdr>
        </w:div>
      </w:divsChild>
    </w:div>
    <w:div w:id="765274295">
      <w:bodyDiv w:val="1"/>
      <w:marLeft w:val="0"/>
      <w:marRight w:val="0"/>
      <w:marTop w:val="0"/>
      <w:marBottom w:val="0"/>
      <w:divBdr>
        <w:top w:val="none" w:sz="0" w:space="0" w:color="auto"/>
        <w:left w:val="none" w:sz="0" w:space="0" w:color="auto"/>
        <w:bottom w:val="none" w:sz="0" w:space="0" w:color="auto"/>
        <w:right w:val="none" w:sz="0" w:space="0" w:color="auto"/>
      </w:divBdr>
      <w:divsChild>
        <w:div w:id="884175177">
          <w:marLeft w:val="0"/>
          <w:marRight w:val="0"/>
          <w:marTop w:val="120"/>
          <w:marBottom w:val="0"/>
          <w:divBdr>
            <w:top w:val="none" w:sz="0" w:space="0" w:color="auto"/>
            <w:left w:val="none" w:sz="0" w:space="0" w:color="auto"/>
            <w:bottom w:val="none" w:sz="0" w:space="0" w:color="auto"/>
            <w:right w:val="none" w:sz="0" w:space="0" w:color="auto"/>
          </w:divBdr>
        </w:div>
      </w:divsChild>
    </w:div>
    <w:div w:id="774137790">
      <w:bodyDiv w:val="1"/>
      <w:marLeft w:val="0"/>
      <w:marRight w:val="0"/>
      <w:marTop w:val="0"/>
      <w:marBottom w:val="0"/>
      <w:divBdr>
        <w:top w:val="none" w:sz="0" w:space="0" w:color="auto"/>
        <w:left w:val="none" w:sz="0" w:space="0" w:color="auto"/>
        <w:bottom w:val="none" w:sz="0" w:space="0" w:color="auto"/>
        <w:right w:val="none" w:sz="0" w:space="0" w:color="auto"/>
      </w:divBdr>
    </w:div>
    <w:div w:id="900406166">
      <w:bodyDiv w:val="1"/>
      <w:marLeft w:val="0"/>
      <w:marRight w:val="0"/>
      <w:marTop w:val="0"/>
      <w:marBottom w:val="0"/>
      <w:divBdr>
        <w:top w:val="none" w:sz="0" w:space="0" w:color="auto"/>
        <w:left w:val="none" w:sz="0" w:space="0" w:color="auto"/>
        <w:bottom w:val="none" w:sz="0" w:space="0" w:color="auto"/>
        <w:right w:val="none" w:sz="0" w:space="0" w:color="auto"/>
      </w:divBdr>
    </w:div>
    <w:div w:id="995496757">
      <w:bodyDiv w:val="1"/>
      <w:marLeft w:val="0"/>
      <w:marRight w:val="0"/>
      <w:marTop w:val="0"/>
      <w:marBottom w:val="0"/>
      <w:divBdr>
        <w:top w:val="none" w:sz="0" w:space="0" w:color="auto"/>
        <w:left w:val="none" w:sz="0" w:space="0" w:color="auto"/>
        <w:bottom w:val="none" w:sz="0" w:space="0" w:color="auto"/>
        <w:right w:val="none" w:sz="0" w:space="0" w:color="auto"/>
      </w:divBdr>
    </w:div>
    <w:div w:id="1111507368">
      <w:bodyDiv w:val="1"/>
      <w:marLeft w:val="0"/>
      <w:marRight w:val="0"/>
      <w:marTop w:val="0"/>
      <w:marBottom w:val="0"/>
      <w:divBdr>
        <w:top w:val="none" w:sz="0" w:space="0" w:color="auto"/>
        <w:left w:val="none" w:sz="0" w:space="0" w:color="auto"/>
        <w:bottom w:val="none" w:sz="0" w:space="0" w:color="auto"/>
        <w:right w:val="none" w:sz="0" w:space="0" w:color="auto"/>
      </w:divBdr>
    </w:div>
    <w:div w:id="1151169697">
      <w:bodyDiv w:val="1"/>
      <w:marLeft w:val="0"/>
      <w:marRight w:val="0"/>
      <w:marTop w:val="0"/>
      <w:marBottom w:val="0"/>
      <w:divBdr>
        <w:top w:val="none" w:sz="0" w:space="0" w:color="auto"/>
        <w:left w:val="none" w:sz="0" w:space="0" w:color="auto"/>
        <w:bottom w:val="none" w:sz="0" w:space="0" w:color="auto"/>
        <w:right w:val="none" w:sz="0" w:space="0" w:color="auto"/>
      </w:divBdr>
    </w:div>
    <w:div w:id="1230579963">
      <w:bodyDiv w:val="1"/>
      <w:marLeft w:val="0"/>
      <w:marRight w:val="0"/>
      <w:marTop w:val="0"/>
      <w:marBottom w:val="0"/>
      <w:divBdr>
        <w:top w:val="none" w:sz="0" w:space="0" w:color="auto"/>
        <w:left w:val="none" w:sz="0" w:space="0" w:color="auto"/>
        <w:bottom w:val="none" w:sz="0" w:space="0" w:color="auto"/>
        <w:right w:val="none" w:sz="0" w:space="0" w:color="auto"/>
      </w:divBdr>
      <w:divsChild>
        <w:div w:id="1628900424">
          <w:marLeft w:val="0"/>
          <w:marRight w:val="0"/>
          <w:marTop w:val="120"/>
          <w:marBottom w:val="0"/>
          <w:divBdr>
            <w:top w:val="none" w:sz="0" w:space="0" w:color="auto"/>
            <w:left w:val="none" w:sz="0" w:space="0" w:color="auto"/>
            <w:bottom w:val="none" w:sz="0" w:space="0" w:color="auto"/>
            <w:right w:val="none" w:sz="0" w:space="0" w:color="auto"/>
          </w:divBdr>
        </w:div>
        <w:div w:id="1106653930">
          <w:marLeft w:val="0"/>
          <w:marRight w:val="0"/>
          <w:marTop w:val="120"/>
          <w:marBottom w:val="0"/>
          <w:divBdr>
            <w:top w:val="none" w:sz="0" w:space="0" w:color="auto"/>
            <w:left w:val="none" w:sz="0" w:space="0" w:color="auto"/>
            <w:bottom w:val="none" w:sz="0" w:space="0" w:color="auto"/>
            <w:right w:val="none" w:sz="0" w:space="0" w:color="auto"/>
          </w:divBdr>
        </w:div>
      </w:divsChild>
    </w:div>
    <w:div w:id="1282423274">
      <w:bodyDiv w:val="1"/>
      <w:marLeft w:val="0"/>
      <w:marRight w:val="0"/>
      <w:marTop w:val="0"/>
      <w:marBottom w:val="0"/>
      <w:divBdr>
        <w:top w:val="none" w:sz="0" w:space="0" w:color="auto"/>
        <w:left w:val="none" w:sz="0" w:space="0" w:color="auto"/>
        <w:bottom w:val="none" w:sz="0" w:space="0" w:color="auto"/>
        <w:right w:val="none" w:sz="0" w:space="0" w:color="auto"/>
      </w:divBdr>
      <w:divsChild>
        <w:div w:id="1702129546">
          <w:marLeft w:val="0"/>
          <w:marRight w:val="0"/>
          <w:marTop w:val="120"/>
          <w:marBottom w:val="0"/>
          <w:divBdr>
            <w:top w:val="none" w:sz="0" w:space="0" w:color="auto"/>
            <w:left w:val="none" w:sz="0" w:space="0" w:color="auto"/>
            <w:bottom w:val="none" w:sz="0" w:space="0" w:color="auto"/>
            <w:right w:val="none" w:sz="0" w:space="0" w:color="auto"/>
          </w:divBdr>
        </w:div>
        <w:div w:id="649213417">
          <w:marLeft w:val="0"/>
          <w:marRight w:val="0"/>
          <w:marTop w:val="120"/>
          <w:marBottom w:val="0"/>
          <w:divBdr>
            <w:top w:val="none" w:sz="0" w:space="0" w:color="auto"/>
            <w:left w:val="none" w:sz="0" w:space="0" w:color="auto"/>
            <w:bottom w:val="none" w:sz="0" w:space="0" w:color="auto"/>
            <w:right w:val="none" w:sz="0" w:space="0" w:color="auto"/>
          </w:divBdr>
        </w:div>
        <w:div w:id="871503859">
          <w:marLeft w:val="0"/>
          <w:marRight w:val="0"/>
          <w:marTop w:val="120"/>
          <w:marBottom w:val="0"/>
          <w:divBdr>
            <w:top w:val="none" w:sz="0" w:space="0" w:color="auto"/>
            <w:left w:val="none" w:sz="0" w:space="0" w:color="auto"/>
            <w:bottom w:val="none" w:sz="0" w:space="0" w:color="auto"/>
            <w:right w:val="none" w:sz="0" w:space="0" w:color="auto"/>
          </w:divBdr>
        </w:div>
        <w:div w:id="1144084591">
          <w:marLeft w:val="0"/>
          <w:marRight w:val="0"/>
          <w:marTop w:val="120"/>
          <w:marBottom w:val="0"/>
          <w:divBdr>
            <w:top w:val="none" w:sz="0" w:space="0" w:color="auto"/>
            <w:left w:val="none" w:sz="0" w:space="0" w:color="auto"/>
            <w:bottom w:val="none" w:sz="0" w:space="0" w:color="auto"/>
            <w:right w:val="none" w:sz="0" w:space="0" w:color="auto"/>
          </w:divBdr>
        </w:div>
      </w:divsChild>
    </w:div>
    <w:div w:id="1327972541">
      <w:bodyDiv w:val="1"/>
      <w:marLeft w:val="0"/>
      <w:marRight w:val="0"/>
      <w:marTop w:val="0"/>
      <w:marBottom w:val="0"/>
      <w:divBdr>
        <w:top w:val="none" w:sz="0" w:space="0" w:color="auto"/>
        <w:left w:val="none" w:sz="0" w:space="0" w:color="auto"/>
        <w:bottom w:val="none" w:sz="0" w:space="0" w:color="auto"/>
        <w:right w:val="none" w:sz="0" w:space="0" w:color="auto"/>
      </w:divBdr>
    </w:div>
    <w:div w:id="1390762660">
      <w:bodyDiv w:val="1"/>
      <w:marLeft w:val="0"/>
      <w:marRight w:val="0"/>
      <w:marTop w:val="0"/>
      <w:marBottom w:val="0"/>
      <w:divBdr>
        <w:top w:val="none" w:sz="0" w:space="0" w:color="auto"/>
        <w:left w:val="none" w:sz="0" w:space="0" w:color="auto"/>
        <w:bottom w:val="none" w:sz="0" w:space="0" w:color="auto"/>
        <w:right w:val="none" w:sz="0" w:space="0" w:color="auto"/>
      </w:divBdr>
    </w:div>
    <w:div w:id="1458597047">
      <w:bodyDiv w:val="1"/>
      <w:marLeft w:val="0"/>
      <w:marRight w:val="0"/>
      <w:marTop w:val="0"/>
      <w:marBottom w:val="0"/>
      <w:divBdr>
        <w:top w:val="none" w:sz="0" w:space="0" w:color="auto"/>
        <w:left w:val="none" w:sz="0" w:space="0" w:color="auto"/>
        <w:bottom w:val="none" w:sz="0" w:space="0" w:color="auto"/>
        <w:right w:val="none" w:sz="0" w:space="0" w:color="auto"/>
      </w:divBdr>
      <w:divsChild>
        <w:div w:id="1513685882">
          <w:marLeft w:val="0"/>
          <w:marRight w:val="0"/>
          <w:marTop w:val="120"/>
          <w:marBottom w:val="0"/>
          <w:divBdr>
            <w:top w:val="none" w:sz="0" w:space="0" w:color="auto"/>
            <w:left w:val="none" w:sz="0" w:space="0" w:color="auto"/>
            <w:bottom w:val="none" w:sz="0" w:space="0" w:color="auto"/>
            <w:right w:val="none" w:sz="0" w:space="0" w:color="auto"/>
          </w:divBdr>
        </w:div>
      </w:divsChild>
    </w:div>
    <w:div w:id="1518347580">
      <w:bodyDiv w:val="1"/>
      <w:marLeft w:val="0"/>
      <w:marRight w:val="0"/>
      <w:marTop w:val="0"/>
      <w:marBottom w:val="0"/>
      <w:divBdr>
        <w:top w:val="none" w:sz="0" w:space="0" w:color="auto"/>
        <w:left w:val="none" w:sz="0" w:space="0" w:color="auto"/>
        <w:bottom w:val="none" w:sz="0" w:space="0" w:color="auto"/>
        <w:right w:val="none" w:sz="0" w:space="0" w:color="auto"/>
      </w:divBdr>
      <w:divsChild>
        <w:div w:id="6106791">
          <w:marLeft w:val="0"/>
          <w:marRight w:val="0"/>
          <w:marTop w:val="120"/>
          <w:marBottom w:val="0"/>
          <w:divBdr>
            <w:top w:val="none" w:sz="0" w:space="0" w:color="auto"/>
            <w:left w:val="none" w:sz="0" w:space="0" w:color="auto"/>
            <w:bottom w:val="none" w:sz="0" w:space="0" w:color="auto"/>
            <w:right w:val="none" w:sz="0" w:space="0" w:color="auto"/>
          </w:divBdr>
        </w:div>
      </w:divsChild>
    </w:div>
    <w:div w:id="1559125766">
      <w:bodyDiv w:val="1"/>
      <w:marLeft w:val="0"/>
      <w:marRight w:val="0"/>
      <w:marTop w:val="0"/>
      <w:marBottom w:val="0"/>
      <w:divBdr>
        <w:top w:val="none" w:sz="0" w:space="0" w:color="auto"/>
        <w:left w:val="none" w:sz="0" w:space="0" w:color="auto"/>
        <w:bottom w:val="none" w:sz="0" w:space="0" w:color="auto"/>
        <w:right w:val="none" w:sz="0" w:space="0" w:color="auto"/>
      </w:divBdr>
    </w:div>
    <w:div w:id="1562592535">
      <w:bodyDiv w:val="1"/>
      <w:marLeft w:val="0"/>
      <w:marRight w:val="0"/>
      <w:marTop w:val="0"/>
      <w:marBottom w:val="0"/>
      <w:divBdr>
        <w:top w:val="none" w:sz="0" w:space="0" w:color="auto"/>
        <w:left w:val="none" w:sz="0" w:space="0" w:color="auto"/>
        <w:bottom w:val="none" w:sz="0" w:space="0" w:color="auto"/>
        <w:right w:val="none" w:sz="0" w:space="0" w:color="auto"/>
      </w:divBdr>
      <w:divsChild>
        <w:div w:id="1599941864">
          <w:marLeft w:val="0"/>
          <w:marRight w:val="0"/>
          <w:marTop w:val="120"/>
          <w:marBottom w:val="0"/>
          <w:divBdr>
            <w:top w:val="none" w:sz="0" w:space="0" w:color="auto"/>
            <w:left w:val="none" w:sz="0" w:space="0" w:color="auto"/>
            <w:bottom w:val="none" w:sz="0" w:space="0" w:color="auto"/>
            <w:right w:val="none" w:sz="0" w:space="0" w:color="auto"/>
          </w:divBdr>
        </w:div>
        <w:div w:id="1216939704">
          <w:marLeft w:val="0"/>
          <w:marRight w:val="0"/>
          <w:marTop w:val="120"/>
          <w:marBottom w:val="0"/>
          <w:divBdr>
            <w:top w:val="none" w:sz="0" w:space="0" w:color="auto"/>
            <w:left w:val="none" w:sz="0" w:space="0" w:color="auto"/>
            <w:bottom w:val="none" w:sz="0" w:space="0" w:color="auto"/>
            <w:right w:val="none" w:sz="0" w:space="0" w:color="auto"/>
          </w:divBdr>
        </w:div>
      </w:divsChild>
    </w:div>
    <w:div w:id="1581862492">
      <w:bodyDiv w:val="1"/>
      <w:marLeft w:val="0"/>
      <w:marRight w:val="0"/>
      <w:marTop w:val="0"/>
      <w:marBottom w:val="0"/>
      <w:divBdr>
        <w:top w:val="none" w:sz="0" w:space="0" w:color="auto"/>
        <w:left w:val="none" w:sz="0" w:space="0" w:color="auto"/>
        <w:bottom w:val="none" w:sz="0" w:space="0" w:color="auto"/>
        <w:right w:val="none" w:sz="0" w:space="0" w:color="auto"/>
      </w:divBdr>
      <w:divsChild>
        <w:div w:id="1545286996">
          <w:marLeft w:val="0"/>
          <w:marRight w:val="0"/>
          <w:marTop w:val="120"/>
          <w:marBottom w:val="0"/>
          <w:divBdr>
            <w:top w:val="none" w:sz="0" w:space="0" w:color="auto"/>
            <w:left w:val="none" w:sz="0" w:space="0" w:color="auto"/>
            <w:bottom w:val="none" w:sz="0" w:space="0" w:color="auto"/>
            <w:right w:val="none" w:sz="0" w:space="0" w:color="auto"/>
          </w:divBdr>
        </w:div>
        <w:div w:id="1841653139">
          <w:marLeft w:val="0"/>
          <w:marRight w:val="0"/>
          <w:marTop w:val="120"/>
          <w:marBottom w:val="0"/>
          <w:divBdr>
            <w:top w:val="none" w:sz="0" w:space="0" w:color="auto"/>
            <w:left w:val="none" w:sz="0" w:space="0" w:color="auto"/>
            <w:bottom w:val="none" w:sz="0" w:space="0" w:color="auto"/>
            <w:right w:val="none" w:sz="0" w:space="0" w:color="auto"/>
          </w:divBdr>
        </w:div>
      </w:divsChild>
    </w:div>
    <w:div w:id="1601403304">
      <w:bodyDiv w:val="1"/>
      <w:marLeft w:val="0"/>
      <w:marRight w:val="0"/>
      <w:marTop w:val="0"/>
      <w:marBottom w:val="0"/>
      <w:divBdr>
        <w:top w:val="none" w:sz="0" w:space="0" w:color="auto"/>
        <w:left w:val="none" w:sz="0" w:space="0" w:color="auto"/>
        <w:bottom w:val="none" w:sz="0" w:space="0" w:color="auto"/>
        <w:right w:val="none" w:sz="0" w:space="0" w:color="auto"/>
      </w:divBdr>
      <w:divsChild>
        <w:div w:id="2100324011">
          <w:marLeft w:val="0"/>
          <w:marRight w:val="0"/>
          <w:marTop w:val="120"/>
          <w:marBottom w:val="0"/>
          <w:divBdr>
            <w:top w:val="none" w:sz="0" w:space="0" w:color="auto"/>
            <w:left w:val="none" w:sz="0" w:space="0" w:color="auto"/>
            <w:bottom w:val="none" w:sz="0" w:space="0" w:color="auto"/>
            <w:right w:val="none" w:sz="0" w:space="0" w:color="auto"/>
          </w:divBdr>
        </w:div>
      </w:divsChild>
    </w:div>
    <w:div w:id="1651864440">
      <w:bodyDiv w:val="1"/>
      <w:marLeft w:val="0"/>
      <w:marRight w:val="0"/>
      <w:marTop w:val="0"/>
      <w:marBottom w:val="0"/>
      <w:divBdr>
        <w:top w:val="none" w:sz="0" w:space="0" w:color="auto"/>
        <w:left w:val="none" w:sz="0" w:space="0" w:color="auto"/>
        <w:bottom w:val="none" w:sz="0" w:space="0" w:color="auto"/>
        <w:right w:val="none" w:sz="0" w:space="0" w:color="auto"/>
      </w:divBdr>
      <w:divsChild>
        <w:div w:id="733434701">
          <w:marLeft w:val="0"/>
          <w:marRight w:val="0"/>
          <w:marTop w:val="120"/>
          <w:marBottom w:val="0"/>
          <w:divBdr>
            <w:top w:val="none" w:sz="0" w:space="0" w:color="auto"/>
            <w:left w:val="none" w:sz="0" w:space="0" w:color="auto"/>
            <w:bottom w:val="none" w:sz="0" w:space="0" w:color="auto"/>
            <w:right w:val="none" w:sz="0" w:space="0" w:color="auto"/>
          </w:divBdr>
        </w:div>
        <w:div w:id="1269774803">
          <w:marLeft w:val="0"/>
          <w:marRight w:val="0"/>
          <w:marTop w:val="120"/>
          <w:marBottom w:val="0"/>
          <w:divBdr>
            <w:top w:val="none" w:sz="0" w:space="0" w:color="auto"/>
            <w:left w:val="none" w:sz="0" w:space="0" w:color="auto"/>
            <w:bottom w:val="none" w:sz="0" w:space="0" w:color="auto"/>
            <w:right w:val="none" w:sz="0" w:space="0" w:color="auto"/>
          </w:divBdr>
        </w:div>
      </w:divsChild>
    </w:div>
    <w:div w:id="1750032664">
      <w:bodyDiv w:val="1"/>
      <w:marLeft w:val="0"/>
      <w:marRight w:val="0"/>
      <w:marTop w:val="0"/>
      <w:marBottom w:val="0"/>
      <w:divBdr>
        <w:top w:val="none" w:sz="0" w:space="0" w:color="auto"/>
        <w:left w:val="none" w:sz="0" w:space="0" w:color="auto"/>
        <w:bottom w:val="none" w:sz="0" w:space="0" w:color="auto"/>
        <w:right w:val="none" w:sz="0" w:space="0" w:color="auto"/>
      </w:divBdr>
    </w:div>
    <w:div w:id="1754857601">
      <w:bodyDiv w:val="1"/>
      <w:marLeft w:val="0"/>
      <w:marRight w:val="0"/>
      <w:marTop w:val="0"/>
      <w:marBottom w:val="0"/>
      <w:divBdr>
        <w:top w:val="none" w:sz="0" w:space="0" w:color="auto"/>
        <w:left w:val="none" w:sz="0" w:space="0" w:color="auto"/>
        <w:bottom w:val="none" w:sz="0" w:space="0" w:color="auto"/>
        <w:right w:val="none" w:sz="0" w:space="0" w:color="auto"/>
      </w:divBdr>
      <w:divsChild>
        <w:div w:id="810556007">
          <w:marLeft w:val="0"/>
          <w:marRight w:val="0"/>
          <w:marTop w:val="120"/>
          <w:marBottom w:val="0"/>
          <w:divBdr>
            <w:top w:val="none" w:sz="0" w:space="0" w:color="auto"/>
            <w:left w:val="none" w:sz="0" w:space="0" w:color="auto"/>
            <w:bottom w:val="none" w:sz="0" w:space="0" w:color="auto"/>
            <w:right w:val="none" w:sz="0" w:space="0" w:color="auto"/>
          </w:divBdr>
        </w:div>
        <w:div w:id="1595481680">
          <w:marLeft w:val="0"/>
          <w:marRight w:val="0"/>
          <w:marTop w:val="120"/>
          <w:marBottom w:val="0"/>
          <w:divBdr>
            <w:top w:val="none" w:sz="0" w:space="0" w:color="auto"/>
            <w:left w:val="none" w:sz="0" w:space="0" w:color="auto"/>
            <w:bottom w:val="none" w:sz="0" w:space="0" w:color="auto"/>
            <w:right w:val="none" w:sz="0" w:space="0" w:color="auto"/>
          </w:divBdr>
        </w:div>
      </w:divsChild>
    </w:div>
    <w:div w:id="1760591281">
      <w:bodyDiv w:val="1"/>
      <w:marLeft w:val="0"/>
      <w:marRight w:val="0"/>
      <w:marTop w:val="0"/>
      <w:marBottom w:val="0"/>
      <w:divBdr>
        <w:top w:val="none" w:sz="0" w:space="0" w:color="auto"/>
        <w:left w:val="none" w:sz="0" w:space="0" w:color="auto"/>
        <w:bottom w:val="none" w:sz="0" w:space="0" w:color="auto"/>
        <w:right w:val="none" w:sz="0" w:space="0" w:color="auto"/>
      </w:divBdr>
    </w:div>
    <w:div w:id="1847475778">
      <w:bodyDiv w:val="1"/>
      <w:marLeft w:val="0"/>
      <w:marRight w:val="0"/>
      <w:marTop w:val="0"/>
      <w:marBottom w:val="0"/>
      <w:divBdr>
        <w:top w:val="none" w:sz="0" w:space="0" w:color="auto"/>
        <w:left w:val="none" w:sz="0" w:space="0" w:color="auto"/>
        <w:bottom w:val="none" w:sz="0" w:space="0" w:color="auto"/>
        <w:right w:val="none" w:sz="0" w:space="0" w:color="auto"/>
      </w:divBdr>
      <w:divsChild>
        <w:div w:id="134687046">
          <w:marLeft w:val="0"/>
          <w:marRight w:val="0"/>
          <w:marTop w:val="120"/>
          <w:marBottom w:val="0"/>
          <w:divBdr>
            <w:top w:val="none" w:sz="0" w:space="0" w:color="auto"/>
            <w:left w:val="none" w:sz="0" w:space="0" w:color="auto"/>
            <w:bottom w:val="none" w:sz="0" w:space="0" w:color="auto"/>
            <w:right w:val="none" w:sz="0" w:space="0" w:color="auto"/>
          </w:divBdr>
        </w:div>
        <w:div w:id="2089304205">
          <w:marLeft w:val="0"/>
          <w:marRight w:val="0"/>
          <w:marTop w:val="120"/>
          <w:marBottom w:val="0"/>
          <w:divBdr>
            <w:top w:val="none" w:sz="0" w:space="0" w:color="auto"/>
            <w:left w:val="none" w:sz="0" w:space="0" w:color="auto"/>
            <w:bottom w:val="none" w:sz="0" w:space="0" w:color="auto"/>
            <w:right w:val="none" w:sz="0" w:space="0" w:color="auto"/>
          </w:divBdr>
        </w:div>
      </w:divsChild>
    </w:div>
    <w:div w:id="2062509534">
      <w:bodyDiv w:val="1"/>
      <w:marLeft w:val="0"/>
      <w:marRight w:val="0"/>
      <w:marTop w:val="0"/>
      <w:marBottom w:val="0"/>
      <w:divBdr>
        <w:top w:val="none" w:sz="0" w:space="0" w:color="auto"/>
        <w:left w:val="none" w:sz="0" w:space="0" w:color="auto"/>
        <w:bottom w:val="none" w:sz="0" w:space="0" w:color="auto"/>
        <w:right w:val="none" w:sz="0" w:space="0" w:color="auto"/>
      </w:divBdr>
      <w:divsChild>
        <w:div w:id="337118489">
          <w:marLeft w:val="0"/>
          <w:marRight w:val="0"/>
          <w:marTop w:val="120"/>
          <w:marBottom w:val="0"/>
          <w:divBdr>
            <w:top w:val="none" w:sz="0" w:space="0" w:color="auto"/>
            <w:left w:val="none" w:sz="0" w:space="0" w:color="auto"/>
            <w:bottom w:val="none" w:sz="0" w:space="0" w:color="auto"/>
            <w:right w:val="none" w:sz="0" w:space="0" w:color="auto"/>
          </w:divBdr>
        </w:div>
        <w:div w:id="609702761">
          <w:marLeft w:val="0"/>
          <w:marRight w:val="0"/>
          <w:marTop w:val="120"/>
          <w:marBottom w:val="0"/>
          <w:divBdr>
            <w:top w:val="none" w:sz="0" w:space="0" w:color="auto"/>
            <w:left w:val="none" w:sz="0" w:space="0" w:color="auto"/>
            <w:bottom w:val="none" w:sz="0" w:space="0" w:color="auto"/>
            <w:right w:val="none" w:sz="0" w:space="0" w:color="auto"/>
          </w:divBdr>
        </w:div>
      </w:divsChild>
    </w:div>
    <w:div w:id="2090692055">
      <w:bodyDiv w:val="1"/>
      <w:marLeft w:val="0"/>
      <w:marRight w:val="0"/>
      <w:marTop w:val="0"/>
      <w:marBottom w:val="0"/>
      <w:divBdr>
        <w:top w:val="none" w:sz="0" w:space="0" w:color="auto"/>
        <w:left w:val="none" w:sz="0" w:space="0" w:color="auto"/>
        <w:bottom w:val="none" w:sz="0" w:space="0" w:color="auto"/>
        <w:right w:val="none" w:sz="0" w:space="0" w:color="auto"/>
      </w:divBdr>
      <w:divsChild>
        <w:div w:id="88849069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AFB3-D647-42DB-9CF4-78075A09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31</cp:revision>
  <cp:lastPrinted>2019-04-23T06:46:00Z</cp:lastPrinted>
  <dcterms:created xsi:type="dcterms:W3CDTF">2020-04-20T11:56:00Z</dcterms:created>
  <dcterms:modified xsi:type="dcterms:W3CDTF">2021-07-19T05:40:00Z</dcterms:modified>
</cp:coreProperties>
</file>