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1" w:rsidRDefault="003B1D11">
      <w:pPr>
        <w:pStyle w:val="Standard"/>
        <w:jc w:val="right"/>
        <w:rPr>
          <w:b/>
          <w:bCs/>
          <w:sz w:val="29"/>
          <w:szCs w:val="33"/>
        </w:rPr>
      </w:pPr>
    </w:p>
    <w:p w:rsidR="003B1D11" w:rsidRPr="0075671A" w:rsidRDefault="000D4851">
      <w:pPr>
        <w:pStyle w:val="Standard"/>
        <w:rPr>
          <w:lang w:val="ru-RU"/>
        </w:rPr>
      </w:pPr>
      <w:r w:rsidRPr="00837DC1">
        <w:rPr>
          <w:sz w:val="29"/>
          <w:szCs w:val="33"/>
          <w:lang w:val="ru-RU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3B1D11" w:rsidRDefault="000D4851" w:rsidP="00DF7690">
      <w:pPr>
        <w:pStyle w:val="Standard"/>
        <w:tabs>
          <w:tab w:val="left" w:pos="8115"/>
          <w:tab w:val="left" w:pos="879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DF7690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DF7690">
        <w:rPr>
          <w:sz w:val="29"/>
          <w:szCs w:val="33"/>
          <w:lang w:val="ru-RU"/>
        </w:rPr>
        <w:t>Кинельский</w:t>
      </w:r>
      <w:proofErr w:type="spellEnd"/>
      <w:r w:rsidR="00DF7690">
        <w:rPr>
          <w:sz w:val="29"/>
          <w:szCs w:val="33"/>
          <w:lang w:val="ru-RU"/>
        </w:rPr>
        <w:tab/>
      </w:r>
    </w:p>
    <w:p w:rsidR="003B1D11" w:rsidRDefault="000D4851" w:rsidP="00A70030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 w:rsidR="000F411E">
        <w:rPr>
          <w:sz w:val="29"/>
          <w:szCs w:val="33"/>
          <w:lang w:val="ru-RU"/>
        </w:rPr>
        <w:tab/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0D4851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3B1D11" w:rsidRDefault="00A70030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№</w:t>
      </w:r>
      <w:r w:rsidR="00C31DE6">
        <w:rPr>
          <w:b/>
          <w:bCs/>
          <w:sz w:val="29"/>
          <w:szCs w:val="33"/>
          <w:lang w:val="ru-RU"/>
        </w:rPr>
        <w:t xml:space="preserve">   70   от 05 сентября 2025 года</w:t>
      </w:r>
      <w:bookmarkStart w:id="0" w:name="_GoBack"/>
      <w:bookmarkEnd w:id="0"/>
    </w:p>
    <w:p w:rsidR="003B1D11" w:rsidRDefault="003B1D11">
      <w:pPr>
        <w:pStyle w:val="Standard"/>
        <w:rPr>
          <w:sz w:val="29"/>
          <w:szCs w:val="33"/>
          <w:lang w:val="ru-RU"/>
        </w:rPr>
      </w:pPr>
    </w:p>
    <w:tbl>
      <w:tblPr>
        <w:tblW w:w="65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5"/>
      </w:tblGrid>
      <w:tr w:rsidR="003B1D11" w:rsidRPr="00C31DE6" w:rsidTr="00DF7690">
        <w:trPr>
          <w:trHeight w:val="2326"/>
        </w:trPr>
        <w:tc>
          <w:tcPr>
            <w:tcW w:w="6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D11" w:rsidRDefault="000D4851">
            <w:pPr>
              <w:pStyle w:val="TableContents"/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№ 89 от 11 ноября 2022 года «Об утверждении муниципальной программы «По профилактике правонарушений и обеспечению общественной безопасности в сельском поселении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на 20</w:t>
            </w:r>
            <w:r w:rsidR="00C0278F"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23-2027</w:t>
            </w: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годы»</w:t>
            </w:r>
          </w:p>
        </w:tc>
      </w:tr>
    </w:tbl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DF7690" w:rsidRDefault="000D4851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DF7690" w:rsidRDefault="00DF7690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B1D11" w:rsidRDefault="000D4851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DF7690" w:rsidRPr="0075671A" w:rsidRDefault="00DF7690" w:rsidP="00DF7690">
      <w:pPr>
        <w:pStyle w:val="Standard"/>
        <w:shd w:val="clear" w:color="auto" w:fill="FFFFFF"/>
        <w:jc w:val="both"/>
        <w:rPr>
          <w:lang w:val="ru-RU"/>
        </w:rPr>
      </w:pPr>
    </w:p>
    <w:p w:rsidR="003B1D11" w:rsidRPr="0075671A" w:rsidRDefault="000D4851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 89 от 11.11.2022 г. </w:t>
      </w:r>
      <w:r>
        <w:rPr>
          <w:rFonts w:eastAsia="Times New Roman" w:cs="Times New Roman"/>
          <w:sz w:val="29"/>
          <w:szCs w:val="33"/>
          <w:lang w:val="ru-RU" w:eastAsia="ru-RU"/>
        </w:rPr>
        <w:t>«Об утверждении муниципальной программы «По профилактике правонарушений и обеспечению общественной безопасности в сельском</w:t>
      </w:r>
      <w:r w:rsidR="00C0278F">
        <w:rPr>
          <w:rFonts w:eastAsia="Times New Roman" w:cs="Times New Roman"/>
          <w:sz w:val="29"/>
          <w:szCs w:val="33"/>
          <w:lang w:val="ru-RU" w:eastAsia="ru-RU"/>
        </w:rPr>
        <w:t xml:space="preserve"> поселении </w:t>
      </w:r>
      <w:proofErr w:type="spellStart"/>
      <w:r w:rsidR="00C0278F">
        <w:rPr>
          <w:rFonts w:eastAsia="Times New Roman" w:cs="Times New Roman"/>
          <w:sz w:val="29"/>
          <w:szCs w:val="33"/>
          <w:lang w:val="ru-RU" w:eastAsia="ru-RU"/>
        </w:rPr>
        <w:t>Сколково</w:t>
      </w:r>
      <w:proofErr w:type="spellEnd"/>
      <w:r w:rsidR="00C0278F">
        <w:rPr>
          <w:rFonts w:eastAsia="Times New Roman" w:cs="Times New Roman"/>
          <w:sz w:val="29"/>
          <w:szCs w:val="33"/>
          <w:lang w:val="ru-RU" w:eastAsia="ru-RU"/>
        </w:rPr>
        <w:t xml:space="preserve"> на 2023-2027</w:t>
      </w:r>
      <w:r>
        <w:rPr>
          <w:rFonts w:eastAsia="Times New Roman" w:cs="Times New Roman"/>
          <w:sz w:val="29"/>
          <w:szCs w:val="33"/>
          <w:lang w:val="ru-RU" w:eastAsia="ru-RU"/>
        </w:rPr>
        <w:t xml:space="preserve"> годы»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B1D11" w:rsidRDefault="000D48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«Обеспечение противопожарной безопасности на территории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 w:rsidR="00C0278F">
        <w:rPr>
          <w:rFonts w:eastAsia="Times New Roman" w:cs="Times New Roman"/>
          <w:sz w:val="28"/>
          <w:szCs w:val="28"/>
          <w:lang w:val="ru-RU" w:eastAsia="ru-RU"/>
        </w:rPr>
        <w:t xml:space="preserve">  Самарской области на 2023–2027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строку объемы и источники финансирования изложить в новой редакции:</w:t>
      </w:r>
    </w:p>
    <w:p w:rsidR="00DF7690" w:rsidRDefault="00DF7690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>Общий объем финансирова</w:t>
      </w:r>
      <w:r w:rsidR="00C0278F">
        <w:rPr>
          <w:rFonts w:eastAsia="Times New Roman" w:cs="Times New Roman"/>
          <w:sz w:val="28"/>
          <w:szCs w:val="28"/>
          <w:lang w:val="ru-RU" w:eastAsia="ru-RU"/>
        </w:rPr>
        <w:t>ния программы составляет — 170</w:t>
      </w:r>
      <w:r w:rsidR="00D57A42">
        <w:rPr>
          <w:rFonts w:eastAsia="Times New Roman" w:cs="Times New Roman"/>
          <w:sz w:val="28"/>
          <w:szCs w:val="28"/>
          <w:lang w:val="ru-RU" w:eastAsia="ru-RU"/>
        </w:rPr>
        <w:t>,5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Средства бюджета сельского поселения </w:t>
      </w:r>
      <w:proofErr w:type="spellStart"/>
      <w:r w:rsidRPr="00506917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2023 г. – 65,3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 w:rsidR="00D57A42">
        <w:rPr>
          <w:rFonts w:eastAsia="Times New Roman" w:cs="Times New Roman"/>
          <w:sz w:val="28"/>
          <w:szCs w:val="28"/>
          <w:lang w:val="ru-RU" w:eastAsia="ru-RU"/>
        </w:rPr>
        <w:t xml:space="preserve">                  2024 г. – 44,2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="00C0278F">
        <w:rPr>
          <w:rFonts w:eastAsia="Times New Roman" w:cs="Times New Roman"/>
          <w:sz w:val="28"/>
          <w:szCs w:val="28"/>
          <w:lang w:val="ru-RU" w:eastAsia="ru-RU"/>
        </w:rPr>
        <w:t xml:space="preserve">         2025 г. – 59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>,0 руб.</w:t>
      </w:r>
    </w:p>
    <w:p w:rsidR="00DF7690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2026 г. – 1,0 руб.</w:t>
      </w:r>
    </w:p>
    <w:p w:rsidR="00C0278F" w:rsidRDefault="00C0278F" w:rsidP="00C0278F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2027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г. – 1,0 руб.</w:t>
      </w:r>
    </w:p>
    <w:p w:rsid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Pr="00DF7690" w:rsidRDefault="000D4851" w:rsidP="00DF7690">
      <w:pPr>
        <w:pStyle w:val="Standard"/>
        <w:shd w:val="clear" w:color="auto" w:fill="FFFFFF"/>
        <w:autoSpaceDE w:val="0"/>
        <w:jc w:val="both"/>
        <w:rPr>
          <w:lang w:val="ru-RU"/>
        </w:rPr>
        <w:sectPr w:rsidR="003B1D11" w:rsidRPr="00DF7690">
          <w:pgSz w:w="11905" w:h="16837"/>
          <w:pgMar w:top="425" w:right="1134" w:bottom="1134" w:left="1134" w:header="720" w:footer="720" w:gutter="0"/>
          <w:cols w:space="720"/>
        </w:sect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1.2. 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Таблицу «Перечень мероприятий муниципальной программы» (Приложение 2 к Муниципальной программе «По профилактике правонарушений и обеспечению общественной безопасности в сельском </w:t>
      </w:r>
      <w:r w:rsidR="00C0278F">
        <w:rPr>
          <w:rFonts w:eastAsia="Times New Roman" w:cs="Times New Roman CYR"/>
          <w:sz w:val="28"/>
          <w:szCs w:val="28"/>
          <w:lang w:val="ru-RU" w:eastAsia="ru-RU"/>
        </w:rPr>
        <w:t xml:space="preserve">поселении  </w:t>
      </w:r>
      <w:proofErr w:type="spellStart"/>
      <w:r w:rsidR="00C0278F">
        <w:rPr>
          <w:rFonts w:eastAsia="Times New Roman" w:cs="Times New Roman CYR"/>
          <w:sz w:val="28"/>
          <w:szCs w:val="28"/>
          <w:lang w:val="ru-RU" w:eastAsia="ru-RU"/>
        </w:rPr>
        <w:t>Сколково</w:t>
      </w:r>
      <w:proofErr w:type="spellEnd"/>
      <w:r w:rsidR="00C0278F">
        <w:rPr>
          <w:rFonts w:eastAsia="Times New Roman" w:cs="Times New Roman CYR"/>
          <w:sz w:val="28"/>
          <w:szCs w:val="28"/>
          <w:lang w:val="ru-RU" w:eastAsia="ru-RU"/>
        </w:rPr>
        <w:t xml:space="preserve"> на 2023-2027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 годы») изложить в следующей редакции:</w:t>
      </w:r>
    </w:p>
    <w:tbl>
      <w:tblPr>
        <w:tblW w:w="12448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666"/>
        <w:gridCol w:w="1728"/>
        <w:gridCol w:w="1276"/>
        <w:gridCol w:w="992"/>
        <w:gridCol w:w="1134"/>
        <w:gridCol w:w="1020"/>
        <w:gridCol w:w="708"/>
        <w:gridCol w:w="851"/>
        <w:gridCol w:w="1674"/>
      </w:tblGrid>
      <w:tr w:rsidR="00C0278F" w:rsidTr="00C0278F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Срок реализации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Объем финансирования по годам, тыс. рублей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  <w:t>Ожидаемый результат</w:t>
            </w:r>
          </w:p>
        </w:tc>
      </w:tr>
      <w:tr w:rsidR="00C0278F" w:rsidTr="00C0278F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Pr="00C0278F" w:rsidRDefault="00C0278F">
            <w:pPr>
              <w:widowControl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 w:rsidRPr="00C0278F"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 xml:space="preserve">2027 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Pr="0075671A" w:rsidRDefault="00C0278F">
            <w:pPr>
              <w:widowControl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сельскогао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Pr="0075671A" w:rsidRDefault="00C0278F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правопорядка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rPr>
          <w:trHeight w:val="8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44,2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58,0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autoSpaceDE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Освещение в СМИ проблематики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состоянию 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autoSpaceDE w:val="0"/>
              <w:snapToGrid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Организация  пропаганды  здорового образа жизни подростков и молодежи, их ориентации на духовные ценности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Pr="0075671A" w:rsidRDefault="00C0278F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взаимодействия администрации с органами внутренних дел, ФСБ, МЧС по вопросу координации действий 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Проведение социальных мероприятий, акций</w:t>
            </w:r>
          </w:p>
          <w:p w:rsidR="00C0278F" w:rsidRDefault="00C0278F">
            <w:pPr>
              <w:widowControl/>
              <w:autoSpaceDE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C0278F" w:rsidTr="00C0278F">
        <w:trPr>
          <w:trHeight w:val="11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Поддержка граждан пожилого возраста,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связанные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F" w:rsidRDefault="00C0278F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</w:tbl>
    <w:p w:rsidR="003B1D11" w:rsidRDefault="003B1D11">
      <w:pPr>
        <w:rPr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 Опубликовать настоящее Постановление в газете «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вестник».</w:t>
      </w: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75671A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D4851">
        <w:rPr>
          <w:rFonts w:eastAsia="Times New Roman" w:cs="Times New Roman"/>
          <w:sz w:val="28"/>
          <w:szCs w:val="28"/>
          <w:lang w:val="ru-RU" w:eastAsia="ru-RU"/>
        </w:rPr>
        <w:t>сельского</w:t>
      </w:r>
      <w:proofErr w:type="gram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>оселения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D4851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</w:p>
    <w:p w:rsidR="00DF29DB" w:rsidRDefault="00DF7690" w:rsidP="00DF7690">
      <w:pPr>
        <w:pStyle w:val="Standard"/>
        <w:shd w:val="clear" w:color="auto" w:fill="FFFFFF"/>
        <w:autoSpaceDE w:val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Самарской области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>Е.А. Гурьянова</w:t>
      </w:r>
    </w:p>
    <w:p w:rsidR="003B1D11" w:rsidRPr="00DF29DB" w:rsidRDefault="003B1D11" w:rsidP="00DF29DB">
      <w:pPr>
        <w:rPr>
          <w:lang w:val="ru-RU"/>
        </w:rPr>
        <w:sectPr w:rsidR="003B1D11" w:rsidRPr="00DF29DB">
          <w:pgSz w:w="11905" w:h="16837"/>
          <w:pgMar w:top="425" w:right="1134" w:bottom="993" w:left="1134" w:header="720" w:footer="720" w:gutter="0"/>
          <w:cols w:space="720"/>
        </w:sectPr>
      </w:pPr>
    </w:p>
    <w:p w:rsidR="003B1D11" w:rsidRDefault="003B1D11" w:rsidP="00DF29DB">
      <w:pPr>
        <w:pStyle w:val="Standard"/>
        <w:shd w:val="clear" w:color="auto" w:fill="FFFFFF"/>
        <w:autoSpaceDE w:val="0"/>
        <w:jc w:val="both"/>
        <w:rPr>
          <w:lang w:val="ru-RU"/>
        </w:rPr>
      </w:pPr>
    </w:p>
    <w:sectPr w:rsidR="003B1D11">
      <w:pgSz w:w="11905" w:h="16837"/>
      <w:pgMar w:top="42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5B" w:rsidRDefault="000A4F5B">
      <w:r>
        <w:separator/>
      </w:r>
    </w:p>
  </w:endnote>
  <w:endnote w:type="continuationSeparator" w:id="0">
    <w:p w:rsidR="000A4F5B" w:rsidRDefault="000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5B" w:rsidRDefault="000A4F5B">
      <w:r>
        <w:separator/>
      </w:r>
    </w:p>
  </w:footnote>
  <w:footnote w:type="continuationSeparator" w:id="0">
    <w:p w:rsidR="000A4F5B" w:rsidRDefault="000A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AEA"/>
    <w:multiLevelType w:val="multilevel"/>
    <w:tmpl w:val="73FC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7" w:hanging="360"/>
      </w:pPr>
    </w:lvl>
    <w:lvl w:ilvl="2">
      <w:start w:val="1"/>
      <w:numFmt w:val="decimal"/>
      <w:lvlText w:val="%1.%2.%3."/>
      <w:lvlJc w:val="left"/>
      <w:pPr>
        <w:ind w:left="494" w:hanging="360"/>
      </w:pPr>
    </w:lvl>
    <w:lvl w:ilvl="3">
      <w:start w:val="1"/>
      <w:numFmt w:val="decimal"/>
      <w:lvlText w:val="%1.%2.%3.%4."/>
      <w:lvlJc w:val="left"/>
      <w:pPr>
        <w:ind w:left="561" w:hanging="360"/>
      </w:pPr>
    </w:lvl>
    <w:lvl w:ilvl="4">
      <w:start w:val="1"/>
      <w:numFmt w:val="decimal"/>
      <w:lvlText w:val="%1.%2.%3.%4.%5."/>
      <w:lvlJc w:val="left"/>
      <w:pPr>
        <w:ind w:left="628" w:hanging="360"/>
      </w:pPr>
    </w:lvl>
    <w:lvl w:ilvl="5">
      <w:start w:val="1"/>
      <w:numFmt w:val="decimal"/>
      <w:lvlText w:val="%1.%2.%3.%4.%5.%6."/>
      <w:lvlJc w:val="left"/>
      <w:pPr>
        <w:ind w:left="695" w:hanging="360"/>
      </w:pPr>
    </w:lvl>
    <w:lvl w:ilvl="6">
      <w:start w:val="1"/>
      <w:numFmt w:val="decimal"/>
      <w:lvlText w:val="%1.%2.%3.%4.%5.%6.%7."/>
      <w:lvlJc w:val="left"/>
      <w:pPr>
        <w:ind w:left="762" w:hanging="360"/>
      </w:pPr>
    </w:lvl>
    <w:lvl w:ilvl="7">
      <w:start w:val="1"/>
      <w:numFmt w:val="decimal"/>
      <w:lvlText w:val="%1.%2.%3.%4.%5.%6.%7.%8."/>
      <w:lvlJc w:val="left"/>
      <w:pPr>
        <w:ind w:left="829" w:hanging="360"/>
      </w:pPr>
    </w:lvl>
    <w:lvl w:ilvl="8">
      <w:start w:val="1"/>
      <w:numFmt w:val="decimal"/>
      <w:lvlText w:val="%1.%2.%3.%4.%5.%6.%7.%8.%9."/>
      <w:lvlJc w:val="left"/>
      <w:pPr>
        <w:ind w:left="8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D11"/>
    <w:rsid w:val="00063BE8"/>
    <w:rsid w:val="000A4F5B"/>
    <w:rsid w:val="000D4851"/>
    <w:rsid w:val="000F411E"/>
    <w:rsid w:val="002F7357"/>
    <w:rsid w:val="003B1D11"/>
    <w:rsid w:val="00506917"/>
    <w:rsid w:val="00570CA2"/>
    <w:rsid w:val="0075671A"/>
    <w:rsid w:val="00837DC1"/>
    <w:rsid w:val="00961108"/>
    <w:rsid w:val="00A70030"/>
    <w:rsid w:val="00B9555E"/>
    <w:rsid w:val="00C0278F"/>
    <w:rsid w:val="00C31DE6"/>
    <w:rsid w:val="00C5352A"/>
    <w:rsid w:val="00D57A42"/>
    <w:rsid w:val="00DE6238"/>
    <w:rsid w:val="00DF29DB"/>
    <w:rsid w:val="00DF7690"/>
    <w:rsid w:val="00E45512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12</cp:revision>
  <cp:lastPrinted>2022-12-05T07:57:00Z</cp:lastPrinted>
  <dcterms:created xsi:type="dcterms:W3CDTF">2022-12-26T09:24:00Z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