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6E" w:rsidRDefault="002C2A6E" w:rsidP="002C2A6E">
      <w:pPr>
        <w:jc w:val="right"/>
        <w:rPr>
          <w:color w:val="000000"/>
        </w:rPr>
      </w:pPr>
      <w:r>
        <w:rPr>
          <w:color w:val="000000"/>
        </w:rPr>
        <w:t>Зарегистрированы изменения в Устав</w:t>
      </w:r>
    </w:p>
    <w:p w:rsidR="002C2A6E" w:rsidRDefault="002C2A6E" w:rsidP="002C2A6E">
      <w:pPr>
        <w:jc w:val="center"/>
        <w:rPr>
          <w:color w:val="000000"/>
        </w:rPr>
      </w:pPr>
      <w:r>
        <w:rPr>
          <w:color w:val="000000"/>
        </w:rPr>
        <w:t xml:space="preserve">                                                                                         Управление</w:t>
      </w:r>
    </w:p>
    <w:p w:rsidR="002C2A6E" w:rsidRDefault="002C2A6E" w:rsidP="002C2A6E">
      <w:pPr>
        <w:jc w:val="right"/>
        <w:rPr>
          <w:color w:val="000000"/>
        </w:rPr>
      </w:pPr>
      <w:r>
        <w:rPr>
          <w:color w:val="000000"/>
        </w:rPr>
        <w:t>Министерства юстиции Российской Федерации</w:t>
      </w:r>
    </w:p>
    <w:p w:rsidR="002C2A6E" w:rsidRDefault="002C2A6E" w:rsidP="002C2A6E">
      <w:pPr>
        <w:jc w:val="center"/>
        <w:rPr>
          <w:color w:val="000000"/>
        </w:rPr>
      </w:pPr>
      <w:r>
        <w:rPr>
          <w:color w:val="000000"/>
        </w:rPr>
        <w:t xml:space="preserve">                                                                                       по Самарской области</w:t>
      </w:r>
    </w:p>
    <w:p w:rsidR="002C2A6E" w:rsidRDefault="002C2A6E" w:rsidP="002C2A6E">
      <w:pPr>
        <w:jc w:val="center"/>
        <w:rPr>
          <w:color w:val="000000"/>
        </w:rPr>
      </w:pPr>
      <w:r>
        <w:rPr>
          <w:color w:val="000000"/>
        </w:rPr>
        <w:t xml:space="preserve">                                                                                          </w:t>
      </w:r>
      <w:r>
        <w:rPr>
          <w:color w:val="000000"/>
        </w:rPr>
        <w:t>17 марта 2021</w:t>
      </w:r>
      <w:r>
        <w:rPr>
          <w:color w:val="000000"/>
        </w:rPr>
        <w:t xml:space="preserve"> г.</w:t>
      </w:r>
    </w:p>
    <w:p w:rsidR="002C2A6E" w:rsidRDefault="002C2A6E" w:rsidP="002C2A6E">
      <w:pPr>
        <w:jc w:val="right"/>
        <w:rPr>
          <w:color w:val="000000"/>
        </w:rPr>
      </w:pPr>
      <w:r>
        <w:rPr>
          <w:color w:val="000000"/>
        </w:rPr>
        <w:t>Государственный регистрационный</w:t>
      </w:r>
    </w:p>
    <w:p w:rsidR="002C2A6E" w:rsidRDefault="002C2A6E" w:rsidP="002C2A6E">
      <w:pPr>
        <w:jc w:val="center"/>
        <w:rPr>
          <w:color w:val="000000"/>
        </w:rPr>
      </w:pPr>
      <w:r>
        <w:rPr>
          <w:color w:val="000000"/>
        </w:rPr>
        <w:t xml:space="preserve">                                                                                   № </w:t>
      </w:r>
      <w:r>
        <w:rPr>
          <w:color w:val="000000"/>
          <w:lang w:val="en-US"/>
        </w:rPr>
        <w:t>RU</w:t>
      </w:r>
      <w:r>
        <w:rPr>
          <w:color w:val="000000"/>
        </w:rPr>
        <w:t>6351100020</w:t>
      </w:r>
      <w:r>
        <w:rPr>
          <w:color w:val="000000"/>
        </w:rPr>
        <w:t>2</w:t>
      </w:r>
      <w:r>
        <w:rPr>
          <w:color w:val="000000"/>
        </w:rPr>
        <w:t>100</w:t>
      </w:r>
      <w:r>
        <w:rPr>
          <w:color w:val="000000"/>
        </w:rPr>
        <w:t>1</w:t>
      </w:r>
      <w:bookmarkStart w:id="0" w:name="_GoBack"/>
      <w:bookmarkEnd w:id="0"/>
    </w:p>
    <w:p w:rsidR="002C2A6E" w:rsidRDefault="002C2A6E" w:rsidP="00304ECC">
      <w:pPr>
        <w:jc w:val="center"/>
        <w:rPr>
          <w:b/>
          <w:color w:val="000000"/>
          <w:sz w:val="28"/>
          <w:szCs w:val="28"/>
        </w:rPr>
      </w:pPr>
    </w:p>
    <w:p w:rsidR="00304ECC" w:rsidRDefault="00304ECC" w:rsidP="00304ECC">
      <w:pPr>
        <w:jc w:val="center"/>
        <w:rPr>
          <w:b/>
          <w:color w:val="000000"/>
          <w:sz w:val="28"/>
          <w:szCs w:val="28"/>
        </w:rPr>
      </w:pPr>
      <w:r>
        <w:rPr>
          <w:noProof/>
          <w:color w:val="000000"/>
          <w:sz w:val="28"/>
        </w:rPr>
        <w:drawing>
          <wp:inline distT="0" distB="0" distL="0" distR="0">
            <wp:extent cx="793750" cy="983615"/>
            <wp:effectExtent l="0" t="0" r="635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750" cy="983615"/>
                    </a:xfrm>
                    <a:prstGeom prst="rect">
                      <a:avLst/>
                    </a:prstGeom>
                    <a:noFill/>
                    <a:ln>
                      <a:noFill/>
                    </a:ln>
                  </pic:spPr>
                </pic:pic>
              </a:graphicData>
            </a:graphic>
          </wp:inline>
        </w:drawing>
      </w:r>
    </w:p>
    <w:p w:rsidR="00304ECC" w:rsidRPr="007F1089" w:rsidRDefault="00304ECC" w:rsidP="00304ECC">
      <w:pPr>
        <w:jc w:val="center"/>
        <w:rPr>
          <w:b/>
          <w:color w:val="000000"/>
          <w:sz w:val="36"/>
          <w:szCs w:val="36"/>
        </w:rPr>
      </w:pPr>
      <w:r w:rsidRPr="007F1089">
        <w:rPr>
          <w:b/>
          <w:color w:val="000000"/>
          <w:sz w:val="36"/>
          <w:szCs w:val="36"/>
        </w:rPr>
        <w:t>Собрание представителей</w:t>
      </w:r>
    </w:p>
    <w:p w:rsidR="00304ECC" w:rsidRPr="007F1089" w:rsidRDefault="00304ECC" w:rsidP="00304ECC">
      <w:pPr>
        <w:jc w:val="center"/>
        <w:rPr>
          <w:b/>
          <w:color w:val="000000"/>
          <w:sz w:val="36"/>
          <w:szCs w:val="36"/>
        </w:rPr>
      </w:pPr>
      <w:r w:rsidRPr="007F1089">
        <w:rPr>
          <w:b/>
          <w:color w:val="000000"/>
          <w:sz w:val="36"/>
          <w:szCs w:val="36"/>
        </w:rPr>
        <w:t>муниципального района Кинельский</w:t>
      </w:r>
    </w:p>
    <w:p w:rsidR="00304ECC" w:rsidRPr="007F1089" w:rsidRDefault="00304ECC" w:rsidP="00304ECC">
      <w:pPr>
        <w:pBdr>
          <w:bottom w:val="single" w:sz="12" w:space="1" w:color="auto"/>
        </w:pBdr>
        <w:jc w:val="center"/>
        <w:rPr>
          <w:b/>
          <w:sz w:val="36"/>
          <w:szCs w:val="36"/>
        </w:rPr>
      </w:pPr>
      <w:r w:rsidRPr="007F1089">
        <w:rPr>
          <w:b/>
          <w:sz w:val="36"/>
          <w:szCs w:val="36"/>
        </w:rPr>
        <w:t>Самарская область</w:t>
      </w:r>
    </w:p>
    <w:p w:rsidR="00304ECC" w:rsidRDefault="00304ECC" w:rsidP="00304ECC">
      <w:pPr>
        <w:jc w:val="center"/>
        <w:rPr>
          <w:b/>
          <w:sz w:val="28"/>
          <w:szCs w:val="28"/>
        </w:rPr>
      </w:pPr>
    </w:p>
    <w:p w:rsidR="00304ECC" w:rsidRDefault="00304ECC" w:rsidP="00304ECC">
      <w:pPr>
        <w:jc w:val="center"/>
        <w:rPr>
          <w:b/>
          <w:sz w:val="28"/>
          <w:szCs w:val="28"/>
        </w:rPr>
      </w:pPr>
      <w:r>
        <w:rPr>
          <w:b/>
          <w:sz w:val="28"/>
          <w:szCs w:val="28"/>
        </w:rPr>
        <w:t>РЕШЕНИЕ</w:t>
      </w:r>
    </w:p>
    <w:p w:rsidR="00304ECC" w:rsidRDefault="00304ECC" w:rsidP="00304ECC">
      <w:pPr>
        <w:ind w:firstLine="708"/>
        <w:rPr>
          <w:b/>
          <w:sz w:val="28"/>
          <w:szCs w:val="28"/>
        </w:rPr>
      </w:pPr>
    </w:p>
    <w:p w:rsidR="00304ECC" w:rsidRDefault="00304ECC" w:rsidP="00304ECC">
      <w:pPr>
        <w:ind w:firstLine="708"/>
        <w:rPr>
          <w:b/>
          <w:sz w:val="28"/>
          <w:szCs w:val="28"/>
        </w:rPr>
      </w:pPr>
    </w:p>
    <w:p w:rsidR="00304ECC" w:rsidRDefault="00304ECC" w:rsidP="00304ECC">
      <w:pPr>
        <w:ind w:firstLine="708"/>
        <w:rPr>
          <w:b/>
          <w:sz w:val="28"/>
          <w:szCs w:val="28"/>
        </w:rPr>
      </w:pPr>
      <w:r>
        <w:rPr>
          <w:b/>
          <w:sz w:val="28"/>
          <w:szCs w:val="28"/>
        </w:rPr>
        <w:t>№</w:t>
      </w:r>
      <w:r w:rsidR="00A62367">
        <w:rPr>
          <w:b/>
          <w:sz w:val="28"/>
          <w:szCs w:val="28"/>
        </w:rPr>
        <w:t xml:space="preserve"> 75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46805">
        <w:rPr>
          <w:b/>
          <w:sz w:val="28"/>
          <w:szCs w:val="28"/>
        </w:rPr>
        <w:t xml:space="preserve">              </w:t>
      </w:r>
      <w:r>
        <w:rPr>
          <w:b/>
          <w:sz w:val="28"/>
          <w:szCs w:val="28"/>
        </w:rPr>
        <w:t>18 февраля  2021 г.</w:t>
      </w:r>
    </w:p>
    <w:p w:rsidR="00304ECC" w:rsidRDefault="00304ECC" w:rsidP="00304ECC">
      <w:pPr>
        <w:pStyle w:val="p7"/>
        <w:shd w:val="clear" w:color="auto" w:fill="FFFFFF"/>
        <w:spacing w:before="0" w:beforeAutospacing="0" w:after="0" w:afterAutospacing="0"/>
        <w:rPr>
          <w:rStyle w:val="s1"/>
          <w:b/>
          <w:bCs/>
          <w:color w:val="000000"/>
          <w:sz w:val="28"/>
          <w:szCs w:val="28"/>
        </w:rPr>
      </w:pPr>
    </w:p>
    <w:p w:rsidR="00304ECC" w:rsidRDefault="00F46805" w:rsidP="00304ECC">
      <w:pPr>
        <w:pStyle w:val="p7"/>
        <w:shd w:val="clear" w:color="auto" w:fill="FFFFFF"/>
        <w:spacing w:before="0" w:beforeAutospacing="0" w:after="0" w:afterAutospacing="0"/>
        <w:rPr>
          <w:color w:val="000000"/>
          <w:sz w:val="28"/>
          <w:szCs w:val="28"/>
        </w:rPr>
      </w:pPr>
      <w:r>
        <w:rPr>
          <w:rStyle w:val="s1"/>
          <w:b/>
          <w:bCs/>
          <w:color w:val="000000"/>
          <w:sz w:val="28"/>
          <w:szCs w:val="28"/>
        </w:rPr>
        <w:t>«</w:t>
      </w:r>
      <w:r w:rsidR="00304ECC">
        <w:rPr>
          <w:rStyle w:val="s1"/>
          <w:b/>
          <w:bCs/>
          <w:color w:val="000000"/>
          <w:sz w:val="28"/>
          <w:szCs w:val="28"/>
        </w:rPr>
        <w:t>О внесении изменений в Устав</w:t>
      </w:r>
    </w:p>
    <w:p w:rsidR="00304ECC" w:rsidRDefault="00304ECC" w:rsidP="00304ECC">
      <w:pPr>
        <w:pStyle w:val="p7"/>
        <w:shd w:val="clear" w:color="auto" w:fill="FFFFFF"/>
        <w:spacing w:before="0" w:beforeAutospacing="0" w:after="0" w:afterAutospacing="0"/>
        <w:rPr>
          <w:color w:val="000000"/>
          <w:sz w:val="28"/>
          <w:szCs w:val="28"/>
        </w:rPr>
      </w:pPr>
      <w:r>
        <w:rPr>
          <w:rStyle w:val="s1"/>
          <w:b/>
          <w:bCs/>
          <w:color w:val="000000"/>
          <w:sz w:val="28"/>
          <w:szCs w:val="28"/>
        </w:rPr>
        <w:t>муниципального района Кинельский</w:t>
      </w:r>
    </w:p>
    <w:p w:rsidR="00304ECC" w:rsidRDefault="00304ECC" w:rsidP="00304ECC">
      <w:pPr>
        <w:pStyle w:val="p7"/>
        <w:shd w:val="clear" w:color="auto" w:fill="FFFFFF"/>
        <w:spacing w:before="0" w:beforeAutospacing="0" w:after="0" w:afterAutospacing="0"/>
        <w:rPr>
          <w:rStyle w:val="s1"/>
          <w:b/>
          <w:bCs/>
          <w:color w:val="000000"/>
          <w:sz w:val="28"/>
          <w:szCs w:val="28"/>
        </w:rPr>
      </w:pPr>
      <w:r>
        <w:rPr>
          <w:rStyle w:val="s1"/>
          <w:b/>
          <w:bCs/>
          <w:color w:val="000000"/>
          <w:sz w:val="28"/>
          <w:szCs w:val="28"/>
        </w:rPr>
        <w:t>Самарской области</w:t>
      </w:r>
      <w:r w:rsidR="00F46805">
        <w:rPr>
          <w:rStyle w:val="s1"/>
          <w:b/>
          <w:bCs/>
          <w:color w:val="000000"/>
          <w:sz w:val="28"/>
          <w:szCs w:val="28"/>
        </w:rPr>
        <w:t>»</w:t>
      </w:r>
    </w:p>
    <w:p w:rsidR="00304ECC" w:rsidRDefault="00304ECC" w:rsidP="00304ECC">
      <w:pPr>
        <w:pStyle w:val="p7"/>
        <w:shd w:val="clear" w:color="auto" w:fill="FFFFFF"/>
        <w:spacing w:before="0" w:beforeAutospacing="0" w:after="0" w:afterAutospacing="0"/>
        <w:rPr>
          <w:rStyle w:val="s1"/>
          <w:b/>
          <w:bCs/>
          <w:color w:val="000000"/>
          <w:sz w:val="28"/>
          <w:szCs w:val="28"/>
        </w:rPr>
      </w:pPr>
    </w:p>
    <w:p w:rsidR="00304ECC" w:rsidRDefault="00304ECC" w:rsidP="00304ECC">
      <w:pPr>
        <w:pStyle w:val="p8"/>
        <w:shd w:val="clear" w:color="auto" w:fill="FFFFFF"/>
        <w:spacing w:before="0" w:beforeAutospacing="0" w:after="0" w:afterAutospacing="0"/>
        <w:ind w:firstLine="709"/>
        <w:jc w:val="both"/>
        <w:rPr>
          <w:color w:val="000000"/>
          <w:sz w:val="28"/>
          <w:szCs w:val="28"/>
        </w:rPr>
      </w:pPr>
      <w:r w:rsidRPr="00E679BA">
        <w:rPr>
          <w:sz w:val="28"/>
          <w:szCs w:val="28"/>
        </w:rPr>
        <w:t>В соответствии со статьей 44 Федерального закона от 06.10.2003 № 131-ФЗ «Об общих принципах организации местного самоуправления в Российской Федерации</w:t>
      </w:r>
      <w:r>
        <w:rPr>
          <w:color w:val="000000"/>
          <w:sz w:val="28"/>
          <w:szCs w:val="28"/>
        </w:rPr>
        <w:t>», Собрание представителей муниципального района Кинельский Самарской области</w:t>
      </w:r>
    </w:p>
    <w:p w:rsidR="00304ECC" w:rsidRDefault="00304ECC" w:rsidP="00304ECC">
      <w:pPr>
        <w:pStyle w:val="p14"/>
        <w:shd w:val="clear" w:color="auto" w:fill="FFFFFF"/>
        <w:spacing w:before="0" w:beforeAutospacing="0" w:after="0" w:afterAutospacing="0"/>
        <w:ind w:firstLine="709"/>
        <w:jc w:val="center"/>
        <w:rPr>
          <w:rStyle w:val="s1"/>
          <w:b/>
          <w:bCs/>
          <w:color w:val="000000"/>
          <w:sz w:val="28"/>
          <w:szCs w:val="28"/>
        </w:rPr>
      </w:pPr>
      <w:r>
        <w:rPr>
          <w:rStyle w:val="s1"/>
          <w:b/>
          <w:bCs/>
          <w:color w:val="000000"/>
          <w:sz w:val="28"/>
          <w:szCs w:val="28"/>
        </w:rPr>
        <w:t>решило</w:t>
      </w:r>
      <w:r w:rsidRPr="00C1268C">
        <w:rPr>
          <w:rStyle w:val="s1"/>
          <w:b/>
          <w:bCs/>
          <w:color w:val="000000"/>
          <w:sz w:val="28"/>
          <w:szCs w:val="28"/>
        </w:rPr>
        <w:t>:</w:t>
      </w:r>
    </w:p>
    <w:p w:rsidR="00304ECC" w:rsidRDefault="00304ECC" w:rsidP="00304ECC">
      <w:pPr>
        <w:pStyle w:val="p15"/>
        <w:shd w:val="clear" w:color="auto" w:fill="FFFFFF"/>
        <w:spacing w:before="0" w:beforeAutospacing="0" w:after="0" w:afterAutospacing="0"/>
        <w:jc w:val="both"/>
        <w:rPr>
          <w:color w:val="000000"/>
          <w:sz w:val="28"/>
          <w:szCs w:val="28"/>
        </w:rPr>
      </w:pPr>
      <w:r w:rsidRPr="00C1268C">
        <w:rPr>
          <w:rStyle w:val="s3"/>
          <w:b/>
          <w:color w:val="000000"/>
          <w:sz w:val="28"/>
          <w:szCs w:val="28"/>
        </w:rPr>
        <w:t>I.</w:t>
      </w:r>
      <w:r w:rsidRPr="00C1268C">
        <w:rPr>
          <w:rStyle w:val="s3"/>
          <w:rFonts w:ascii="Cambria Math" w:hAnsi="Cambria Math" w:cs="Cambria Math"/>
          <w:b/>
          <w:color w:val="000000"/>
          <w:sz w:val="28"/>
          <w:szCs w:val="28"/>
        </w:rPr>
        <w:t>​</w:t>
      </w:r>
      <w:r w:rsidRPr="00C1268C">
        <w:rPr>
          <w:rStyle w:val="s3"/>
          <w:color w:val="000000"/>
          <w:sz w:val="28"/>
          <w:szCs w:val="28"/>
        </w:rPr>
        <w:t> </w:t>
      </w:r>
      <w:r w:rsidRPr="00C1268C">
        <w:rPr>
          <w:color w:val="000000"/>
          <w:sz w:val="28"/>
          <w:szCs w:val="28"/>
        </w:rPr>
        <w:t>Внести в Устав муниципального района Кинельский Самарской области (далее - Устав) следующие изменения:</w:t>
      </w:r>
    </w:p>
    <w:p w:rsidR="00304ECC" w:rsidRDefault="00304ECC" w:rsidP="00304ECC">
      <w:pPr>
        <w:pStyle w:val="p11"/>
        <w:shd w:val="clear" w:color="auto" w:fill="FFFFFF"/>
        <w:spacing w:before="0" w:beforeAutospacing="0" w:after="0" w:afterAutospacing="0"/>
        <w:ind w:firstLine="708"/>
        <w:jc w:val="both"/>
        <w:rPr>
          <w:sz w:val="28"/>
          <w:szCs w:val="28"/>
        </w:rPr>
      </w:pPr>
      <w:r>
        <w:rPr>
          <w:b/>
          <w:sz w:val="28"/>
          <w:szCs w:val="28"/>
        </w:rPr>
        <w:t>1</w:t>
      </w:r>
      <w:r w:rsidRPr="00C1268C">
        <w:rPr>
          <w:b/>
          <w:sz w:val="28"/>
          <w:szCs w:val="28"/>
        </w:rPr>
        <w:t>.</w:t>
      </w:r>
      <w:r w:rsidRPr="00C1268C">
        <w:rPr>
          <w:sz w:val="28"/>
          <w:szCs w:val="28"/>
        </w:rPr>
        <w:t xml:space="preserve">  </w:t>
      </w:r>
      <w:r>
        <w:rPr>
          <w:b/>
          <w:sz w:val="28"/>
          <w:szCs w:val="28"/>
        </w:rPr>
        <w:t>часть 1 статьи 8 дополнить пунктом 15 следующего содержания</w:t>
      </w:r>
      <w:r w:rsidRPr="0003638A">
        <w:rPr>
          <w:sz w:val="28"/>
          <w:szCs w:val="28"/>
        </w:rPr>
        <w:t>:</w:t>
      </w:r>
    </w:p>
    <w:p w:rsidR="00304ECC" w:rsidRDefault="00304ECC" w:rsidP="00304ECC">
      <w:pPr>
        <w:pStyle w:val="p15"/>
        <w:shd w:val="clear" w:color="auto" w:fill="FFFFFF"/>
        <w:spacing w:before="0" w:beforeAutospacing="0" w:after="0" w:afterAutospacing="0"/>
        <w:jc w:val="both"/>
        <w:rPr>
          <w:color w:val="000000"/>
          <w:sz w:val="28"/>
          <w:szCs w:val="28"/>
        </w:rPr>
      </w:pPr>
      <w:r>
        <w:rPr>
          <w:color w:val="000000"/>
          <w:sz w:val="28"/>
          <w:szCs w:val="28"/>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04ECC" w:rsidRDefault="00304ECC" w:rsidP="00304ECC">
      <w:pPr>
        <w:pStyle w:val="p11"/>
        <w:shd w:val="clear" w:color="auto" w:fill="FFFFFF"/>
        <w:spacing w:before="0" w:beforeAutospacing="0" w:after="0" w:afterAutospacing="0"/>
        <w:ind w:firstLine="708"/>
        <w:jc w:val="both"/>
        <w:rPr>
          <w:sz w:val="28"/>
          <w:szCs w:val="28"/>
        </w:rPr>
      </w:pPr>
      <w:r>
        <w:rPr>
          <w:b/>
          <w:sz w:val="28"/>
          <w:szCs w:val="28"/>
        </w:rPr>
        <w:t>2</w:t>
      </w:r>
      <w:r w:rsidRPr="00C1268C">
        <w:rPr>
          <w:b/>
          <w:sz w:val="28"/>
          <w:szCs w:val="28"/>
        </w:rPr>
        <w:t>.</w:t>
      </w:r>
      <w:r w:rsidRPr="00C1268C">
        <w:rPr>
          <w:sz w:val="28"/>
          <w:szCs w:val="28"/>
        </w:rPr>
        <w:t xml:space="preserve">  </w:t>
      </w:r>
      <w:r>
        <w:rPr>
          <w:b/>
          <w:sz w:val="28"/>
          <w:szCs w:val="28"/>
        </w:rPr>
        <w:t>дополнить статьей 21.1 следующего содержания</w:t>
      </w:r>
      <w:r w:rsidRPr="0003638A">
        <w:rPr>
          <w:sz w:val="28"/>
          <w:szCs w:val="28"/>
        </w:rPr>
        <w:t>:</w:t>
      </w:r>
    </w:p>
    <w:p w:rsidR="00304ECC" w:rsidRPr="00F949AA" w:rsidRDefault="00304ECC" w:rsidP="00304ECC">
      <w:pPr>
        <w:pStyle w:val="p11"/>
        <w:shd w:val="clear" w:color="auto" w:fill="FFFFFF"/>
        <w:spacing w:before="0" w:beforeAutospacing="0" w:after="0" w:afterAutospacing="0"/>
        <w:ind w:firstLine="708"/>
        <w:jc w:val="both"/>
        <w:rPr>
          <w:b/>
          <w:sz w:val="28"/>
          <w:szCs w:val="28"/>
        </w:rPr>
      </w:pPr>
      <w:r w:rsidRPr="00F949AA">
        <w:rPr>
          <w:b/>
          <w:sz w:val="28"/>
          <w:szCs w:val="28"/>
        </w:rPr>
        <w:t>«Статья 21.1. Инициативные проекты.</w:t>
      </w:r>
    </w:p>
    <w:p w:rsidR="00304ECC" w:rsidRDefault="00304ECC" w:rsidP="00304ECC">
      <w:pPr>
        <w:autoSpaceDE w:val="0"/>
        <w:autoSpaceDN w:val="0"/>
        <w:adjustRightInd w:val="0"/>
        <w:ind w:firstLine="540"/>
        <w:jc w:val="both"/>
        <w:rPr>
          <w:sz w:val="28"/>
          <w:szCs w:val="28"/>
        </w:rPr>
      </w:pPr>
      <w:r>
        <w:rPr>
          <w:sz w:val="28"/>
          <w:szCs w:val="28"/>
        </w:rPr>
        <w:t xml:space="preserve">1. В целях реализации мероприятий, имеющих приоритетное значение для жителей муниципального района Кинельский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района Кинельский может быть внесен инициативный проект. Порядок определения части территории муниципального района, на </w:t>
      </w:r>
      <w:r>
        <w:rPr>
          <w:sz w:val="28"/>
          <w:szCs w:val="28"/>
        </w:rPr>
        <w:lastRenderedPageBreak/>
        <w:t>которой могут реализовываться инициативные проекты, устанавливается нормативным правовым актом Собрания представителей муниципального района Кинельский.</w:t>
      </w:r>
    </w:p>
    <w:p w:rsidR="00304ECC" w:rsidRDefault="00304ECC" w:rsidP="00304ECC">
      <w:pPr>
        <w:autoSpaceDE w:val="0"/>
        <w:autoSpaceDN w:val="0"/>
        <w:adjustRightInd w:val="0"/>
        <w:ind w:firstLine="540"/>
        <w:jc w:val="both"/>
        <w:rPr>
          <w:sz w:val="28"/>
          <w:szCs w:val="28"/>
        </w:rPr>
      </w:pPr>
      <w:r>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района Кинельский,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Собрания представителей муниципального района Кинельский. Право выступить инициатором проекта в соответствии с нормативным правовым актом Собрания представителей муниципального района Кинельский может быть предоставлено также иным лицам, осуществляющим деятельность на территории соответствующего муниципального района Кинельский.</w:t>
      </w:r>
    </w:p>
    <w:p w:rsidR="00304ECC" w:rsidRDefault="00304ECC" w:rsidP="00304ECC">
      <w:pPr>
        <w:autoSpaceDE w:val="0"/>
        <w:autoSpaceDN w:val="0"/>
        <w:adjustRightInd w:val="0"/>
        <w:ind w:firstLine="539"/>
        <w:jc w:val="both"/>
        <w:rPr>
          <w:sz w:val="28"/>
          <w:szCs w:val="28"/>
        </w:rPr>
      </w:pPr>
      <w:r>
        <w:rPr>
          <w:sz w:val="28"/>
          <w:szCs w:val="28"/>
        </w:rPr>
        <w:t>3. Инициативный проект должен содержать следующие сведения:</w:t>
      </w:r>
    </w:p>
    <w:p w:rsidR="00304ECC" w:rsidRDefault="00304ECC" w:rsidP="00304ECC">
      <w:pPr>
        <w:autoSpaceDE w:val="0"/>
        <w:autoSpaceDN w:val="0"/>
        <w:adjustRightInd w:val="0"/>
        <w:ind w:firstLine="539"/>
        <w:jc w:val="both"/>
        <w:rPr>
          <w:sz w:val="28"/>
          <w:szCs w:val="28"/>
        </w:rPr>
      </w:pPr>
      <w:r>
        <w:rPr>
          <w:sz w:val="28"/>
          <w:szCs w:val="28"/>
        </w:rPr>
        <w:t>1) описание проблемы, решение которой имеет приоритетное значение для жителей муниципального района Кинельский или его части;</w:t>
      </w:r>
    </w:p>
    <w:p w:rsidR="00304ECC" w:rsidRDefault="00304ECC" w:rsidP="00304ECC">
      <w:pPr>
        <w:autoSpaceDE w:val="0"/>
        <w:autoSpaceDN w:val="0"/>
        <w:adjustRightInd w:val="0"/>
        <w:ind w:firstLine="539"/>
        <w:jc w:val="both"/>
        <w:rPr>
          <w:sz w:val="28"/>
          <w:szCs w:val="28"/>
        </w:rPr>
      </w:pPr>
      <w:r>
        <w:rPr>
          <w:sz w:val="28"/>
          <w:szCs w:val="28"/>
        </w:rPr>
        <w:t>2) обоснование предложений по решению указанной проблемы;</w:t>
      </w:r>
    </w:p>
    <w:p w:rsidR="00304ECC" w:rsidRDefault="00304ECC" w:rsidP="00304ECC">
      <w:pPr>
        <w:autoSpaceDE w:val="0"/>
        <w:autoSpaceDN w:val="0"/>
        <w:adjustRightInd w:val="0"/>
        <w:ind w:firstLine="539"/>
        <w:jc w:val="both"/>
        <w:rPr>
          <w:sz w:val="28"/>
          <w:szCs w:val="28"/>
        </w:rPr>
      </w:pPr>
      <w:r>
        <w:rPr>
          <w:sz w:val="28"/>
          <w:szCs w:val="28"/>
        </w:rPr>
        <w:t>3) описание ожидаемого результата (ожидаемых результатов) реализации инициативного проекта;</w:t>
      </w:r>
    </w:p>
    <w:p w:rsidR="00304ECC" w:rsidRDefault="00304ECC" w:rsidP="00304ECC">
      <w:pPr>
        <w:autoSpaceDE w:val="0"/>
        <w:autoSpaceDN w:val="0"/>
        <w:adjustRightInd w:val="0"/>
        <w:ind w:firstLine="540"/>
        <w:jc w:val="both"/>
        <w:rPr>
          <w:sz w:val="28"/>
          <w:szCs w:val="28"/>
        </w:rPr>
      </w:pPr>
      <w:r>
        <w:rPr>
          <w:sz w:val="28"/>
          <w:szCs w:val="28"/>
        </w:rPr>
        <w:t>4) предварительный расчет необходимых расходов на реализацию инициативного проекта;</w:t>
      </w:r>
    </w:p>
    <w:p w:rsidR="00304ECC" w:rsidRDefault="00304ECC" w:rsidP="00304ECC">
      <w:pPr>
        <w:autoSpaceDE w:val="0"/>
        <w:autoSpaceDN w:val="0"/>
        <w:adjustRightInd w:val="0"/>
        <w:ind w:firstLine="540"/>
        <w:jc w:val="both"/>
        <w:rPr>
          <w:sz w:val="28"/>
          <w:szCs w:val="28"/>
        </w:rPr>
      </w:pPr>
      <w:r>
        <w:rPr>
          <w:sz w:val="28"/>
          <w:szCs w:val="28"/>
        </w:rPr>
        <w:t>5) планируемые сроки реализации инициативного проекта;</w:t>
      </w:r>
    </w:p>
    <w:p w:rsidR="00304ECC" w:rsidRDefault="00304ECC" w:rsidP="00304ECC">
      <w:pPr>
        <w:autoSpaceDE w:val="0"/>
        <w:autoSpaceDN w:val="0"/>
        <w:adjustRightInd w:val="0"/>
        <w:ind w:firstLine="540"/>
        <w:jc w:val="both"/>
        <w:rPr>
          <w:sz w:val="28"/>
          <w:szCs w:val="28"/>
        </w:rPr>
      </w:pPr>
      <w:r>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04ECC" w:rsidRDefault="00304ECC" w:rsidP="00304ECC">
      <w:pPr>
        <w:autoSpaceDE w:val="0"/>
        <w:autoSpaceDN w:val="0"/>
        <w:adjustRightInd w:val="0"/>
        <w:ind w:firstLine="540"/>
        <w:jc w:val="both"/>
        <w:rPr>
          <w:sz w:val="28"/>
          <w:szCs w:val="28"/>
        </w:rPr>
      </w:pPr>
      <w:r>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04ECC" w:rsidRDefault="00304ECC" w:rsidP="00304ECC">
      <w:pPr>
        <w:autoSpaceDE w:val="0"/>
        <w:autoSpaceDN w:val="0"/>
        <w:adjustRightInd w:val="0"/>
        <w:ind w:firstLine="540"/>
        <w:jc w:val="both"/>
        <w:rPr>
          <w:sz w:val="28"/>
          <w:szCs w:val="28"/>
        </w:rPr>
      </w:pPr>
      <w:r>
        <w:rPr>
          <w:sz w:val="28"/>
          <w:szCs w:val="28"/>
        </w:rPr>
        <w:t>8) указание на территорию муниципального района Кинельский или его часть, в границах которой будет реализовываться инициативный проект, в соответствии с положением, утвержденным решением Собрания представителей муниципального района Кинельский;</w:t>
      </w:r>
    </w:p>
    <w:p w:rsidR="00304ECC" w:rsidRDefault="00304ECC" w:rsidP="00304ECC">
      <w:pPr>
        <w:autoSpaceDE w:val="0"/>
        <w:autoSpaceDN w:val="0"/>
        <w:adjustRightInd w:val="0"/>
        <w:ind w:firstLine="540"/>
        <w:jc w:val="both"/>
        <w:rPr>
          <w:sz w:val="28"/>
          <w:szCs w:val="28"/>
        </w:rPr>
      </w:pPr>
      <w:r>
        <w:rPr>
          <w:sz w:val="28"/>
          <w:szCs w:val="28"/>
        </w:rPr>
        <w:t>9) иные сведения, предусмотренные нормативным правовым актом Собрания представителей муниципального района Кинельский.</w:t>
      </w:r>
    </w:p>
    <w:p w:rsidR="00304ECC" w:rsidRDefault="00304ECC" w:rsidP="00304ECC">
      <w:pPr>
        <w:autoSpaceDE w:val="0"/>
        <w:autoSpaceDN w:val="0"/>
        <w:adjustRightInd w:val="0"/>
        <w:ind w:firstLine="539"/>
        <w:jc w:val="both"/>
        <w:rPr>
          <w:sz w:val="28"/>
          <w:szCs w:val="28"/>
        </w:rPr>
      </w:pPr>
      <w:r>
        <w:rPr>
          <w:sz w:val="28"/>
          <w:szCs w:val="28"/>
        </w:rPr>
        <w:t xml:space="preserve">4. Инициативный проект до его внесения в администрацию муниципального района Кинельский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района Кинельский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w:t>
      </w:r>
      <w:r>
        <w:rPr>
          <w:sz w:val="28"/>
          <w:szCs w:val="28"/>
        </w:rPr>
        <w:lastRenderedPageBreak/>
        <w:t>инициативных проектов на одном собрании или на одной конференции граждан.</w:t>
      </w:r>
    </w:p>
    <w:p w:rsidR="00304ECC" w:rsidRDefault="00304ECC" w:rsidP="00304ECC">
      <w:pPr>
        <w:autoSpaceDE w:val="0"/>
        <w:autoSpaceDN w:val="0"/>
        <w:adjustRightInd w:val="0"/>
        <w:ind w:firstLine="539"/>
        <w:jc w:val="both"/>
        <w:rPr>
          <w:sz w:val="28"/>
          <w:szCs w:val="28"/>
        </w:rPr>
      </w:pPr>
      <w:r>
        <w:rPr>
          <w:sz w:val="28"/>
          <w:szCs w:val="28"/>
        </w:rPr>
        <w:t>Решением Собрания представителей муниципального района Кинельский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04ECC" w:rsidRDefault="00304ECC" w:rsidP="00304ECC">
      <w:pPr>
        <w:autoSpaceDE w:val="0"/>
        <w:autoSpaceDN w:val="0"/>
        <w:adjustRightInd w:val="0"/>
        <w:ind w:firstLine="540"/>
        <w:jc w:val="both"/>
        <w:rPr>
          <w:sz w:val="28"/>
          <w:szCs w:val="28"/>
        </w:rPr>
      </w:pPr>
      <w:r>
        <w:rPr>
          <w:sz w:val="28"/>
          <w:szCs w:val="28"/>
        </w:rPr>
        <w:t>Инициаторы проекта при внесении инициативного проекта в администрацию муниципального района Кинельский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района Кинельский или его части.</w:t>
      </w:r>
    </w:p>
    <w:p w:rsidR="00304ECC" w:rsidRDefault="00304ECC" w:rsidP="00304ECC">
      <w:pPr>
        <w:autoSpaceDE w:val="0"/>
        <w:autoSpaceDN w:val="0"/>
        <w:adjustRightInd w:val="0"/>
        <w:ind w:firstLine="539"/>
        <w:jc w:val="both"/>
        <w:rPr>
          <w:sz w:val="28"/>
          <w:szCs w:val="28"/>
        </w:rPr>
      </w:pPr>
      <w:r>
        <w:rPr>
          <w:sz w:val="28"/>
          <w:szCs w:val="28"/>
        </w:rPr>
        <w:t>5. Информация о внесении инициативного проекта в администрацию муниципального района Кинельский подлежит опубликованию (обнародованию) и размещению на официальном сайте администрацию муниципального района Кинельский в информационно- телекоммуникационной сети "Интернет" (</w:t>
      </w:r>
      <w:r w:rsidRPr="0031757D">
        <w:rPr>
          <w:sz w:val="28"/>
          <w:szCs w:val="28"/>
        </w:rPr>
        <w:t>kinel.ru</w:t>
      </w:r>
      <w:r>
        <w:rPr>
          <w:sz w:val="28"/>
          <w:szCs w:val="28"/>
        </w:rPr>
        <w:t xml:space="preserve">), серия Эл№ФС77-74124 от 29 октября 2018года,  в течение трех рабочих дней со дня внесения инициативного проекта в администрацию муниципального района Кинельский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района Кинельский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района Кинельский, достигшие шестнадцатилетнего возраста. </w:t>
      </w:r>
    </w:p>
    <w:p w:rsidR="00304ECC" w:rsidRDefault="00304ECC" w:rsidP="00304ECC">
      <w:pPr>
        <w:autoSpaceDE w:val="0"/>
        <w:autoSpaceDN w:val="0"/>
        <w:adjustRightInd w:val="0"/>
        <w:ind w:firstLine="539"/>
        <w:jc w:val="both"/>
        <w:rPr>
          <w:sz w:val="28"/>
          <w:szCs w:val="28"/>
        </w:rPr>
      </w:pPr>
      <w:r>
        <w:rPr>
          <w:sz w:val="28"/>
          <w:szCs w:val="28"/>
        </w:rPr>
        <w:t>6. Инициативный проект подлежит обязательному рассмотрению администрацией муниципального района Кинельский в течение 30 дней со дня его внесения. Администрация муниципального района Кинельский по результатам рассмотрения инициативного проекта принимает одно из следующих решений:</w:t>
      </w:r>
    </w:p>
    <w:p w:rsidR="00304ECC" w:rsidRDefault="00304ECC" w:rsidP="00304ECC">
      <w:pPr>
        <w:autoSpaceDE w:val="0"/>
        <w:autoSpaceDN w:val="0"/>
        <w:adjustRightInd w:val="0"/>
        <w:ind w:firstLine="539"/>
        <w:jc w:val="both"/>
        <w:rPr>
          <w:sz w:val="28"/>
          <w:szCs w:val="28"/>
        </w:rPr>
      </w:pPr>
      <w:r>
        <w:rPr>
          <w:sz w:val="28"/>
          <w:szCs w:val="28"/>
        </w:rPr>
        <w:t>1) поддержать инициативный проект и продолжить работу над ним в пределах бюджетных ассигнований, предусмотренных решением о бюджете муниципального района Кинельский, на соответствующие цели и (или) в соответствии с порядком составления и рассмотрения проекта бюджета муниципального района (внесения изменений в решение о бюджете муниципального района Кинельский);</w:t>
      </w:r>
    </w:p>
    <w:p w:rsidR="00304ECC" w:rsidRDefault="00304ECC" w:rsidP="00304ECC">
      <w:pPr>
        <w:autoSpaceDE w:val="0"/>
        <w:autoSpaceDN w:val="0"/>
        <w:adjustRightInd w:val="0"/>
        <w:ind w:firstLine="539"/>
        <w:jc w:val="both"/>
        <w:rPr>
          <w:sz w:val="28"/>
          <w:szCs w:val="28"/>
        </w:rPr>
      </w:pPr>
      <w:r>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04ECC" w:rsidRDefault="00304ECC" w:rsidP="00304ECC">
      <w:pPr>
        <w:autoSpaceDE w:val="0"/>
        <w:autoSpaceDN w:val="0"/>
        <w:adjustRightInd w:val="0"/>
        <w:ind w:firstLine="539"/>
        <w:jc w:val="both"/>
        <w:rPr>
          <w:sz w:val="28"/>
          <w:szCs w:val="28"/>
        </w:rPr>
      </w:pPr>
      <w:r>
        <w:rPr>
          <w:sz w:val="28"/>
          <w:szCs w:val="28"/>
        </w:rPr>
        <w:t>7. Администрация муниципального района Кинельский принимает решение об отказе в поддержке инициативного проекта в одном из следующих случаев:</w:t>
      </w:r>
    </w:p>
    <w:p w:rsidR="00304ECC" w:rsidRDefault="00304ECC" w:rsidP="00304ECC">
      <w:pPr>
        <w:autoSpaceDE w:val="0"/>
        <w:autoSpaceDN w:val="0"/>
        <w:adjustRightInd w:val="0"/>
        <w:ind w:firstLine="539"/>
        <w:jc w:val="both"/>
        <w:rPr>
          <w:sz w:val="28"/>
          <w:szCs w:val="28"/>
        </w:rPr>
      </w:pPr>
      <w:r>
        <w:rPr>
          <w:sz w:val="28"/>
          <w:szCs w:val="28"/>
        </w:rPr>
        <w:lastRenderedPageBreak/>
        <w:t>1) несоблюдение установленного порядка внесения инициативного проекта и его рассмотрения;</w:t>
      </w:r>
    </w:p>
    <w:p w:rsidR="00304ECC" w:rsidRDefault="00304ECC" w:rsidP="00304ECC">
      <w:pPr>
        <w:autoSpaceDE w:val="0"/>
        <w:autoSpaceDN w:val="0"/>
        <w:adjustRightInd w:val="0"/>
        <w:ind w:firstLine="539"/>
        <w:jc w:val="both"/>
        <w:rPr>
          <w:sz w:val="28"/>
          <w:szCs w:val="28"/>
        </w:rPr>
      </w:pPr>
      <w:r>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Самарской области, Уставу муниципального района Кинельский;</w:t>
      </w:r>
    </w:p>
    <w:p w:rsidR="00304ECC" w:rsidRDefault="00304ECC" w:rsidP="00304ECC">
      <w:pPr>
        <w:autoSpaceDE w:val="0"/>
        <w:autoSpaceDN w:val="0"/>
        <w:adjustRightInd w:val="0"/>
        <w:ind w:firstLine="539"/>
        <w:jc w:val="both"/>
        <w:rPr>
          <w:sz w:val="28"/>
          <w:szCs w:val="28"/>
        </w:rPr>
      </w:pPr>
      <w:r>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04ECC" w:rsidRDefault="00304ECC" w:rsidP="00304ECC">
      <w:pPr>
        <w:autoSpaceDE w:val="0"/>
        <w:autoSpaceDN w:val="0"/>
        <w:adjustRightInd w:val="0"/>
        <w:ind w:firstLine="539"/>
        <w:jc w:val="both"/>
        <w:rPr>
          <w:sz w:val="28"/>
          <w:szCs w:val="28"/>
        </w:rPr>
      </w:pPr>
      <w:r>
        <w:rPr>
          <w:sz w:val="28"/>
          <w:szCs w:val="28"/>
        </w:rPr>
        <w:t>4) отсутствие средств бюджета муниципального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304ECC" w:rsidRDefault="00304ECC" w:rsidP="00304ECC">
      <w:pPr>
        <w:autoSpaceDE w:val="0"/>
        <w:autoSpaceDN w:val="0"/>
        <w:adjustRightInd w:val="0"/>
        <w:ind w:firstLine="539"/>
        <w:jc w:val="both"/>
        <w:rPr>
          <w:sz w:val="28"/>
          <w:szCs w:val="28"/>
        </w:rPr>
      </w:pPr>
      <w:r>
        <w:rPr>
          <w:sz w:val="28"/>
          <w:szCs w:val="28"/>
        </w:rPr>
        <w:t>5) наличие возможности решения описанной в инициативном проекте проблемы более эффективным способом;</w:t>
      </w:r>
    </w:p>
    <w:p w:rsidR="00304ECC" w:rsidRDefault="00304ECC" w:rsidP="00304ECC">
      <w:pPr>
        <w:autoSpaceDE w:val="0"/>
        <w:autoSpaceDN w:val="0"/>
        <w:adjustRightInd w:val="0"/>
        <w:ind w:firstLine="539"/>
        <w:jc w:val="both"/>
        <w:rPr>
          <w:sz w:val="28"/>
          <w:szCs w:val="28"/>
        </w:rPr>
      </w:pPr>
      <w:r>
        <w:rPr>
          <w:sz w:val="28"/>
          <w:szCs w:val="28"/>
        </w:rPr>
        <w:t>6) признание инициативного проекта не прошедшим конкурсный отбор.</w:t>
      </w:r>
    </w:p>
    <w:p w:rsidR="00304ECC" w:rsidRDefault="00304ECC" w:rsidP="00304ECC">
      <w:pPr>
        <w:autoSpaceDE w:val="0"/>
        <w:autoSpaceDN w:val="0"/>
        <w:adjustRightInd w:val="0"/>
        <w:ind w:firstLine="539"/>
        <w:jc w:val="both"/>
        <w:rPr>
          <w:sz w:val="28"/>
          <w:szCs w:val="28"/>
        </w:rPr>
      </w:pPr>
      <w:r>
        <w:rPr>
          <w:sz w:val="28"/>
          <w:szCs w:val="28"/>
        </w:rPr>
        <w:t>8.Администрация муниципального района Кинельский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04ECC" w:rsidRDefault="00304ECC" w:rsidP="00304ECC">
      <w:pPr>
        <w:autoSpaceDE w:val="0"/>
        <w:autoSpaceDN w:val="0"/>
        <w:adjustRightInd w:val="0"/>
        <w:ind w:firstLine="540"/>
        <w:jc w:val="both"/>
        <w:rPr>
          <w:sz w:val="28"/>
          <w:szCs w:val="28"/>
        </w:rPr>
      </w:pPr>
      <w:r>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Собрания представителей муниципального района Кинельский.</w:t>
      </w:r>
    </w:p>
    <w:p w:rsidR="00304ECC" w:rsidRDefault="00304ECC" w:rsidP="00304ECC">
      <w:pPr>
        <w:autoSpaceDE w:val="0"/>
        <w:autoSpaceDN w:val="0"/>
        <w:adjustRightInd w:val="0"/>
        <w:ind w:firstLine="539"/>
        <w:jc w:val="both"/>
        <w:rPr>
          <w:sz w:val="28"/>
          <w:szCs w:val="28"/>
        </w:rPr>
      </w:pPr>
      <w:r>
        <w:rPr>
          <w:sz w:val="28"/>
          <w:szCs w:val="28"/>
        </w:rPr>
        <w:t>10. В отношении инициативных проектов, выдвигаемых для получения финансовой поддержки за счет межбюджетных трансфертов из бюджета Самарской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Самарской области. В этом случае требования частей 3, 6, 7, 8, 9, 11 и 12 настоящей статьи не применяются.</w:t>
      </w:r>
    </w:p>
    <w:p w:rsidR="00304ECC" w:rsidRDefault="00304ECC" w:rsidP="00304ECC">
      <w:pPr>
        <w:autoSpaceDE w:val="0"/>
        <w:autoSpaceDN w:val="0"/>
        <w:adjustRightInd w:val="0"/>
        <w:ind w:firstLine="539"/>
        <w:jc w:val="both"/>
        <w:rPr>
          <w:sz w:val="28"/>
          <w:szCs w:val="28"/>
        </w:rPr>
      </w:pPr>
      <w:r>
        <w:rPr>
          <w:sz w:val="28"/>
          <w:szCs w:val="28"/>
        </w:rPr>
        <w:t>11. В случае, если в администрацию муниципального района Кинельский внесено несколько инициативных проектов, в том числе с описанием аналогичных по содержанию приоритетных проблем, администрация муниципального района организует проведение конкурсного отбора и информирует об этом инициаторов проекта.</w:t>
      </w:r>
    </w:p>
    <w:p w:rsidR="00304ECC" w:rsidRDefault="00304ECC" w:rsidP="00304ECC">
      <w:pPr>
        <w:autoSpaceDE w:val="0"/>
        <w:autoSpaceDN w:val="0"/>
        <w:adjustRightInd w:val="0"/>
        <w:ind w:firstLine="539"/>
        <w:jc w:val="both"/>
        <w:rPr>
          <w:sz w:val="28"/>
          <w:szCs w:val="28"/>
        </w:rPr>
      </w:pPr>
      <w:r>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представителей муниципального района Кинельский. Состав коллегиального органа (комиссии) формируется администрацией муниципального района Кинельский. При этом половина от общего числа членов коллегиального органа (комиссии) должна быть назначена на основе предложений Собрания представителей муниципального </w:t>
      </w:r>
      <w:r>
        <w:rPr>
          <w:sz w:val="28"/>
          <w:szCs w:val="28"/>
        </w:rPr>
        <w:lastRenderedPageBreak/>
        <w:t>района Кинельский.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04ECC" w:rsidRDefault="00304ECC" w:rsidP="00304ECC">
      <w:pPr>
        <w:autoSpaceDE w:val="0"/>
        <w:autoSpaceDN w:val="0"/>
        <w:adjustRightInd w:val="0"/>
        <w:ind w:firstLine="539"/>
        <w:jc w:val="both"/>
        <w:rPr>
          <w:sz w:val="28"/>
          <w:szCs w:val="28"/>
        </w:rPr>
      </w:pPr>
      <w:r>
        <w:rPr>
          <w:sz w:val="28"/>
          <w:szCs w:val="28"/>
        </w:rPr>
        <w:t>13. Инициаторы проекта, другие граждане, проживающие на территории муниципального района Кинельский,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04ECC" w:rsidRDefault="00304ECC" w:rsidP="00304ECC">
      <w:pPr>
        <w:autoSpaceDE w:val="0"/>
        <w:autoSpaceDN w:val="0"/>
        <w:adjustRightInd w:val="0"/>
        <w:ind w:firstLine="539"/>
        <w:jc w:val="both"/>
        <w:rPr>
          <w:bCs/>
          <w:sz w:val="28"/>
          <w:szCs w:val="28"/>
        </w:rPr>
      </w:pPr>
      <w:r>
        <w:rPr>
          <w:sz w:val="28"/>
          <w:szCs w:val="28"/>
        </w:rPr>
        <w:t>14. Информация о рассмотрении инициативного проекта администрацией муниципального района Кинельский,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района Кинельский в информационно-телекоммуникационной сети "Интернет" (</w:t>
      </w:r>
      <w:r>
        <w:rPr>
          <w:sz w:val="28"/>
          <w:szCs w:val="28"/>
          <w:lang w:val="en-US"/>
        </w:rPr>
        <w:t>kinel</w:t>
      </w:r>
      <w:r w:rsidRPr="00CB66C9">
        <w:rPr>
          <w:sz w:val="28"/>
          <w:szCs w:val="28"/>
        </w:rPr>
        <w:t>.</w:t>
      </w:r>
      <w:r>
        <w:rPr>
          <w:sz w:val="28"/>
          <w:szCs w:val="28"/>
          <w:lang w:val="en-US"/>
        </w:rPr>
        <w:t>ru</w:t>
      </w:r>
      <w:r>
        <w:rPr>
          <w:sz w:val="28"/>
          <w:szCs w:val="28"/>
        </w:rPr>
        <w:t>), серия Эл№ФС77-74124 от 29 октября 2018года. Отчет администрации</w:t>
      </w:r>
      <w:r w:rsidRPr="00CB66C9">
        <w:rPr>
          <w:sz w:val="28"/>
          <w:szCs w:val="28"/>
        </w:rPr>
        <w:t xml:space="preserve"> </w:t>
      </w:r>
      <w:r>
        <w:rPr>
          <w:sz w:val="28"/>
          <w:szCs w:val="28"/>
        </w:rPr>
        <w:t>муниципального района об итогах реализации инициативного проекта подлежит опубликованию (обнародованию) и размещению на официальном сайте администрации муниципального  района Кинельский в информационно-телекоммуникационной сети "Интернет"</w:t>
      </w:r>
      <w:r w:rsidRPr="00CB66C9">
        <w:rPr>
          <w:sz w:val="28"/>
          <w:szCs w:val="28"/>
        </w:rPr>
        <w:t xml:space="preserve"> </w:t>
      </w:r>
      <w:r>
        <w:rPr>
          <w:sz w:val="28"/>
          <w:szCs w:val="28"/>
        </w:rPr>
        <w:t>(</w:t>
      </w:r>
      <w:r>
        <w:rPr>
          <w:sz w:val="28"/>
          <w:szCs w:val="28"/>
          <w:lang w:val="en-US"/>
        </w:rPr>
        <w:t>kinel</w:t>
      </w:r>
      <w:r w:rsidRPr="00CB66C9">
        <w:rPr>
          <w:sz w:val="28"/>
          <w:szCs w:val="28"/>
        </w:rPr>
        <w:t>.</w:t>
      </w:r>
      <w:r>
        <w:rPr>
          <w:sz w:val="28"/>
          <w:szCs w:val="28"/>
          <w:lang w:val="en-US"/>
        </w:rPr>
        <w:t>ru</w:t>
      </w:r>
      <w:r>
        <w:rPr>
          <w:sz w:val="28"/>
          <w:szCs w:val="28"/>
        </w:rPr>
        <w:t>) в течение 30 календарных дней со дня завершения реализации инициативного проекта.</w:t>
      </w:r>
      <w:r>
        <w:rPr>
          <w:b/>
          <w:bCs/>
          <w:sz w:val="28"/>
          <w:szCs w:val="28"/>
        </w:rPr>
        <w:t>»</w:t>
      </w:r>
      <w:r w:rsidRPr="00CB66C9">
        <w:rPr>
          <w:bCs/>
          <w:sz w:val="28"/>
          <w:szCs w:val="28"/>
        </w:rPr>
        <w:t>;</w:t>
      </w:r>
    </w:p>
    <w:p w:rsidR="00304ECC" w:rsidRDefault="00304ECC" w:rsidP="00304ECC">
      <w:pPr>
        <w:autoSpaceDE w:val="0"/>
        <w:autoSpaceDN w:val="0"/>
        <w:adjustRightInd w:val="0"/>
        <w:ind w:firstLine="539"/>
        <w:jc w:val="both"/>
        <w:rPr>
          <w:b/>
          <w:sz w:val="28"/>
          <w:szCs w:val="28"/>
        </w:rPr>
      </w:pPr>
      <w:r>
        <w:rPr>
          <w:b/>
          <w:sz w:val="28"/>
          <w:szCs w:val="28"/>
        </w:rPr>
        <w:t>3</w:t>
      </w:r>
      <w:r w:rsidRPr="00C1268C">
        <w:rPr>
          <w:b/>
          <w:sz w:val="28"/>
          <w:szCs w:val="28"/>
        </w:rPr>
        <w:t>.</w:t>
      </w:r>
      <w:r w:rsidRPr="00C1268C">
        <w:rPr>
          <w:sz w:val="28"/>
          <w:szCs w:val="28"/>
        </w:rPr>
        <w:t xml:space="preserve">  </w:t>
      </w:r>
      <w:r>
        <w:rPr>
          <w:b/>
          <w:sz w:val="28"/>
          <w:szCs w:val="28"/>
        </w:rPr>
        <w:t>в статье 23 «</w:t>
      </w:r>
      <w:r w:rsidRPr="00A14928">
        <w:rPr>
          <w:b/>
          <w:bCs/>
          <w:sz w:val="28"/>
          <w:szCs w:val="28"/>
        </w:rPr>
        <w:t>Собрание граждан: общие положения</w:t>
      </w:r>
      <w:r>
        <w:rPr>
          <w:b/>
          <w:bCs/>
          <w:sz w:val="28"/>
          <w:szCs w:val="28"/>
        </w:rPr>
        <w:t>»</w:t>
      </w:r>
      <w:r>
        <w:rPr>
          <w:b/>
          <w:sz w:val="28"/>
          <w:szCs w:val="28"/>
        </w:rPr>
        <w:t>:</w:t>
      </w:r>
    </w:p>
    <w:p w:rsidR="00304ECC" w:rsidRDefault="00304ECC" w:rsidP="00304ECC">
      <w:pPr>
        <w:autoSpaceDE w:val="0"/>
        <w:autoSpaceDN w:val="0"/>
        <w:adjustRightInd w:val="0"/>
        <w:ind w:firstLine="539"/>
        <w:jc w:val="both"/>
        <w:rPr>
          <w:b/>
          <w:sz w:val="28"/>
          <w:szCs w:val="28"/>
        </w:rPr>
      </w:pPr>
      <w:r>
        <w:rPr>
          <w:b/>
          <w:sz w:val="28"/>
          <w:szCs w:val="28"/>
        </w:rPr>
        <w:t>а) часть 1 изложить в следующей редакции:</w:t>
      </w:r>
    </w:p>
    <w:p w:rsidR="00304ECC" w:rsidRDefault="00304ECC" w:rsidP="00304ECC">
      <w:pPr>
        <w:autoSpaceDE w:val="0"/>
        <w:autoSpaceDN w:val="0"/>
        <w:adjustRightInd w:val="0"/>
        <w:ind w:firstLine="539"/>
        <w:jc w:val="both"/>
        <w:rPr>
          <w:sz w:val="28"/>
          <w:szCs w:val="28"/>
        </w:rPr>
      </w:pPr>
      <w:r>
        <w:rPr>
          <w:sz w:val="28"/>
          <w:szCs w:val="28"/>
        </w:rPr>
        <w:t>«1.</w:t>
      </w:r>
      <w:r w:rsidRPr="00710CA5">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района</w:t>
      </w:r>
      <w:r>
        <w:rPr>
          <w:sz w:val="28"/>
          <w:szCs w:val="28"/>
        </w:rPr>
        <w:t>, обсуждения вопросов внесения инициативных проектов и их рассмотрения, осуществления территориального общественного самоуправления</w:t>
      </w:r>
      <w:r w:rsidRPr="00710CA5">
        <w:rPr>
          <w:sz w:val="28"/>
          <w:szCs w:val="28"/>
        </w:rPr>
        <w:t xml:space="preserve"> на части территории муниципального района могут проводиться собрания граждан.</w:t>
      </w:r>
      <w:r>
        <w:rPr>
          <w:sz w:val="28"/>
          <w:szCs w:val="28"/>
        </w:rPr>
        <w:t>»;</w:t>
      </w:r>
    </w:p>
    <w:p w:rsidR="00304ECC" w:rsidRPr="00A14928" w:rsidRDefault="00304ECC" w:rsidP="00304ECC">
      <w:pPr>
        <w:autoSpaceDE w:val="0"/>
        <w:autoSpaceDN w:val="0"/>
        <w:adjustRightInd w:val="0"/>
        <w:ind w:firstLine="539"/>
        <w:jc w:val="both"/>
        <w:rPr>
          <w:b/>
          <w:sz w:val="28"/>
          <w:szCs w:val="28"/>
        </w:rPr>
      </w:pPr>
      <w:r w:rsidRPr="00A14928">
        <w:rPr>
          <w:b/>
          <w:sz w:val="28"/>
          <w:szCs w:val="28"/>
        </w:rPr>
        <w:t>б) часть 2 дополнить абзацем следующего содержания:</w:t>
      </w:r>
    </w:p>
    <w:p w:rsidR="00304ECC" w:rsidRDefault="00304ECC" w:rsidP="00304ECC">
      <w:pPr>
        <w:autoSpaceDE w:val="0"/>
        <w:autoSpaceDN w:val="0"/>
        <w:adjustRightInd w:val="0"/>
        <w:ind w:firstLine="539"/>
        <w:jc w:val="both"/>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представителей муниципального района Кинельский.»;</w:t>
      </w:r>
    </w:p>
    <w:p w:rsidR="0083749C" w:rsidRDefault="00304ECC" w:rsidP="00304ECC">
      <w:pPr>
        <w:pStyle w:val="ConsPlusNormal"/>
        <w:ind w:firstLine="567"/>
        <w:jc w:val="both"/>
      </w:pPr>
      <w:r>
        <w:rPr>
          <w:b/>
        </w:rPr>
        <w:t>4.</w:t>
      </w:r>
      <w:r w:rsidRPr="0002440A">
        <w:t xml:space="preserve"> </w:t>
      </w:r>
      <w:r w:rsidR="0083749C" w:rsidRPr="0083749C">
        <w:rPr>
          <w:b/>
        </w:rPr>
        <w:t>в статье 39:</w:t>
      </w:r>
      <w:r w:rsidR="0083749C">
        <w:t xml:space="preserve">  </w:t>
      </w:r>
    </w:p>
    <w:p w:rsidR="00304ECC" w:rsidRPr="0083749C" w:rsidRDefault="0083749C" w:rsidP="00304ECC">
      <w:pPr>
        <w:pStyle w:val="ConsPlusNormal"/>
        <w:ind w:firstLine="567"/>
        <w:jc w:val="both"/>
      </w:pPr>
      <w:r w:rsidRPr="0083749C">
        <w:t xml:space="preserve">а) </w:t>
      </w:r>
      <w:r w:rsidR="00304ECC" w:rsidRPr="0083749C">
        <w:t>наименование статьи 39 изложить в следующей редакции:</w:t>
      </w:r>
    </w:p>
    <w:p w:rsidR="00304ECC" w:rsidRPr="00836328" w:rsidRDefault="00304ECC" w:rsidP="00304ECC">
      <w:pPr>
        <w:pStyle w:val="ConsPlusNormal"/>
        <w:ind w:firstLine="567"/>
        <w:jc w:val="both"/>
      </w:pPr>
      <w:r w:rsidRPr="00813A62">
        <w:rPr>
          <w:b/>
        </w:rPr>
        <w:t xml:space="preserve">«Статья </w:t>
      </w:r>
      <w:r>
        <w:rPr>
          <w:b/>
        </w:rPr>
        <w:t>39</w:t>
      </w:r>
      <w:r w:rsidRPr="00813A62">
        <w:rPr>
          <w:b/>
        </w:rPr>
        <w:t>.</w:t>
      </w:r>
      <w:r>
        <w:rPr>
          <w:b/>
        </w:rPr>
        <w:t xml:space="preserve"> Д</w:t>
      </w:r>
      <w:r w:rsidRPr="00761BFB">
        <w:rPr>
          <w:b/>
        </w:rPr>
        <w:t>осрочно</w:t>
      </w:r>
      <w:r>
        <w:rPr>
          <w:b/>
        </w:rPr>
        <w:t>е</w:t>
      </w:r>
      <w:r w:rsidRPr="00761BFB">
        <w:rPr>
          <w:b/>
        </w:rPr>
        <w:t xml:space="preserve"> прекращени</w:t>
      </w:r>
      <w:r>
        <w:rPr>
          <w:b/>
        </w:rPr>
        <w:t>е</w:t>
      </w:r>
      <w:r w:rsidRPr="00761BFB">
        <w:rPr>
          <w:b/>
        </w:rPr>
        <w:t xml:space="preserve"> полномочий </w:t>
      </w:r>
      <w:r>
        <w:rPr>
          <w:b/>
        </w:rPr>
        <w:t>Главы</w:t>
      </w:r>
      <w:r w:rsidRPr="00761BFB">
        <w:rPr>
          <w:b/>
        </w:rPr>
        <w:t xml:space="preserve"> </w:t>
      </w:r>
      <w:r>
        <w:rPr>
          <w:b/>
        </w:rPr>
        <w:t>муниципального района и меры ответственности, применяемые к Главе муниципального района»;</w:t>
      </w:r>
    </w:p>
    <w:p w:rsidR="00304ECC" w:rsidRDefault="00304ECC" w:rsidP="00304ECC">
      <w:pPr>
        <w:pStyle w:val="ConsPlusNormal"/>
        <w:ind w:firstLine="567"/>
        <w:jc w:val="both"/>
      </w:pPr>
      <w:r>
        <w:t>б) часть 2 дополнить пунктами 2.2. и 2.3. следующего содержания:</w:t>
      </w:r>
    </w:p>
    <w:p w:rsidR="00304ECC" w:rsidRDefault="00304ECC" w:rsidP="00304ECC">
      <w:pPr>
        <w:pStyle w:val="ConsPlusNormal"/>
        <w:ind w:firstLine="567"/>
        <w:jc w:val="both"/>
      </w:pPr>
      <w:r>
        <w:lastRenderedPageBreak/>
        <w:t xml:space="preserve">2.2. </w:t>
      </w:r>
      <w:r w:rsidRPr="00761BFB">
        <w:t xml:space="preserve">К </w:t>
      </w:r>
      <w:r>
        <w:t>Главе</w:t>
      </w:r>
      <w:r w:rsidRPr="00761BFB">
        <w:t xml:space="preserve"> </w:t>
      </w:r>
      <w:r>
        <w:t>муниципального района</w:t>
      </w:r>
      <w:r w:rsidRPr="00761BFB">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w:t>
      </w:r>
      <w:r>
        <w:t xml:space="preserve">, указанные в части 7.3-1 статьи 40 Федерального закона </w:t>
      </w:r>
      <w:r w:rsidRPr="00813A62">
        <w:t>от 06.10.2003 № 131-ФЗ «Об общих принципах организации местного самоуп</w:t>
      </w:r>
      <w:r>
        <w:t>равления в Российской Федерации».</w:t>
      </w:r>
    </w:p>
    <w:p w:rsidR="00304ECC" w:rsidRDefault="00304ECC" w:rsidP="00304ECC">
      <w:pPr>
        <w:pStyle w:val="ConsPlusNormal"/>
        <w:ind w:firstLine="567"/>
        <w:jc w:val="both"/>
      </w:pPr>
      <w:r>
        <w:t>2</w:t>
      </w:r>
      <w:r w:rsidRPr="00761BFB">
        <w:t xml:space="preserve">.3. Порядок принятия решения о применении к </w:t>
      </w:r>
      <w:r>
        <w:t>Главе</w:t>
      </w:r>
      <w:r w:rsidRPr="00761BFB">
        <w:t xml:space="preserve"> </w:t>
      </w:r>
      <w:r>
        <w:t>муниципального района</w:t>
      </w:r>
      <w:r w:rsidRPr="00761BFB">
        <w:t xml:space="preserve"> мер ответственности, указанных </w:t>
      </w:r>
      <w:r>
        <w:t xml:space="preserve">в части 7.3-1 статьи 40 Федерального закона </w:t>
      </w:r>
      <w:r w:rsidRPr="00813A62">
        <w:t>от 06.10.2003 № 131-ФЗ «Об общих принципах организации местного самоуп</w:t>
      </w:r>
      <w:r>
        <w:t>равления в Российской Федерации»</w:t>
      </w:r>
      <w:r w:rsidRPr="00761BFB">
        <w:t xml:space="preserve">, определяется </w:t>
      </w:r>
      <w:r>
        <w:t>решением Собрания представителей муниципального района Кинельский Самарской области  в соответствии с З</w:t>
      </w:r>
      <w:r w:rsidRPr="00761BFB">
        <w:t xml:space="preserve">аконом </w:t>
      </w:r>
      <w:r>
        <w:t>Самарской области</w:t>
      </w:r>
      <w:r w:rsidRPr="00761BFB">
        <w:t>.</w:t>
      </w:r>
      <w:r>
        <w:t>»;</w:t>
      </w:r>
    </w:p>
    <w:p w:rsidR="00304ECC" w:rsidRDefault="00304ECC" w:rsidP="00304ECC">
      <w:pPr>
        <w:autoSpaceDE w:val="0"/>
        <w:autoSpaceDN w:val="0"/>
        <w:adjustRightInd w:val="0"/>
        <w:ind w:firstLine="539"/>
        <w:jc w:val="both"/>
        <w:rPr>
          <w:sz w:val="28"/>
          <w:szCs w:val="28"/>
        </w:rPr>
      </w:pPr>
    </w:p>
    <w:p w:rsidR="00304ECC" w:rsidRPr="00F949AA" w:rsidRDefault="00304ECC" w:rsidP="00304ECC">
      <w:pPr>
        <w:autoSpaceDE w:val="0"/>
        <w:autoSpaceDN w:val="0"/>
        <w:adjustRightInd w:val="0"/>
        <w:ind w:firstLine="539"/>
        <w:jc w:val="both"/>
        <w:rPr>
          <w:b/>
          <w:sz w:val="28"/>
          <w:szCs w:val="28"/>
        </w:rPr>
      </w:pPr>
      <w:r>
        <w:rPr>
          <w:b/>
          <w:sz w:val="28"/>
          <w:szCs w:val="28"/>
        </w:rPr>
        <w:t>5</w:t>
      </w:r>
      <w:r w:rsidRPr="00F949AA">
        <w:rPr>
          <w:b/>
          <w:sz w:val="28"/>
          <w:szCs w:val="28"/>
        </w:rPr>
        <w:t>. часть 1 статьи 55 дополнить пунктом 14.1) следующего содержания:</w:t>
      </w:r>
    </w:p>
    <w:p w:rsidR="00304ECC" w:rsidRDefault="00304ECC" w:rsidP="00304ECC">
      <w:pPr>
        <w:autoSpaceDE w:val="0"/>
        <w:autoSpaceDN w:val="0"/>
        <w:adjustRightInd w:val="0"/>
        <w:ind w:firstLine="539"/>
        <w:jc w:val="both"/>
        <w:rPr>
          <w:sz w:val="28"/>
          <w:szCs w:val="28"/>
        </w:rPr>
      </w:pPr>
      <w:r>
        <w:rPr>
          <w:sz w:val="28"/>
          <w:szCs w:val="28"/>
        </w:rPr>
        <w:t>«14.1) право депутата Собрания представителей муниципального района Кинельский для осуществления своих полномочий на непостоянной основе на сохранение места работы (должности) на период, продолжительность которого составляет шесть рабочих дней в месяц.»;</w:t>
      </w:r>
    </w:p>
    <w:p w:rsidR="00304ECC" w:rsidRDefault="00304ECC" w:rsidP="00304ECC">
      <w:pPr>
        <w:autoSpaceDE w:val="0"/>
        <w:autoSpaceDN w:val="0"/>
        <w:adjustRightInd w:val="0"/>
        <w:ind w:firstLine="539"/>
        <w:jc w:val="both"/>
        <w:rPr>
          <w:sz w:val="28"/>
          <w:szCs w:val="28"/>
        </w:rPr>
      </w:pPr>
      <w:r>
        <w:rPr>
          <w:b/>
          <w:sz w:val="28"/>
          <w:szCs w:val="28"/>
        </w:rPr>
        <w:t>6. часть 2</w:t>
      </w:r>
      <w:r>
        <w:rPr>
          <w:sz w:val="28"/>
          <w:szCs w:val="28"/>
        </w:rPr>
        <w:t xml:space="preserve"> </w:t>
      </w:r>
      <w:r>
        <w:rPr>
          <w:b/>
          <w:sz w:val="28"/>
          <w:szCs w:val="28"/>
        </w:rPr>
        <w:t xml:space="preserve">статьи 55 </w:t>
      </w:r>
      <w:r>
        <w:rPr>
          <w:sz w:val="28"/>
          <w:szCs w:val="28"/>
        </w:rPr>
        <w:t>после слова "</w:t>
      </w:r>
      <w:r w:rsidRPr="002E4ABD">
        <w:rPr>
          <w:sz w:val="28"/>
          <w:szCs w:val="28"/>
        </w:rPr>
        <w:t xml:space="preserve"> </w:t>
      </w:r>
      <w:r>
        <w:rPr>
          <w:sz w:val="28"/>
          <w:szCs w:val="28"/>
        </w:rPr>
        <w:t>Федеральным законом," дополнить словами "</w:t>
      </w:r>
      <w:r w:rsidRPr="0055360B">
        <w:rPr>
          <w:color w:val="000000"/>
          <w:sz w:val="28"/>
          <w:szCs w:val="28"/>
        </w:rPr>
        <w:t xml:space="preserve"> </w:t>
      </w:r>
      <w:r>
        <w:rPr>
          <w:color w:val="000000"/>
          <w:sz w:val="28"/>
          <w:szCs w:val="28"/>
        </w:rPr>
        <w:t>от 06.10.2003 № 131-ФЗ «Об общих принципах организации местного самоуправления в Российской Федерации</w:t>
      </w:r>
      <w:r>
        <w:rPr>
          <w:sz w:val="28"/>
          <w:szCs w:val="28"/>
        </w:rPr>
        <w:t>.»";</w:t>
      </w:r>
    </w:p>
    <w:p w:rsidR="00304ECC" w:rsidRPr="00EF50E9" w:rsidRDefault="00304ECC" w:rsidP="00304ECC">
      <w:pPr>
        <w:autoSpaceDE w:val="0"/>
        <w:autoSpaceDN w:val="0"/>
        <w:adjustRightInd w:val="0"/>
        <w:ind w:firstLine="539"/>
        <w:jc w:val="both"/>
        <w:rPr>
          <w:b/>
          <w:sz w:val="28"/>
          <w:szCs w:val="28"/>
        </w:rPr>
      </w:pPr>
      <w:r>
        <w:rPr>
          <w:b/>
          <w:sz w:val="28"/>
          <w:szCs w:val="28"/>
        </w:rPr>
        <w:t>7</w:t>
      </w:r>
      <w:r w:rsidRPr="00EF50E9">
        <w:rPr>
          <w:b/>
          <w:sz w:val="28"/>
          <w:szCs w:val="28"/>
        </w:rPr>
        <w:t xml:space="preserve">. часть 1 и часть 2 статьи 63 изложить </w:t>
      </w:r>
      <w:r>
        <w:rPr>
          <w:b/>
          <w:sz w:val="28"/>
          <w:szCs w:val="28"/>
        </w:rPr>
        <w:t>в</w:t>
      </w:r>
      <w:r w:rsidRPr="00EF50E9">
        <w:rPr>
          <w:b/>
          <w:sz w:val="28"/>
          <w:szCs w:val="28"/>
        </w:rPr>
        <w:t xml:space="preserve"> следующей редакции:</w:t>
      </w:r>
    </w:p>
    <w:p w:rsidR="00304ECC" w:rsidRPr="00710CA5" w:rsidRDefault="00304ECC" w:rsidP="00304ECC">
      <w:pPr>
        <w:pStyle w:val="a6"/>
        <w:shd w:val="clear" w:color="auto" w:fill="FFFFFF"/>
        <w:spacing w:before="0" w:beforeAutospacing="0" w:after="0" w:afterAutospacing="0"/>
        <w:jc w:val="both"/>
        <w:textAlignment w:val="baseline"/>
        <w:rPr>
          <w:sz w:val="28"/>
          <w:szCs w:val="28"/>
        </w:rPr>
      </w:pPr>
      <w:r>
        <w:rPr>
          <w:sz w:val="28"/>
          <w:szCs w:val="28"/>
        </w:rPr>
        <w:t>«</w:t>
      </w:r>
      <w:r w:rsidRPr="00710CA5">
        <w:rPr>
          <w:sz w:val="28"/>
          <w:szCs w:val="28"/>
        </w:rPr>
        <w:t>1.</w:t>
      </w:r>
      <w:r w:rsidRPr="00710CA5">
        <w:rPr>
          <w:sz w:val="28"/>
          <w:szCs w:val="28"/>
        </w:rPr>
        <w:tab/>
        <w:t>Официальному опубликованию (обнародованию) подлежат все муниципальные правовые акты муниципального района, официальное опубликование (обнародование) которых требуется в соответствии с действующим законодательством, настоящим Уставом, а также иные муниципальные нормативные правовые акты, затрагивающие права, свободы и обязанности человека и гражданина.</w:t>
      </w:r>
    </w:p>
    <w:p w:rsidR="00304ECC" w:rsidRDefault="00304ECC" w:rsidP="00304ECC">
      <w:pPr>
        <w:autoSpaceDE w:val="0"/>
        <w:autoSpaceDN w:val="0"/>
        <w:adjustRightInd w:val="0"/>
        <w:ind w:firstLine="540"/>
        <w:jc w:val="both"/>
        <w:rPr>
          <w:sz w:val="28"/>
          <w:szCs w:val="28"/>
        </w:rPr>
      </w:pPr>
      <w:r w:rsidRPr="00710CA5">
        <w:rPr>
          <w:sz w:val="28"/>
          <w:szCs w:val="28"/>
        </w:rPr>
        <w:t>2.</w:t>
      </w:r>
      <w:r w:rsidRPr="00710CA5">
        <w:rPr>
          <w:sz w:val="28"/>
          <w:szCs w:val="28"/>
        </w:rPr>
        <w:tab/>
      </w:r>
      <w:r>
        <w:rPr>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«Междуречье. Официальное опубликование».</w:t>
      </w:r>
    </w:p>
    <w:p w:rsidR="00304ECC" w:rsidRDefault="00304ECC" w:rsidP="00304ECC">
      <w:pPr>
        <w:pStyle w:val="a6"/>
        <w:shd w:val="clear" w:color="auto" w:fill="FFFFFF"/>
        <w:spacing w:before="0" w:beforeAutospacing="0" w:after="0" w:afterAutospacing="0"/>
        <w:jc w:val="both"/>
        <w:textAlignment w:val="baseline"/>
        <w:rPr>
          <w:sz w:val="28"/>
          <w:szCs w:val="28"/>
        </w:rPr>
      </w:pPr>
      <w:r w:rsidRPr="00871B9E">
        <w:rPr>
          <w:sz w:val="28"/>
          <w:szCs w:val="28"/>
        </w:rPr>
        <w:tab/>
        <w:t>Для официального опубликования (обнародования) муниципальных правовых актов и соглашений органы местного самоуправления вправе также использовать официальный сайт администрации муниципального района в информационной сети Интернет (</w:t>
      </w:r>
      <w:bookmarkStart w:id="1" w:name="_Hlk514051568"/>
      <w:r>
        <w:rPr>
          <w:sz w:val="28"/>
          <w:szCs w:val="28"/>
          <w:lang w:val="en-US"/>
        </w:rPr>
        <w:t>kinel</w:t>
      </w:r>
      <w:r w:rsidRPr="00871B9E">
        <w:rPr>
          <w:sz w:val="28"/>
          <w:szCs w:val="28"/>
        </w:rPr>
        <w:t>.</w:t>
      </w:r>
      <w:r w:rsidRPr="00871B9E">
        <w:rPr>
          <w:sz w:val="28"/>
          <w:szCs w:val="28"/>
          <w:lang w:val="en-US"/>
        </w:rPr>
        <w:t>ru</w:t>
      </w:r>
      <w:r w:rsidRPr="00871B9E">
        <w:rPr>
          <w:sz w:val="28"/>
          <w:szCs w:val="28"/>
        </w:rPr>
        <w:t>)</w:t>
      </w:r>
      <w:bookmarkEnd w:id="1"/>
      <w:r>
        <w:rPr>
          <w:sz w:val="28"/>
          <w:szCs w:val="28"/>
        </w:rPr>
        <w:t>,</w:t>
      </w:r>
      <w:r w:rsidRPr="00B2214C">
        <w:rPr>
          <w:sz w:val="28"/>
          <w:szCs w:val="28"/>
        </w:rPr>
        <w:t xml:space="preserve"> </w:t>
      </w:r>
      <w:r>
        <w:rPr>
          <w:sz w:val="28"/>
          <w:szCs w:val="28"/>
        </w:rPr>
        <w:t>серия Эл№ФС77-74124 от 29 октября 2018года</w:t>
      </w:r>
      <w:r w:rsidRPr="00871B9E">
        <w:rPr>
          <w:sz w:val="28"/>
          <w:szCs w:val="28"/>
        </w:rPr>
        <w:t>. В случае опубликования (размещения) полного текста муниципального правового акта на официальном сайте администрации муниципального района в информационно-телекоммуникационной сети Интернет (</w:t>
      </w:r>
      <w:r>
        <w:rPr>
          <w:sz w:val="28"/>
          <w:szCs w:val="28"/>
          <w:lang w:val="en-US"/>
        </w:rPr>
        <w:t>kinel</w:t>
      </w:r>
      <w:r w:rsidRPr="00871B9E">
        <w:rPr>
          <w:sz w:val="28"/>
          <w:szCs w:val="28"/>
        </w:rPr>
        <w:t>.</w:t>
      </w:r>
      <w:r w:rsidRPr="00871B9E">
        <w:rPr>
          <w:sz w:val="28"/>
          <w:szCs w:val="28"/>
          <w:lang w:val="en-US"/>
        </w:rPr>
        <w:t>ru</w:t>
      </w:r>
      <w:r w:rsidRPr="00871B9E">
        <w:rPr>
          <w:sz w:val="28"/>
          <w:szCs w:val="28"/>
        </w:rPr>
        <w:t>)</w:t>
      </w:r>
      <w:r>
        <w:rPr>
          <w:sz w:val="28"/>
          <w:szCs w:val="28"/>
        </w:rPr>
        <w:t>,</w:t>
      </w:r>
      <w:r w:rsidRPr="00B2214C">
        <w:rPr>
          <w:sz w:val="28"/>
          <w:szCs w:val="28"/>
        </w:rPr>
        <w:t xml:space="preserve"> </w:t>
      </w:r>
      <w:r>
        <w:rPr>
          <w:sz w:val="28"/>
          <w:szCs w:val="28"/>
        </w:rPr>
        <w:t>серия Эл№ФС77-74124 от 29 октября 2018года,</w:t>
      </w:r>
      <w:r w:rsidRPr="00871B9E">
        <w:rPr>
          <w:sz w:val="28"/>
          <w:szCs w:val="28"/>
        </w:rPr>
        <w:t xml:space="preserve"> </w:t>
      </w:r>
      <w:r w:rsidRPr="00871B9E">
        <w:rPr>
          <w:sz w:val="28"/>
          <w:szCs w:val="28"/>
        </w:rPr>
        <w:lastRenderedPageBreak/>
        <w:t>объемные графические и табличные приложения к нему в печатном издании могут не приводиться</w:t>
      </w:r>
      <w:r>
        <w:rPr>
          <w:sz w:val="28"/>
          <w:szCs w:val="28"/>
        </w:rPr>
        <w:t>.»;</w:t>
      </w:r>
    </w:p>
    <w:p w:rsidR="00304ECC" w:rsidRDefault="00304ECC" w:rsidP="00304ECC">
      <w:pPr>
        <w:autoSpaceDE w:val="0"/>
        <w:autoSpaceDN w:val="0"/>
        <w:adjustRightInd w:val="0"/>
        <w:ind w:firstLine="539"/>
        <w:jc w:val="both"/>
        <w:rPr>
          <w:sz w:val="28"/>
          <w:szCs w:val="28"/>
        </w:rPr>
      </w:pPr>
      <w:r>
        <w:rPr>
          <w:b/>
          <w:sz w:val="28"/>
          <w:szCs w:val="28"/>
        </w:rPr>
        <w:t>8</w:t>
      </w:r>
      <w:r w:rsidRPr="00F949AA">
        <w:rPr>
          <w:b/>
          <w:sz w:val="28"/>
          <w:szCs w:val="28"/>
        </w:rPr>
        <w:t>.</w:t>
      </w:r>
      <w:r>
        <w:rPr>
          <w:sz w:val="28"/>
          <w:szCs w:val="28"/>
        </w:rPr>
        <w:t xml:space="preserve"> </w:t>
      </w:r>
      <w:r>
        <w:rPr>
          <w:b/>
          <w:sz w:val="28"/>
          <w:szCs w:val="28"/>
        </w:rPr>
        <w:t>дополнить статьей 80.1 следующего содержания</w:t>
      </w:r>
      <w:r w:rsidRPr="0003638A">
        <w:rPr>
          <w:sz w:val="28"/>
          <w:szCs w:val="28"/>
        </w:rPr>
        <w:t>:</w:t>
      </w:r>
    </w:p>
    <w:p w:rsidR="00304ECC" w:rsidRDefault="00304ECC" w:rsidP="00304ECC">
      <w:pPr>
        <w:autoSpaceDE w:val="0"/>
        <w:autoSpaceDN w:val="0"/>
        <w:adjustRightInd w:val="0"/>
        <w:ind w:firstLine="539"/>
        <w:jc w:val="both"/>
        <w:rPr>
          <w:sz w:val="28"/>
          <w:szCs w:val="28"/>
        </w:rPr>
      </w:pPr>
      <w:r>
        <w:rPr>
          <w:sz w:val="28"/>
          <w:szCs w:val="28"/>
        </w:rPr>
        <w:t>«</w:t>
      </w:r>
      <w:r w:rsidRPr="003703DF">
        <w:rPr>
          <w:b/>
          <w:sz w:val="28"/>
          <w:szCs w:val="28"/>
        </w:rPr>
        <w:t>Статья 80.1. Финансовое и иное обеспечение реализации инициативных проектов.</w:t>
      </w:r>
    </w:p>
    <w:p w:rsidR="00304ECC" w:rsidRDefault="00304ECC" w:rsidP="00304ECC">
      <w:pPr>
        <w:autoSpaceDE w:val="0"/>
        <w:autoSpaceDN w:val="0"/>
        <w:adjustRightInd w:val="0"/>
        <w:ind w:firstLine="539"/>
        <w:jc w:val="both"/>
        <w:rPr>
          <w:sz w:val="28"/>
          <w:szCs w:val="28"/>
        </w:rPr>
      </w:pPr>
      <w:r>
        <w:rPr>
          <w:sz w:val="28"/>
          <w:szCs w:val="28"/>
        </w:rPr>
        <w:t>1. Источником финансового обеспечения реализации инициативных проектов, предусмотренных статьей 21.1 Устава муниципального района Кинельский, являются предусмотренные решением о бюджете муниципального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Самарской области, предоставленных в целях финансового обеспечения соответствующих расходных обязательств муниципального района Кинельский.</w:t>
      </w:r>
    </w:p>
    <w:p w:rsidR="00304ECC" w:rsidRDefault="00304ECC" w:rsidP="00304ECC">
      <w:pPr>
        <w:autoSpaceDE w:val="0"/>
        <w:autoSpaceDN w:val="0"/>
        <w:adjustRightInd w:val="0"/>
        <w:ind w:firstLine="539"/>
        <w:jc w:val="both"/>
        <w:rPr>
          <w:sz w:val="28"/>
          <w:szCs w:val="28"/>
        </w:rPr>
      </w:pPr>
      <w:r>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 w:history="1">
        <w:r>
          <w:rPr>
            <w:color w:val="0000FF"/>
            <w:sz w:val="28"/>
            <w:szCs w:val="28"/>
          </w:rPr>
          <w:t>кодексом</w:t>
        </w:r>
      </w:hyperlink>
      <w:r>
        <w:rPr>
          <w:sz w:val="28"/>
          <w:szCs w:val="28"/>
        </w:rPr>
        <w:t xml:space="preserve"> Российской Федерации в бюджет муниципального района Кинельский в целях реализации конкретных инициативных проектов.</w:t>
      </w:r>
    </w:p>
    <w:p w:rsidR="00304ECC" w:rsidRDefault="00304ECC" w:rsidP="00304ECC">
      <w:pPr>
        <w:autoSpaceDE w:val="0"/>
        <w:autoSpaceDN w:val="0"/>
        <w:adjustRightInd w:val="0"/>
        <w:ind w:firstLine="539"/>
        <w:jc w:val="both"/>
        <w:rPr>
          <w:sz w:val="28"/>
          <w:szCs w:val="28"/>
        </w:rPr>
      </w:pPr>
      <w:r>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района Кинельский.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района Кинельский.</w:t>
      </w:r>
    </w:p>
    <w:p w:rsidR="00304ECC" w:rsidRDefault="00304ECC" w:rsidP="00304ECC">
      <w:pPr>
        <w:autoSpaceDE w:val="0"/>
        <w:autoSpaceDN w:val="0"/>
        <w:adjustRightInd w:val="0"/>
        <w:ind w:firstLine="539"/>
        <w:jc w:val="both"/>
        <w:rPr>
          <w:sz w:val="28"/>
          <w:szCs w:val="28"/>
        </w:rPr>
      </w:pPr>
      <w:r>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района Кинельский, определяется решением Собрания представителей муниципального района Кинельский.</w:t>
      </w:r>
    </w:p>
    <w:p w:rsidR="00304ECC" w:rsidRDefault="00304ECC" w:rsidP="00304ECC">
      <w:pPr>
        <w:autoSpaceDE w:val="0"/>
        <w:autoSpaceDN w:val="0"/>
        <w:adjustRightInd w:val="0"/>
        <w:ind w:firstLine="540"/>
        <w:jc w:val="both"/>
        <w:rPr>
          <w:sz w:val="28"/>
          <w:szCs w:val="28"/>
        </w:rPr>
      </w:pPr>
      <w:r>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04ECC" w:rsidRDefault="00304ECC" w:rsidP="00304ECC">
      <w:pPr>
        <w:pStyle w:val="p11"/>
        <w:shd w:val="clear" w:color="auto" w:fill="FFFFFF"/>
        <w:jc w:val="both"/>
        <w:rPr>
          <w:color w:val="000000"/>
          <w:sz w:val="28"/>
          <w:szCs w:val="28"/>
        </w:rPr>
      </w:pPr>
      <w:r>
        <w:rPr>
          <w:rStyle w:val="s1"/>
          <w:b/>
          <w:bCs/>
          <w:color w:val="000000"/>
          <w:sz w:val="28"/>
          <w:szCs w:val="28"/>
        </w:rPr>
        <w:t>II.</w:t>
      </w:r>
      <w:r>
        <w:rPr>
          <w:rStyle w:val="apple-converted-space"/>
          <w:color w:val="000000"/>
          <w:sz w:val="28"/>
          <w:szCs w:val="28"/>
        </w:rPr>
        <w:t> </w:t>
      </w:r>
      <w:r>
        <w:rPr>
          <w:color w:val="000000"/>
          <w:sz w:val="28"/>
          <w:szCs w:val="28"/>
        </w:rPr>
        <w:t>Главе муниципального района Кинельский Самарской области направить решение о внесении изменений в Устав муниципального района Кинельский Самарской области на государственную регистрацию в течение 15 (пятнадцати) дней со дня принятия настоящего решения.</w:t>
      </w:r>
    </w:p>
    <w:p w:rsidR="00304ECC" w:rsidRPr="003B6A80" w:rsidRDefault="00304ECC" w:rsidP="00304ECC">
      <w:pPr>
        <w:pStyle w:val="p17"/>
        <w:shd w:val="clear" w:color="auto" w:fill="FFFFFF"/>
        <w:jc w:val="both"/>
        <w:rPr>
          <w:rStyle w:val="s1"/>
          <w:color w:val="000000"/>
          <w:sz w:val="28"/>
          <w:szCs w:val="28"/>
        </w:rPr>
      </w:pPr>
      <w:r>
        <w:rPr>
          <w:rStyle w:val="s1"/>
          <w:b/>
          <w:bCs/>
          <w:color w:val="000000"/>
          <w:sz w:val="28"/>
          <w:szCs w:val="28"/>
        </w:rPr>
        <w:t>III.</w:t>
      </w:r>
      <w:r>
        <w:rPr>
          <w:rStyle w:val="apple-converted-space"/>
          <w:color w:val="000000"/>
          <w:sz w:val="28"/>
          <w:szCs w:val="28"/>
        </w:rPr>
        <w:t> </w:t>
      </w:r>
      <w:r>
        <w:rPr>
          <w:color w:val="000000"/>
          <w:sz w:val="28"/>
          <w:szCs w:val="28"/>
        </w:rPr>
        <w:t>После государственной регистрации решения о внесении изменений в Устав муниципального района Кинельский Самарской области осуществить официальное опубликование настоящего решения в газете «Междуречье».</w:t>
      </w:r>
    </w:p>
    <w:p w:rsidR="00304ECC" w:rsidRDefault="00304ECC" w:rsidP="00304ECC">
      <w:pPr>
        <w:pStyle w:val="p7"/>
        <w:shd w:val="clear" w:color="auto" w:fill="FFFFFF"/>
        <w:spacing w:before="0" w:beforeAutospacing="0" w:after="0" w:afterAutospacing="0"/>
        <w:rPr>
          <w:color w:val="000000"/>
          <w:sz w:val="28"/>
          <w:szCs w:val="28"/>
        </w:rPr>
      </w:pPr>
      <w:r>
        <w:rPr>
          <w:rStyle w:val="s1"/>
          <w:b/>
          <w:bCs/>
          <w:color w:val="000000"/>
          <w:sz w:val="28"/>
          <w:szCs w:val="28"/>
        </w:rPr>
        <w:lastRenderedPageBreak/>
        <w:t>Глава муниципального района</w:t>
      </w:r>
    </w:p>
    <w:p w:rsidR="00304ECC" w:rsidRDefault="00304ECC" w:rsidP="00304ECC">
      <w:pPr>
        <w:pStyle w:val="p7"/>
        <w:shd w:val="clear" w:color="auto" w:fill="FFFFFF"/>
        <w:spacing w:before="0" w:beforeAutospacing="0" w:after="0" w:afterAutospacing="0"/>
        <w:rPr>
          <w:color w:val="000000"/>
          <w:sz w:val="28"/>
          <w:szCs w:val="28"/>
        </w:rPr>
      </w:pPr>
      <w:r>
        <w:rPr>
          <w:rStyle w:val="s1"/>
          <w:b/>
          <w:bCs/>
          <w:color w:val="000000"/>
          <w:sz w:val="28"/>
          <w:szCs w:val="28"/>
        </w:rPr>
        <w:t xml:space="preserve">Кинельский Самарской области             </w:t>
      </w:r>
      <w:r w:rsidR="001965D7">
        <w:rPr>
          <w:rStyle w:val="s1"/>
          <w:b/>
          <w:bCs/>
          <w:color w:val="000000"/>
          <w:sz w:val="28"/>
          <w:szCs w:val="28"/>
        </w:rPr>
        <w:t xml:space="preserve">                             </w:t>
      </w:r>
      <w:r>
        <w:rPr>
          <w:rStyle w:val="s1"/>
          <w:b/>
          <w:bCs/>
          <w:color w:val="000000"/>
          <w:sz w:val="28"/>
          <w:szCs w:val="28"/>
        </w:rPr>
        <w:t>Ю.</w:t>
      </w:r>
      <w:r w:rsidR="001965D7">
        <w:rPr>
          <w:rStyle w:val="s1"/>
          <w:b/>
          <w:bCs/>
          <w:color w:val="000000"/>
          <w:sz w:val="28"/>
          <w:szCs w:val="28"/>
        </w:rPr>
        <w:t xml:space="preserve"> </w:t>
      </w:r>
      <w:r>
        <w:rPr>
          <w:rStyle w:val="s1"/>
          <w:b/>
          <w:bCs/>
          <w:color w:val="000000"/>
          <w:sz w:val="28"/>
          <w:szCs w:val="28"/>
        </w:rPr>
        <w:t>Н. Жидков</w:t>
      </w:r>
    </w:p>
    <w:p w:rsidR="00304ECC" w:rsidRDefault="00304ECC" w:rsidP="00304ECC">
      <w:pPr>
        <w:pStyle w:val="p7"/>
        <w:shd w:val="clear" w:color="auto" w:fill="FFFFFF"/>
        <w:spacing w:before="0" w:beforeAutospacing="0" w:after="0" w:afterAutospacing="0"/>
        <w:rPr>
          <w:rStyle w:val="s1"/>
          <w:b/>
          <w:bCs/>
          <w:color w:val="000000"/>
          <w:sz w:val="28"/>
          <w:szCs w:val="28"/>
        </w:rPr>
      </w:pPr>
    </w:p>
    <w:p w:rsidR="00304ECC" w:rsidRDefault="00304ECC" w:rsidP="00304ECC">
      <w:pPr>
        <w:pStyle w:val="p7"/>
        <w:shd w:val="clear" w:color="auto" w:fill="FFFFFF"/>
        <w:spacing w:before="0" w:beforeAutospacing="0" w:after="0" w:afterAutospacing="0"/>
        <w:rPr>
          <w:color w:val="000000"/>
          <w:sz w:val="28"/>
          <w:szCs w:val="28"/>
        </w:rPr>
      </w:pPr>
      <w:r>
        <w:rPr>
          <w:rStyle w:val="s1"/>
          <w:b/>
          <w:bCs/>
          <w:color w:val="000000"/>
          <w:sz w:val="28"/>
          <w:szCs w:val="28"/>
        </w:rPr>
        <w:t>Председатель Собрания представителей</w:t>
      </w:r>
    </w:p>
    <w:p w:rsidR="00304ECC" w:rsidRDefault="00304ECC" w:rsidP="00304ECC">
      <w:pPr>
        <w:pStyle w:val="p7"/>
        <w:shd w:val="clear" w:color="auto" w:fill="FFFFFF"/>
        <w:spacing w:before="0" w:beforeAutospacing="0" w:after="0" w:afterAutospacing="0"/>
        <w:rPr>
          <w:color w:val="000000"/>
          <w:sz w:val="28"/>
          <w:szCs w:val="28"/>
        </w:rPr>
      </w:pPr>
      <w:r>
        <w:rPr>
          <w:rStyle w:val="s1"/>
          <w:b/>
          <w:bCs/>
          <w:color w:val="000000"/>
          <w:sz w:val="28"/>
          <w:szCs w:val="28"/>
        </w:rPr>
        <w:t>муниципального района</w:t>
      </w:r>
    </w:p>
    <w:p w:rsidR="00304ECC" w:rsidRDefault="00304ECC" w:rsidP="00211389">
      <w:r>
        <w:rPr>
          <w:rStyle w:val="s1"/>
          <w:b/>
          <w:bCs/>
          <w:color w:val="000000"/>
          <w:sz w:val="28"/>
          <w:szCs w:val="28"/>
        </w:rPr>
        <w:t xml:space="preserve">Кинельский Самарской области            </w:t>
      </w:r>
      <w:r w:rsidR="001965D7">
        <w:rPr>
          <w:rStyle w:val="s1"/>
          <w:b/>
          <w:bCs/>
          <w:color w:val="000000"/>
          <w:sz w:val="28"/>
          <w:szCs w:val="28"/>
        </w:rPr>
        <w:t xml:space="preserve">                              </w:t>
      </w:r>
      <w:r>
        <w:rPr>
          <w:rStyle w:val="s1"/>
          <w:b/>
          <w:bCs/>
          <w:color w:val="000000"/>
          <w:sz w:val="28"/>
          <w:szCs w:val="28"/>
        </w:rPr>
        <w:t>Ю.</w:t>
      </w:r>
      <w:r w:rsidR="001965D7">
        <w:rPr>
          <w:rStyle w:val="s1"/>
          <w:b/>
          <w:bCs/>
          <w:color w:val="000000"/>
          <w:sz w:val="28"/>
          <w:szCs w:val="28"/>
        </w:rPr>
        <w:t xml:space="preserve"> Д</w:t>
      </w:r>
      <w:r>
        <w:rPr>
          <w:rStyle w:val="s1"/>
          <w:b/>
          <w:bCs/>
          <w:color w:val="000000"/>
          <w:sz w:val="28"/>
          <w:szCs w:val="28"/>
        </w:rPr>
        <w:t>.</w:t>
      </w:r>
      <w:r w:rsidR="001965D7">
        <w:rPr>
          <w:rStyle w:val="s1"/>
          <w:b/>
          <w:bCs/>
          <w:color w:val="000000"/>
          <w:sz w:val="28"/>
          <w:szCs w:val="28"/>
        </w:rPr>
        <w:t xml:space="preserve"> </w:t>
      </w:r>
      <w:r>
        <w:rPr>
          <w:rStyle w:val="s1"/>
          <w:b/>
          <w:bCs/>
          <w:color w:val="000000"/>
          <w:sz w:val="28"/>
          <w:szCs w:val="28"/>
        </w:rPr>
        <w:t>Плотников</w:t>
      </w:r>
    </w:p>
    <w:p w:rsidR="00F27390" w:rsidRDefault="00F27390"/>
    <w:sectPr w:rsidR="00F27390" w:rsidSect="00304ECC">
      <w:headerReference w:type="even" r:id="rId9"/>
      <w:head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644" w:rsidRDefault="00590644">
      <w:r>
        <w:separator/>
      </w:r>
    </w:p>
  </w:endnote>
  <w:endnote w:type="continuationSeparator" w:id="0">
    <w:p w:rsidR="00590644" w:rsidRDefault="0059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644" w:rsidRDefault="00590644">
      <w:r>
        <w:separator/>
      </w:r>
    </w:p>
  </w:footnote>
  <w:footnote w:type="continuationSeparator" w:id="0">
    <w:p w:rsidR="00590644" w:rsidRDefault="00590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20" w:rsidRDefault="00304ECC" w:rsidP="007408D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F1420" w:rsidRDefault="002C2A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20" w:rsidRDefault="00304ECC" w:rsidP="007408D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C2A6E">
      <w:rPr>
        <w:rStyle w:val="a5"/>
        <w:noProof/>
      </w:rPr>
      <w:t>8</w:t>
    </w:r>
    <w:r>
      <w:rPr>
        <w:rStyle w:val="a5"/>
      </w:rPr>
      <w:fldChar w:fldCharType="end"/>
    </w:r>
  </w:p>
  <w:p w:rsidR="00FF1420" w:rsidRDefault="002C2A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0F"/>
    <w:rsid w:val="001965D7"/>
    <w:rsid w:val="00211389"/>
    <w:rsid w:val="002C2A6E"/>
    <w:rsid w:val="002E480F"/>
    <w:rsid w:val="00304ECC"/>
    <w:rsid w:val="00590644"/>
    <w:rsid w:val="0062184B"/>
    <w:rsid w:val="0083749C"/>
    <w:rsid w:val="00A62367"/>
    <w:rsid w:val="00E80220"/>
    <w:rsid w:val="00F27390"/>
    <w:rsid w:val="00F4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4ECC"/>
    <w:pPr>
      <w:tabs>
        <w:tab w:val="center" w:pos="4677"/>
        <w:tab w:val="right" w:pos="9355"/>
      </w:tabs>
    </w:pPr>
    <w:rPr>
      <w:szCs w:val="20"/>
      <w:lang w:val="x-none" w:eastAsia="x-none"/>
    </w:rPr>
  </w:style>
  <w:style w:type="character" w:customStyle="1" w:styleId="a4">
    <w:name w:val="Верхний колонтитул Знак"/>
    <w:basedOn w:val="a0"/>
    <w:link w:val="a3"/>
    <w:uiPriority w:val="99"/>
    <w:rsid w:val="00304ECC"/>
    <w:rPr>
      <w:rFonts w:ascii="Times New Roman" w:eastAsia="Times New Roman" w:hAnsi="Times New Roman" w:cs="Times New Roman"/>
      <w:sz w:val="24"/>
      <w:szCs w:val="20"/>
      <w:lang w:val="x-none" w:eastAsia="x-none"/>
    </w:rPr>
  </w:style>
  <w:style w:type="character" w:styleId="a5">
    <w:name w:val="page number"/>
    <w:basedOn w:val="a0"/>
    <w:uiPriority w:val="99"/>
    <w:rsid w:val="00304ECC"/>
  </w:style>
  <w:style w:type="paragraph" w:styleId="a6">
    <w:name w:val="Normal (Web)"/>
    <w:basedOn w:val="a"/>
    <w:uiPriority w:val="99"/>
    <w:unhideWhenUsed/>
    <w:rsid w:val="00304ECC"/>
    <w:pPr>
      <w:spacing w:before="100" w:beforeAutospacing="1" w:after="100" w:afterAutospacing="1"/>
    </w:pPr>
  </w:style>
  <w:style w:type="paragraph" w:customStyle="1" w:styleId="ConsPlusNormal">
    <w:name w:val="ConsPlusNormal"/>
    <w:rsid w:val="00304EC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p2">
    <w:name w:val="p2"/>
    <w:basedOn w:val="a"/>
    <w:rsid w:val="00304ECC"/>
    <w:pPr>
      <w:spacing w:before="100" w:beforeAutospacing="1" w:after="100" w:afterAutospacing="1"/>
    </w:pPr>
  </w:style>
  <w:style w:type="paragraph" w:customStyle="1" w:styleId="p3">
    <w:name w:val="p3"/>
    <w:basedOn w:val="a"/>
    <w:rsid w:val="00304ECC"/>
    <w:pPr>
      <w:spacing w:before="100" w:beforeAutospacing="1" w:after="100" w:afterAutospacing="1"/>
    </w:pPr>
  </w:style>
  <w:style w:type="character" w:customStyle="1" w:styleId="s1">
    <w:name w:val="s1"/>
    <w:rsid w:val="00304ECC"/>
  </w:style>
  <w:style w:type="paragraph" w:customStyle="1" w:styleId="p4">
    <w:name w:val="p4"/>
    <w:basedOn w:val="a"/>
    <w:rsid w:val="00304ECC"/>
    <w:pPr>
      <w:spacing w:before="100" w:beforeAutospacing="1" w:after="100" w:afterAutospacing="1"/>
    </w:pPr>
  </w:style>
  <w:style w:type="paragraph" w:customStyle="1" w:styleId="p5">
    <w:name w:val="p5"/>
    <w:basedOn w:val="a"/>
    <w:rsid w:val="00304ECC"/>
    <w:pPr>
      <w:spacing w:before="100" w:beforeAutospacing="1" w:after="100" w:afterAutospacing="1"/>
    </w:pPr>
  </w:style>
  <w:style w:type="paragraph" w:customStyle="1" w:styleId="p6">
    <w:name w:val="p6"/>
    <w:basedOn w:val="a"/>
    <w:rsid w:val="00304ECC"/>
    <w:pPr>
      <w:spacing w:before="100" w:beforeAutospacing="1" w:after="100" w:afterAutospacing="1"/>
    </w:pPr>
  </w:style>
  <w:style w:type="paragraph" w:customStyle="1" w:styleId="p7">
    <w:name w:val="p7"/>
    <w:basedOn w:val="a"/>
    <w:rsid w:val="00304ECC"/>
    <w:pPr>
      <w:spacing w:before="100" w:beforeAutospacing="1" w:after="100" w:afterAutospacing="1"/>
    </w:pPr>
  </w:style>
  <w:style w:type="paragraph" w:customStyle="1" w:styleId="p8">
    <w:name w:val="p8"/>
    <w:basedOn w:val="a"/>
    <w:rsid w:val="00304ECC"/>
    <w:pPr>
      <w:spacing w:before="100" w:beforeAutospacing="1" w:after="100" w:afterAutospacing="1"/>
    </w:pPr>
  </w:style>
  <w:style w:type="paragraph" w:customStyle="1" w:styleId="p11">
    <w:name w:val="p11"/>
    <w:basedOn w:val="a"/>
    <w:rsid w:val="00304ECC"/>
    <w:pPr>
      <w:spacing w:before="100" w:beforeAutospacing="1" w:after="100" w:afterAutospacing="1"/>
    </w:pPr>
  </w:style>
  <w:style w:type="paragraph" w:customStyle="1" w:styleId="p14">
    <w:name w:val="p14"/>
    <w:basedOn w:val="a"/>
    <w:rsid w:val="00304ECC"/>
    <w:pPr>
      <w:spacing w:before="100" w:beforeAutospacing="1" w:after="100" w:afterAutospacing="1"/>
    </w:pPr>
  </w:style>
  <w:style w:type="paragraph" w:customStyle="1" w:styleId="p15">
    <w:name w:val="p15"/>
    <w:basedOn w:val="a"/>
    <w:rsid w:val="00304ECC"/>
    <w:pPr>
      <w:spacing w:before="100" w:beforeAutospacing="1" w:after="100" w:afterAutospacing="1"/>
    </w:pPr>
  </w:style>
  <w:style w:type="character" w:customStyle="1" w:styleId="s3">
    <w:name w:val="s3"/>
    <w:rsid w:val="00304ECC"/>
  </w:style>
  <w:style w:type="character" w:customStyle="1" w:styleId="apple-converted-space">
    <w:name w:val="apple-converted-space"/>
    <w:rsid w:val="00304ECC"/>
  </w:style>
  <w:style w:type="paragraph" w:customStyle="1" w:styleId="p17">
    <w:name w:val="p17"/>
    <w:basedOn w:val="a"/>
    <w:rsid w:val="00304ECC"/>
    <w:pPr>
      <w:spacing w:before="100" w:beforeAutospacing="1" w:after="100" w:afterAutospacing="1"/>
    </w:pPr>
  </w:style>
  <w:style w:type="paragraph" w:styleId="a7">
    <w:name w:val="Balloon Text"/>
    <w:basedOn w:val="a"/>
    <w:link w:val="a8"/>
    <w:uiPriority w:val="99"/>
    <w:semiHidden/>
    <w:unhideWhenUsed/>
    <w:rsid w:val="00304ECC"/>
    <w:rPr>
      <w:rFonts w:ascii="Tahoma" w:hAnsi="Tahoma" w:cs="Tahoma"/>
      <w:sz w:val="16"/>
      <w:szCs w:val="16"/>
    </w:rPr>
  </w:style>
  <w:style w:type="character" w:customStyle="1" w:styleId="a8">
    <w:name w:val="Текст выноски Знак"/>
    <w:basedOn w:val="a0"/>
    <w:link w:val="a7"/>
    <w:uiPriority w:val="99"/>
    <w:semiHidden/>
    <w:rsid w:val="00304E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4ECC"/>
    <w:pPr>
      <w:tabs>
        <w:tab w:val="center" w:pos="4677"/>
        <w:tab w:val="right" w:pos="9355"/>
      </w:tabs>
    </w:pPr>
    <w:rPr>
      <w:szCs w:val="20"/>
      <w:lang w:val="x-none" w:eastAsia="x-none"/>
    </w:rPr>
  </w:style>
  <w:style w:type="character" w:customStyle="1" w:styleId="a4">
    <w:name w:val="Верхний колонтитул Знак"/>
    <w:basedOn w:val="a0"/>
    <w:link w:val="a3"/>
    <w:uiPriority w:val="99"/>
    <w:rsid w:val="00304ECC"/>
    <w:rPr>
      <w:rFonts w:ascii="Times New Roman" w:eastAsia="Times New Roman" w:hAnsi="Times New Roman" w:cs="Times New Roman"/>
      <w:sz w:val="24"/>
      <w:szCs w:val="20"/>
      <w:lang w:val="x-none" w:eastAsia="x-none"/>
    </w:rPr>
  </w:style>
  <w:style w:type="character" w:styleId="a5">
    <w:name w:val="page number"/>
    <w:basedOn w:val="a0"/>
    <w:uiPriority w:val="99"/>
    <w:rsid w:val="00304ECC"/>
  </w:style>
  <w:style w:type="paragraph" w:styleId="a6">
    <w:name w:val="Normal (Web)"/>
    <w:basedOn w:val="a"/>
    <w:uiPriority w:val="99"/>
    <w:unhideWhenUsed/>
    <w:rsid w:val="00304ECC"/>
    <w:pPr>
      <w:spacing w:before="100" w:beforeAutospacing="1" w:after="100" w:afterAutospacing="1"/>
    </w:pPr>
  </w:style>
  <w:style w:type="paragraph" w:customStyle="1" w:styleId="ConsPlusNormal">
    <w:name w:val="ConsPlusNormal"/>
    <w:rsid w:val="00304EC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p2">
    <w:name w:val="p2"/>
    <w:basedOn w:val="a"/>
    <w:rsid w:val="00304ECC"/>
    <w:pPr>
      <w:spacing w:before="100" w:beforeAutospacing="1" w:after="100" w:afterAutospacing="1"/>
    </w:pPr>
  </w:style>
  <w:style w:type="paragraph" w:customStyle="1" w:styleId="p3">
    <w:name w:val="p3"/>
    <w:basedOn w:val="a"/>
    <w:rsid w:val="00304ECC"/>
    <w:pPr>
      <w:spacing w:before="100" w:beforeAutospacing="1" w:after="100" w:afterAutospacing="1"/>
    </w:pPr>
  </w:style>
  <w:style w:type="character" w:customStyle="1" w:styleId="s1">
    <w:name w:val="s1"/>
    <w:rsid w:val="00304ECC"/>
  </w:style>
  <w:style w:type="paragraph" w:customStyle="1" w:styleId="p4">
    <w:name w:val="p4"/>
    <w:basedOn w:val="a"/>
    <w:rsid w:val="00304ECC"/>
    <w:pPr>
      <w:spacing w:before="100" w:beforeAutospacing="1" w:after="100" w:afterAutospacing="1"/>
    </w:pPr>
  </w:style>
  <w:style w:type="paragraph" w:customStyle="1" w:styleId="p5">
    <w:name w:val="p5"/>
    <w:basedOn w:val="a"/>
    <w:rsid w:val="00304ECC"/>
    <w:pPr>
      <w:spacing w:before="100" w:beforeAutospacing="1" w:after="100" w:afterAutospacing="1"/>
    </w:pPr>
  </w:style>
  <w:style w:type="paragraph" w:customStyle="1" w:styleId="p6">
    <w:name w:val="p6"/>
    <w:basedOn w:val="a"/>
    <w:rsid w:val="00304ECC"/>
    <w:pPr>
      <w:spacing w:before="100" w:beforeAutospacing="1" w:after="100" w:afterAutospacing="1"/>
    </w:pPr>
  </w:style>
  <w:style w:type="paragraph" w:customStyle="1" w:styleId="p7">
    <w:name w:val="p7"/>
    <w:basedOn w:val="a"/>
    <w:rsid w:val="00304ECC"/>
    <w:pPr>
      <w:spacing w:before="100" w:beforeAutospacing="1" w:after="100" w:afterAutospacing="1"/>
    </w:pPr>
  </w:style>
  <w:style w:type="paragraph" w:customStyle="1" w:styleId="p8">
    <w:name w:val="p8"/>
    <w:basedOn w:val="a"/>
    <w:rsid w:val="00304ECC"/>
    <w:pPr>
      <w:spacing w:before="100" w:beforeAutospacing="1" w:after="100" w:afterAutospacing="1"/>
    </w:pPr>
  </w:style>
  <w:style w:type="paragraph" w:customStyle="1" w:styleId="p11">
    <w:name w:val="p11"/>
    <w:basedOn w:val="a"/>
    <w:rsid w:val="00304ECC"/>
    <w:pPr>
      <w:spacing w:before="100" w:beforeAutospacing="1" w:after="100" w:afterAutospacing="1"/>
    </w:pPr>
  </w:style>
  <w:style w:type="paragraph" w:customStyle="1" w:styleId="p14">
    <w:name w:val="p14"/>
    <w:basedOn w:val="a"/>
    <w:rsid w:val="00304ECC"/>
    <w:pPr>
      <w:spacing w:before="100" w:beforeAutospacing="1" w:after="100" w:afterAutospacing="1"/>
    </w:pPr>
  </w:style>
  <w:style w:type="paragraph" w:customStyle="1" w:styleId="p15">
    <w:name w:val="p15"/>
    <w:basedOn w:val="a"/>
    <w:rsid w:val="00304ECC"/>
    <w:pPr>
      <w:spacing w:before="100" w:beforeAutospacing="1" w:after="100" w:afterAutospacing="1"/>
    </w:pPr>
  </w:style>
  <w:style w:type="character" w:customStyle="1" w:styleId="s3">
    <w:name w:val="s3"/>
    <w:rsid w:val="00304ECC"/>
  </w:style>
  <w:style w:type="character" w:customStyle="1" w:styleId="apple-converted-space">
    <w:name w:val="apple-converted-space"/>
    <w:rsid w:val="00304ECC"/>
  </w:style>
  <w:style w:type="paragraph" w:customStyle="1" w:styleId="p17">
    <w:name w:val="p17"/>
    <w:basedOn w:val="a"/>
    <w:rsid w:val="00304ECC"/>
    <w:pPr>
      <w:spacing w:before="100" w:beforeAutospacing="1" w:after="100" w:afterAutospacing="1"/>
    </w:pPr>
  </w:style>
  <w:style w:type="paragraph" w:styleId="a7">
    <w:name w:val="Balloon Text"/>
    <w:basedOn w:val="a"/>
    <w:link w:val="a8"/>
    <w:uiPriority w:val="99"/>
    <w:semiHidden/>
    <w:unhideWhenUsed/>
    <w:rsid w:val="00304ECC"/>
    <w:rPr>
      <w:rFonts w:ascii="Tahoma" w:hAnsi="Tahoma" w:cs="Tahoma"/>
      <w:sz w:val="16"/>
      <w:szCs w:val="16"/>
    </w:rPr>
  </w:style>
  <w:style w:type="character" w:customStyle="1" w:styleId="a8">
    <w:name w:val="Текст выноски Знак"/>
    <w:basedOn w:val="a0"/>
    <w:link w:val="a7"/>
    <w:uiPriority w:val="99"/>
    <w:semiHidden/>
    <w:rsid w:val="00304EC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6488CCB464C0CFDD35056745FA4C7352C3E731CA6C3368CF1C6C5F0C2CF655E22CFAA793ABDA117B8820A4CFU5z3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2678</Words>
  <Characters>15266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Ишкина Гульфия</dc:creator>
  <cp:lastModifiedBy>Хафиятуллова Алсу Харисовна</cp:lastModifiedBy>
  <cp:revision>2</cp:revision>
  <dcterms:created xsi:type="dcterms:W3CDTF">2021-03-22T11:52:00Z</dcterms:created>
  <dcterms:modified xsi:type="dcterms:W3CDTF">2021-03-22T11:52:00Z</dcterms:modified>
</cp:coreProperties>
</file>