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03" w:rsidRDefault="007A0603" w:rsidP="00446D57">
      <w:pPr>
        <w:rPr>
          <w:sz w:val="26"/>
          <w:szCs w:val="26"/>
        </w:rPr>
      </w:pPr>
    </w:p>
    <w:p w:rsidR="001170B3" w:rsidRDefault="001170B3">
      <w:pPr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УТВЕРЖДЕНА</w:t>
      </w:r>
    </w:p>
    <w:p w:rsidR="001170B3" w:rsidRDefault="001170B3">
      <w:pPr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  <w:r w:rsidR="00830646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района Кинельский</w:t>
      </w:r>
    </w:p>
    <w:p w:rsidR="001170B3" w:rsidRDefault="001170B3">
      <w:pPr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>Самарской области</w:t>
      </w:r>
    </w:p>
    <w:p w:rsidR="00830646" w:rsidRDefault="007A0603">
      <w:pPr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>от 10.11.2016г. №1771</w:t>
      </w:r>
    </w:p>
    <w:p w:rsidR="00C43D47" w:rsidRDefault="00C43D47">
      <w:pPr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(в ред. от </w:t>
      </w:r>
      <w:r w:rsidR="00CF3560">
        <w:rPr>
          <w:sz w:val="26"/>
          <w:szCs w:val="26"/>
        </w:rPr>
        <w:t>29.12</w:t>
      </w:r>
      <w:r w:rsidR="00816985" w:rsidRPr="00BD1B84">
        <w:rPr>
          <w:sz w:val="26"/>
          <w:szCs w:val="26"/>
        </w:rPr>
        <w:t>.202</w:t>
      </w:r>
      <w:r w:rsidR="000F6CEB" w:rsidRPr="00BD1B84">
        <w:rPr>
          <w:sz w:val="26"/>
          <w:szCs w:val="26"/>
        </w:rPr>
        <w:t>5</w:t>
      </w:r>
      <w:r w:rsidRPr="00BD1B84">
        <w:rPr>
          <w:sz w:val="26"/>
          <w:szCs w:val="26"/>
        </w:rPr>
        <w:t xml:space="preserve"> г. № </w:t>
      </w:r>
      <w:r w:rsidR="00CF3560">
        <w:rPr>
          <w:sz w:val="26"/>
          <w:szCs w:val="26"/>
        </w:rPr>
        <w:t>2272</w:t>
      </w:r>
      <w:r>
        <w:rPr>
          <w:sz w:val="26"/>
          <w:szCs w:val="26"/>
        </w:rPr>
        <w:t>)</w:t>
      </w:r>
    </w:p>
    <w:p w:rsidR="001170B3" w:rsidRDefault="001170B3">
      <w:pPr>
        <w:autoSpaceDE w:val="0"/>
        <w:rPr>
          <w:sz w:val="28"/>
          <w:szCs w:val="28"/>
        </w:rPr>
      </w:pPr>
    </w:p>
    <w:p w:rsidR="001170B3" w:rsidRDefault="001170B3">
      <w:pPr>
        <w:autoSpaceDE w:val="0"/>
        <w:rPr>
          <w:sz w:val="28"/>
          <w:szCs w:val="28"/>
        </w:rPr>
      </w:pPr>
    </w:p>
    <w:p w:rsidR="001170B3" w:rsidRDefault="001170B3">
      <w:pPr>
        <w:autoSpaceDE w:val="0"/>
        <w:rPr>
          <w:sz w:val="28"/>
          <w:szCs w:val="28"/>
        </w:rPr>
      </w:pPr>
    </w:p>
    <w:p w:rsidR="001170B3" w:rsidRDefault="001170B3">
      <w:pPr>
        <w:autoSpaceDE w:val="0"/>
        <w:rPr>
          <w:sz w:val="28"/>
          <w:szCs w:val="28"/>
        </w:rPr>
      </w:pPr>
    </w:p>
    <w:p w:rsidR="001170B3" w:rsidRDefault="001170B3">
      <w:pPr>
        <w:autoSpaceDE w:val="0"/>
        <w:rPr>
          <w:sz w:val="28"/>
          <w:szCs w:val="28"/>
        </w:rPr>
      </w:pPr>
    </w:p>
    <w:p w:rsidR="001170B3" w:rsidRDefault="001170B3">
      <w:pPr>
        <w:autoSpaceDE w:val="0"/>
        <w:rPr>
          <w:sz w:val="28"/>
          <w:szCs w:val="28"/>
        </w:rPr>
      </w:pPr>
    </w:p>
    <w:p w:rsidR="001170B3" w:rsidRDefault="001170B3">
      <w:pPr>
        <w:autoSpaceDE w:val="0"/>
        <w:rPr>
          <w:sz w:val="28"/>
          <w:szCs w:val="28"/>
        </w:rPr>
      </w:pPr>
    </w:p>
    <w:p w:rsidR="001170B3" w:rsidRDefault="001170B3">
      <w:pPr>
        <w:autoSpaceDE w:val="0"/>
        <w:rPr>
          <w:sz w:val="28"/>
          <w:szCs w:val="28"/>
        </w:rPr>
      </w:pPr>
    </w:p>
    <w:p w:rsidR="001170B3" w:rsidRDefault="001170B3">
      <w:pPr>
        <w:autoSpaceDE w:val="0"/>
        <w:rPr>
          <w:sz w:val="28"/>
          <w:szCs w:val="28"/>
        </w:rPr>
      </w:pPr>
    </w:p>
    <w:p w:rsidR="001170B3" w:rsidRPr="007A0603" w:rsidRDefault="001170B3">
      <w:pPr>
        <w:autoSpaceDE w:val="0"/>
        <w:jc w:val="center"/>
        <w:rPr>
          <w:b/>
          <w:sz w:val="48"/>
          <w:szCs w:val="56"/>
        </w:rPr>
      </w:pPr>
      <w:r w:rsidRPr="007A0603">
        <w:rPr>
          <w:b/>
          <w:sz w:val="48"/>
          <w:szCs w:val="56"/>
        </w:rPr>
        <w:t>Муниципальная программа</w:t>
      </w:r>
    </w:p>
    <w:p w:rsidR="001170B3" w:rsidRPr="007A0603" w:rsidRDefault="001170B3">
      <w:pPr>
        <w:jc w:val="center"/>
        <w:rPr>
          <w:b/>
          <w:sz w:val="48"/>
          <w:szCs w:val="56"/>
        </w:rPr>
      </w:pPr>
      <w:r w:rsidRPr="007A0603">
        <w:rPr>
          <w:b/>
          <w:sz w:val="48"/>
          <w:szCs w:val="56"/>
        </w:rPr>
        <w:t>«Повышение безопасности дорожного д</w:t>
      </w:r>
      <w:r w:rsidR="00BE1F61" w:rsidRPr="007A0603">
        <w:rPr>
          <w:b/>
          <w:sz w:val="48"/>
          <w:szCs w:val="56"/>
        </w:rPr>
        <w:t xml:space="preserve">вижения на территории </w:t>
      </w:r>
    </w:p>
    <w:p w:rsidR="001170B3" w:rsidRPr="007A0603" w:rsidRDefault="001170B3">
      <w:pPr>
        <w:jc w:val="center"/>
        <w:rPr>
          <w:b/>
          <w:bCs/>
          <w:sz w:val="52"/>
          <w:szCs w:val="64"/>
        </w:rPr>
      </w:pPr>
      <w:r w:rsidRPr="007A0603">
        <w:rPr>
          <w:b/>
          <w:sz w:val="48"/>
          <w:szCs w:val="56"/>
        </w:rPr>
        <w:t xml:space="preserve">муниципального района Кинельский Самарской </w:t>
      </w:r>
      <w:r w:rsidRPr="007A0603">
        <w:rPr>
          <w:b/>
          <w:bCs/>
          <w:sz w:val="48"/>
          <w:szCs w:val="56"/>
        </w:rPr>
        <w:t>области на 2017-20</w:t>
      </w:r>
      <w:r w:rsidR="00501E77">
        <w:rPr>
          <w:b/>
          <w:bCs/>
          <w:sz w:val="48"/>
          <w:szCs w:val="56"/>
        </w:rPr>
        <w:t>2</w:t>
      </w:r>
      <w:r w:rsidR="00466567">
        <w:rPr>
          <w:b/>
          <w:bCs/>
          <w:sz w:val="48"/>
          <w:szCs w:val="56"/>
        </w:rPr>
        <w:t>6</w:t>
      </w:r>
      <w:r w:rsidRPr="007A0603">
        <w:rPr>
          <w:b/>
          <w:bCs/>
          <w:sz w:val="48"/>
          <w:szCs w:val="56"/>
        </w:rPr>
        <w:t xml:space="preserve"> гг.»</w:t>
      </w:r>
    </w:p>
    <w:p w:rsidR="001170B3" w:rsidRPr="007A0603" w:rsidRDefault="001170B3">
      <w:pPr>
        <w:autoSpaceDE w:val="0"/>
        <w:jc w:val="center"/>
        <w:rPr>
          <w:b/>
          <w:bCs/>
          <w:sz w:val="52"/>
          <w:szCs w:val="64"/>
        </w:rPr>
      </w:pPr>
    </w:p>
    <w:p w:rsidR="001170B3" w:rsidRDefault="001170B3">
      <w:pPr>
        <w:autoSpaceDE w:val="0"/>
        <w:jc w:val="center"/>
        <w:rPr>
          <w:b/>
          <w:bCs/>
          <w:sz w:val="28"/>
          <w:szCs w:val="28"/>
        </w:rPr>
      </w:pPr>
    </w:p>
    <w:p w:rsidR="001170B3" w:rsidRDefault="001170B3">
      <w:pPr>
        <w:autoSpaceDE w:val="0"/>
        <w:jc w:val="center"/>
        <w:rPr>
          <w:b/>
          <w:bCs/>
          <w:sz w:val="28"/>
          <w:szCs w:val="28"/>
        </w:rPr>
      </w:pPr>
    </w:p>
    <w:p w:rsidR="001170B3" w:rsidRDefault="001170B3">
      <w:pPr>
        <w:autoSpaceDE w:val="0"/>
        <w:jc w:val="center"/>
        <w:rPr>
          <w:b/>
          <w:bCs/>
          <w:sz w:val="28"/>
          <w:szCs w:val="28"/>
        </w:rPr>
      </w:pPr>
    </w:p>
    <w:p w:rsidR="001170B3" w:rsidRDefault="001170B3">
      <w:pPr>
        <w:autoSpaceDE w:val="0"/>
        <w:jc w:val="center"/>
        <w:rPr>
          <w:b/>
          <w:bCs/>
          <w:sz w:val="28"/>
          <w:szCs w:val="28"/>
        </w:rPr>
      </w:pPr>
    </w:p>
    <w:p w:rsidR="001170B3" w:rsidRDefault="001170B3">
      <w:pPr>
        <w:autoSpaceDE w:val="0"/>
        <w:jc w:val="center"/>
        <w:rPr>
          <w:b/>
          <w:bCs/>
          <w:sz w:val="28"/>
          <w:szCs w:val="28"/>
        </w:rPr>
      </w:pPr>
    </w:p>
    <w:p w:rsidR="001170B3" w:rsidRDefault="001170B3">
      <w:pPr>
        <w:autoSpaceDE w:val="0"/>
        <w:jc w:val="center"/>
        <w:rPr>
          <w:b/>
          <w:bCs/>
          <w:sz w:val="28"/>
          <w:szCs w:val="28"/>
        </w:rPr>
      </w:pPr>
    </w:p>
    <w:p w:rsidR="001170B3" w:rsidRDefault="001170B3">
      <w:pPr>
        <w:autoSpaceDE w:val="0"/>
        <w:jc w:val="center"/>
        <w:rPr>
          <w:b/>
          <w:bCs/>
          <w:sz w:val="28"/>
          <w:szCs w:val="28"/>
        </w:rPr>
      </w:pPr>
    </w:p>
    <w:p w:rsidR="001170B3" w:rsidRDefault="001170B3">
      <w:pPr>
        <w:autoSpaceDE w:val="0"/>
        <w:jc w:val="center"/>
        <w:rPr>
          <w:b/>
          <w:sz w:val="28"/>
          <w:szCs w:val="28"/>
        </w:rPr>
      </w:pPr>
    </w:p>
    <w:p w:rsidR="001170B3" w:rsidRDefault="001170B3">
      <w:pPr>
        <w:autoSpaceDE w:val="0"/>
        <w:jc w:val="center"/>
        <w:rPr>
          <w:b/>
          <w:sz w:val="28"/>
          <w:szCs w:val="28"/>
        </w:rPr>
      </w:pPr>
    </w:p>
    <w:p w:rsidR="001170B3" w:rsidRDefault="001170B3">
      <w:pPr>
        <w:autoSpaceDE w:val="0"/>
        <w:jc w:val="center"/>
        <w:rPr>
          <w:b/>
          <w:sz w:val="28"/>
          <w:szCs w:val="28"/>
        </w:rPr>
      </w:pPr>
    </w:p>
    <w:p w:rsidR="001170B3" w:rsidRDefault="001170B3">
      <w:pPr>
        <w:autoSpaceDE w:val="0"/>
        <w:jc w:val="center"/>
        <w:rPr>
          <w:b/>
          <w:sz w:val="28"/>
          <w:szCs w:val="28"/>
        </w:rPr>
      </w:pPr>
    </w:p>
    <w:p w:rsidR="001170B3" w:rsidRDefault="001170B3">
      <w:pPr>
        <w:autoSpaceDE w:val="0"/>
        <w:jc w:val="center"/>
        <w:rPr>
          <w:b/>
          <w:sz w:val="28"/>
          <w:szCs w:val="28"/>
        </w:rPr>
      </w:pPr>
    </w:p>
    <w:p w:rsidR="001170B3" w:rsidRDefault="001170B3">
      <w:pPr>
        <w:autoSpaceDE w:val="0"/>
        <w:jc w:val="center"/>
        <w:rPr>
          <w:b/>
          <w:sz w:val="28"/>
          <w:szCs w:val="28"/>
        </w:rPr>
      </w:pPr>
    </w:p>
    <w:p w:rsidR="007A0603" w:rsidRDefault="007A0603">
      <w:pPr>
        <w:autoSpaceDE w:val="0"/>
        <w:jc w:val="center"/>
        <w:rPr>
          <w:b/>
          <w:sz w:val="28"/>
          <w:szCs w:val="28"/>
        </w:rPr>
      </w:pPr>
    </w:p>
    <w:p w:rsidR="001170B3" w:rsidRDefault="001170B3">
      <w:pPr>
        <w:autoSpaceDE w:val="0"/>
        <w:jc w:val="center"/>
        <w:rPr>
          <w:b/>
          <w:sz w:val="28"/>
          <w:szCs w:val="28"/>
        </w:rPr>
      </w:pPr>
    </w:p>
    <w:p w:rsidR="001170B3" w:rsidRDefault="001170B3">
      <w:pPr>
        <w:autoSpaceDE w:val="0"/>
        <w:jc w:val="center"/>
        <w:rPr>
          <w:b/>
          <w:sz w:val="28"/>
          <w:szCs w:val="28"/>
        </w:rPr>
      </w:pPr>
    </w:p>
    <w:p w:rsidR="00446D57" w:rsidRDefault="00446D57">
      <w:pPr>
        <w:autoSpaceDE w:val="0"/>
        <w:jc w:val="center"/>
        <w:rPr>
          <w:b/>
          <w:sz w:val="28"/>
          <w:szCs w:val="28"/>
        </w:rPr>
      </w:pPr>
    </w:p>
    <w:p w:rsidR="00446D57" w:rsidRDefault="00446D57">
      <w:pPr>
        <w:autoSpaceDE w:val="0"/>
        <w:jc w:val="center"/>
        <w:rPr>
          <w:b/>
          <w:sz w:val="28"/>
          <w:szCs w:val="28"/>
        </w:rPr>
      </w:pPr>
    </w:p>
    <w:p w:rsidR="001170B3" w:rsidRDefault="001170B3">
      <w:pPr>
        <w:autoSpaceDE w:val="0"/>
        <w:jc w:val="center"/>
        <w:rPr>
          <w:b/>
          <w:sz w:val="28"/>
          <w:szCs w:val="28"/>
        </w:rPr>
      </w:pPr>
    </w:p>
    <w:p w:rsidR="001170B3" w:rsidRDefault="001170B3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</w:t>
      </w:r>
      <w:r w:rsidR="00446D57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ПОРТ МУНИЦИПАЛЬНОЙ ПРОГРАММЫ </w:t>
      </w:r>
    </w:p>
    <w:p w:rsidR="001170B3" w:rsidRDefault="001170B3">
      <w:pPr>
        <w:autoSpaceDE w:val="0"/>
        <w:jc w:val="center"/>
        <w:rPr>
          <w:b/>
          <w:sz w:val="28"/>
          <w:szCs w:val="28"/>
        </w:rPr>
      </w:pPr>
    </w:p>
    <w:p w:rsidR="001170B3" w:rsidRDefault="001170B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«Повышение безопасности дорожного движения на территории муниципального района Кинельский Самарской </w:t>
      </w:r>
    </w:p>
    <w:p w:rsidR="001170B3" w:rsidRDefault="001170B3">
      <w:pPr>
        <w:autoSpaceDE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области на 2017-20</w:t>
      </w:r>
      <w:r w:rsidR="00501E77">
        <w:rPr>
          <w:b/>
          <w:bCs/>
          <w:sz w:val="28"/>
          <w:szCs w:val="28"/>
        </w:rPr>
        <w:t>2</w:t>
      </w:r>
      <w:r w:rsidR="0046656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гг.»</w:t>
      </w:r>
    </w:p>
    <w:tbl>
      <w:tblPr>
        <w:tblW w:w="9564" w:type="dxa"/>
        <w:tblInd w:w="44" w:type="dxa"/>
        <w:tblLayout w:type="fixed"/>
        <w:tblLook w:val="04A0" w:firstRow="1" w:lastRow="0" w:firstColumn="1" w:lastColumn="0" w:noHBand="0" w:noVBand="1"/>
      </w:tblPr>
      <w:tblGrid>
        <w:gridCol w:w="2758"/>
        <w:gridCol w:w="6806"/>
      </w:tblGrid>
      <w:tr w:rsidR="00F73F03" w:rsidTr="00F73F03">
        <w:trPr>
          <w:trHeight w:val="1018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F03" w:rsidRPr="00546219" w:rsidRDefault="00F73F03" w:rsidP="00F73F03">
            <w:pPr>
              <w:pStyle w:val="ae"/>
              <w:jc w:val="center"/>
              <w:rPr>
                <w:sz w:val="26"/>
                <w:szCs w:val="26"/>
              </w:rPr>
            </w:pPr>
            <w:r w:rsidRPr="00546219">
              <w:rPr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F03" w:rsidRPr="00546219" w:rsidRDefault="00F73F03" w:rsidP="00466567">
            <w:pPr>
              <w:autoSpaceDE w:val="0"/>
              <w:jc w:val="both"/>
              <w:rPr>
                <w:sz w:val="26"/>
                <w:szCs w:val="26"/>
              </w:rPr>
            </w:pPr>
            <w:r w:rsidRPr="00546219">
              <w:rPr>
                <w:sz w:val="26"/>
                <w:szCs w:val="26"/>
              </w:rPr>
              <w:t>Муниципальная программа «Повышение безопасности дорожного движения на территории муниципального района Кинельский Самарской  области на 2017-202</w:t>
            </w:r>
            <w:r w:rsidR="00466567">
              <w:rPr>
                <w:sz w:val="26"/>
                <w:szCs w:val="26"/>
              </w:rPr>
              <w:t>6</w:t>
            </w:r>
            <w:r w:rsidRPr="00546219">
              <w:rPr>
                <w:sz w:val="26"/>
                <w:szCs w:val="26"/>
              </w:rPr>
              <w:t xml:space="preserve"> гг.»</w:t>
            </w:r>
          </w:p>
        </w:tc>
      </w:tr>
      <w:tr w:rsidR="00F73F03" w:rsidTr="00F73F03">
        <w:trPr>
          <w:trHeight w:val="1222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F03" w:rsidRPr="00546219" w:rsidRDefault="00F73F03" w:rsidP="00F73F03">
            <w:pPr>
              <w:pStyle w:val="ConsPlusNormal"/>
              <w:widowControl/>
              <w:overflowPunct w:val="0"/>
              <w:snapToGrid w:val="0"/>
              <w:ind w:firstLine="0"/>
              <w:jc w:val="center"/>
              <w:textAlignment w:val="baseline"/>
              <w:rPr>
                <w:sz w:val="26"/>
                <w:szCs w:val="26"/>
              </w:rPr>
            </w:pPr>
            <w:r w:rsidRPr="00546219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F03" w:rsidRPr="00546219" w:rsidRDefault="00F73F03" w:rsidP="006403AF">
            <w:pPr>
              <w:jc w:val="both"/>
              <w:rPr>
                <w:sz w:val="26"/>
                <w:szCs w:val="26"/>
                <w:highlight w:val="yellow"/>
              </w:rPr>
            </w:pPr>
            <w:r w:rsidRPr="00546219">
              <w:rPr>
                <w:sz w:val="26"/>
                <w:szCs w:val="26"/>
              </w:rPr>
              <w:t xml:space="preserve">Муниципальное бюджетное учреждение </w:t>
            </w:r>
            <w:r w:rsidR="006403AF">
              <w:rPr>
                <w:sz w:val="26"/>
                <w:szCs w:val="26"/>
              </w:rPr>
              <w:t>«</w:t>
            </w:r>
            <w:r w:rsidRPr="00546219">
              <w:rPr>
                <w:sz w:val="26"/>
                <w:szCs w:val="26"/>
              </w:rPr>
              <w:t>Управление строительства, архитектуры и жилищно-коммунального хозяйства</w:t>
            </w:r>
            <w:r w:rsidR="006403AF">
              <w:rPr>
                <w:sz w:val="26"/>
                <w:szCs w:val="26"/>
              </w:rPr>
              <w:t>»</w:t>
            </w:r>
            <w:r w:rsidRPr="00546219">
              <w:rPr>
                <w:sz w:val="26"/>
                <w:szCs w:val="26"/>
              </w:rPr>
              <w:t xml:space="preserve"> Кинельского района</w:t>
            </w:r>
          </w:p>
        </w:tc>
      </w:tr>
      <w:tr w:rsidR="00F148F6" w:rsidTr="00F73F03">
        <w:trPr>
          <w:trHeight w:val="944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8F6" w:rsidRPr="00546219" w:rsidRDefault="00F148F6" w:rsidP="00F73F03">
            <w:pPr>
              <w:pStyle w:val="ConsPlusNormal"/>
              <w:widowControl/>
              <w:overflowPunct w:val="0"/>
              <w:snapToGrid w:val="0"/>
              <w:ind w:firstLine="0"/>
              <w:jc w:val="center"/>
              <w:textAlignment w:val="baseline"/>
              <w:rPr>
                <w:sz w:val="26"/>
                <w:szCs w:val="26"/>
              </w:rPr>
            </w:pPr>
            <w:r w:rsidRPr="00546219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8F6" w:rsidRPr="00546219" w:rsidRDefault="00F148F6" w:rsidP="002B23DE">
            <w:pPr>
              <w:jc w:val="both"/>
              <w:rPr>
                <w:sz w:val="26"/>
                <w:szCs w:val="26"/>
              </w:rPr>
            </w:pPr>
            <w:r w:rsidRPr="00546219">
              <w:rPr>
                <w:sz w:val="26"/>
                <w:szCs w:val="26"/>
              </w:rPr>
              <w:t>Отдел экономики администрации муниципального района Кинельский;</w:t>
            </w:r>
          </w:p>
          <w:p w:rsidR="00F148F6" w:rsidRPr="00546219" w:rsidRDefault="00F148F6" w:rsidP="002B23DE">
            <w:pPr>
              <w:jc w:val="both"/>
              <w:rPr>
                <w:sz w:val="26"/>
                <w:szCs w:val="26"/>
              </w:rPr>
            </w:pPr>
            <w:r w:rsidRPr="00546219">
              <w:rPr>
                <w:sz w:val="26"/>
                <w:szCs w:val="26"/>
              </w:rPr>
              <w:t>Муниципальное бюджетное учреждение  «И</w:t>
            </w:r>
            <w:r w:rsidR="006403AF">
              <w:rPr>
                <w:sz w:val="26"/>
                <w:szCs w:val="26"/>
              </w:rPr>
              <w:t>нформационный центр «Междуречье</w:t>
            </w:r>
            <w:r w:rsidRPr="00546219">
              <w:rPr>
                <w:sz w:val="26"/>
                <w:szCs w:val="26"/>
              </w:rPr>
              <w:t>»;</w:t>
            </w:r>
          </w:p>
          <w:p w:rsidR="00F148F6" w:rsidRPr="00546219" w:rsidRDefault="00F148F6" w:rsidP="002B23DE">
            <w:pPr>
              <w:jc w:val="both"/>
              <w:rPr>
                <w:sz w:val="26"/>
                <w:szCs w:val="26"/>
              </w:rPr>
            </w:pPr>
            <w:r w:rsidRPr="00546219">
              <w:rPr>
                <w:sz w:val="26"/>
                <w:szCs w:val="26"/>
              </w:rPr>
              <w:t>Муни</w:t>
            </w:r>
            <w:r w:rsidR="001A5CE4">
              <w:rPr>
                <w:sz w:val="26"/>
                <w:szCs w:val="26"/>
              </w:rPr>
              <w:t xml:space="preserve">ципальное бюджетное учреждение </w:t>
            </w:r>
            <w:r w:rsidRPr="00546219">
              <w:rPr>
                <w:sz w:val="26"/>
                <w:szCs w:val="26"/>
              </w:rPr>
              <w:t>«Центр культуры»;</w:t>
            </w:r>
          </w:p>
          <w:p w:rsidR="00F148F6" w:rsidRPr="00546219" w:rsidRDefault="00F148F6" w:rsidP="002B23DE">
            <w:pPr>
              <w:jc w:val="both"/>
              <w:rPr>
                <w:sz w:val="26"/>
                <w:szCs w:val="26"/>
              </w:rPr>
            </w:pPr>
            <w:r w:rsidRPr="00546219">
              <w:rPr>
                <w:sz w:val="26"/>
                <w:szCs w:val="26"/>
              </w:rPr>
              <w:t>Администрации сельских поселений муниципального района Кинельский.</w:t>
            </w:r>
          </w:p>
        </w:tc>
      </w:tr>
      <w:tr w:rsidR="00F148F6" w:rsidTr="00F73F03">
        <w:trPr>
          <w:trHeight w:val="273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8F6" w:rsidRPr="00546219" w:rsidRDefault="00F148F6" w:rsidP="00F73F03">
            <w:pPr>
              <w:pStyle w:val="ConsPlusNormal"/>
              <w:widowControl/>
              <w:overflowPunct w:val="0"/>
              <w:snapToGrid w:val="0"/>
              <w:ind w:firstLine="0"/>
              <w:jc w:val="center"/>
              <w:textAlignment w:val="baseline"/>
              <w:rPr>
                <w:sz w:val="26"/>
                <w:szCs w:val="26"/>
              </w:rPr>
            </w:pPr>
            <w:r w:rsidRPr="00546219">
              <w:rPr>
                <w:rFonts w:ascii="Times New Roman" w:hAnsi="Times New Roman" w:cs="Times New Roman"/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8F6" w:rsidRPr="00546219" w:rsidRDefault="00F148F6" w:rsidP="002B23DE">
            <w:pPr>
              <w:jc w:val="both"/>
              <w:rPr>
                <w:sz w:val="26"/>
                <w:szCs w:val="26"/>
              </w:rPr>
            </w:pPr>
            <w:r w:rsidRPr="00546219">
              <w:rPr>
                <w:sz w:val="26"/>
                <w:szCs w:val="26"/>
              </w:rPr>
              <w:t>Отдел экономики администрации муниципального района Кинельский;</w:t>
            </w:r>
          </w:p>
          <w:p w:rsidR="00F148F6" w:rsidRPr="00546219" w:rsidRDefault="00F148F6" w:rsidP="002B23DE">
            <w:pPr>
              <w:jc w:val="both"/>
              <w:rPr>
                <w:sz w:val="26"/>
                <w:szCs w:val="26"/>
              </w:rPr>
            </w:pPr>
            <w:r w:rsidRPr="00546219">
              <w:rPr>
                <w:sz w:val="26"/>
                <w:szCs w:val="26"/>
              </w:rPr>
              <w:t>Муниципальное бюджетное учреждение  «И</w:t>
            </w:r>
            <w:r w:rsidR="006403AF">
              <w:rPr>
                <w:sz w:val="26"/>
                <w:szCs w:val="26"/>
              </w:rPr>
              <w:t>нформационный центр «Междуречье</w:t>
            </w:r>
            <w:r w:rsidRPr="00546219">
              <w:rPr>
                <w:sz w:val="26"/>
                <w:szCs w:val="26"/>
              </w:rPr>
              <w:t>»;</w:t>
            </w:r>
          </w:p>
          <w:p w:rsidR="00F148F6" w:rsidRPr="00546219" w:rsidRDefault="00F148F6" w:rsidP="002B23DE">
            <w:pPr>
              <w:jc w:val="both"/>
              <w:rPr>
                <w:sz w:val="26"/>
                <w:szCs w:val="26"/>
              </w:rPr>
            </w:pPr>
            <w:r w:rsidRPr="00546219">
              <w:rPr>
                <w:sz w:val="26"/>
                <w:szCs w:val="26"/>
              </w:rPr>
              <w:t>Мун</w:t>
            </w:r>
            <w:r w:rsidR="006403AF">
              <w:rPr>
                <w:sz w:val="26"/>
                <w:szCs w:val="26"/>
              </w:rPr>
              <w:t>иципальное бюджетное учреждение</w:t>
            </w:r>
            <w:r w:rsidRPr="00546219">
              <w:rPr>
                <w:sz w:val="26"/>
                <w:szCs w:val="26"/>
              </w:rPr>
              <w:t xml:space="preserve"> «Центр культуры»;</w:t>
            </w:r>
          </w:p>
          <w:p w:rsidR="00F148F6" w:rsidRPr="00546219" w:rsidRDefault="00F148F6" w:rsidP="002B23DE">
            <w:pPr>
              <w:jc w:val="both"/>
              <w:rPr>
                <w:sz w:val="26"/>
                <w:szCs w:val="26"/>
              </w:rPr>
            </w:pPr>
            <w:r w:rsidRPr="00546219">
              <w:rPr>
                <w:sz w:val="26"/>
                <w:szCs w:val="26"/>
              </w:rPr>
              <w:t>Администрации сельских поселений муниципального района Кинельский.</w:t>
            </w:r>
          </w:p>
        </w:tc>
      </w:tr>
      <w:tr w:rsidR="00F73F03" w:rsidTr="00F73F03">
        <w:trPr>
          <w:trHeight w:val="2649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F03" w:rsidRPr="007B321C" w:rsidRDefault="00F73F03" w:rsidP="00F73F03">
            <w:pPr>
              <w:pStyle w:val="ConsPlusNormal"/>
              <w:widowControl/>
              <w:overflowPunct w:val="0"/>
              <w:snapToGrid w:val="0"/>
              <w:ind w:firstLine="0"/>
              <w:jc w:val="center"/>
              <w:textAlignment w:val="baseline"/>
              <w:rPr>
                <w:rFonts w:cs="Times New Roman"/>
                <w:color w:val="000000"/>
                <w:sz w:val="26"/>
                <w:szCs w:val="26"/>
              </w:rPr>
            </w:pPr>
            <w:r w:rsidRPr="007B321C">
              <w:rPr>
                <w:rFonts w:ascii="Times New Roman" w:hAnsi="Times New Roman" w:cs="Times New Roman"/>
                <w:sz w:val="26"/>
                <w:szCs w:val="26"/>
              </w:rPr>
              <w:t>Цели муниципальной 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03" w:rsidRPr="007B321C" w:rsidRDefault="00F73F03" w:rsidP="00F73F03">
            <w:pPr>
              <w:shd w:val="clear" w:color="auto" w:fill="FFFFFF"/>
              <w:spacing w:line="326" w:lineRule="exact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7B321C">
              <w:rPr>
                <w:color w:val="000000"/>
                <w:sz w:val="26"/>
                <w:szCs w:val="26"/>
              </w:rPr>
              <w:t>Обеспечение охраны жизни, здоровья граж</w:t>
            </w:r>
            <w:r w:rsidRPr="007B321C">
              <w:rPr>
                <w:color w:val="000000"/>
                <w:spacing w:val="1"/>
                <w:sz w:val="26"/>
                <w:szCs w:val="26"/>
              </w:rPr>
              <w:t xml:space="preserve">дан и их имущества, гарантий их законных прав на безопасные условия движения на </w:t>
            </w:r>
            <w:r w:rsidRPr="007B321C">
              <w:rPr>
                <w:color w:val="000000"/>
                <w:spacing w:val="-1"/>
                <w:sz w:val="26"/>
                <w:szCs w:val="26"/>
              </w:rPr>
              <w:t>дорогах муниципального района Кинельский Самарской области;</w:t>
            </w:r>
          </w:p>
          <w:p w:rsidR="00F73F03" w:rsidRPr="007B321C" w:rsidRDefault="00F73F03" w:rsidP="00F73F03">
            <w:pPr>
              <w:shd w:val="clear" w:color="auto" w:fill="FFFFFF"/>
              <w:spacing w:line="326" w:lineRule="exact"/>
              <w:jc w:val="both"/>
              <w:rPr>
                <w:sz w:val="26"/>
                <w:szCs w:val="26"/>
              </w:rPr>
            </w:pPr>
            <w:r w:rsidRPr="007B321C">
              <w:rPr>
                <w:sz w:val="26"/>
                <w:szCs w:val="26"/>
              </w:rPr>
              <w:t>Организация работы по осуществлению транспортного обслуживания населения по муниципальным маршрутам регулярных перевозок на территории муниципального района Кинельский Самарской области</w:t>
            </w:r>
          </w:p>
        </w:tc>
      </w:tr>
      <w:tr w:rsidR="00F73F03" w:rsidTr="00F73F03">
        <w:trPr>
          <w:trHeight w:val="4244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F03" w:rsidRPr="007B321C" w:rsidRDefault="00F73F03" w:rsidP="00F73F03">
            <w:pPr>
              <w:jc w:val="center"/>
              <w:rPr>
                <w:sz w:val="26"/>
                <w:szCs w:val="26"/>
              </w:rPr>
            </w:pPr>
            <w:r w:rsidRPr="007B321C">
              <w:rPr>
                <w:sz w:val="26"/>
                <w:szCs w:val="26"/>
              </w:rPr>
              <w:lastRenderedPageBreak/>
              <w:t>Основные задачи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03" w:rsidRPr="007B321C" w:rsidRDefault="00F73F03" w:rsidP="00F73F03">
            <w:pPr>
              <w:pStyle w:val="ae"/>
              <w:jc w:val="both"/>
              <w:rPr>
                <w:sz w:val="26"/>
                <w:szCs w:val="26"/>
              </w:rPr>
            </w:pPr>
            <w:r w:rsidRPr="007B321C">
              <w:rPr>
                <w:sz w:val="26"/>
                <w:szCs w:val="26"/>
              </w:rPr>
              <w:t>- предупреждение опасного поведения участников дорожного движения;</w:t>
            </w:r>
          </w:p>
          <w:p w:rsidR="00F73F03" w:rsidRPr="007B321C" w:rsidRDefault="00F73F03" w:rsidP="00F73F03">
            <w:pPr>
              <w:pStyle w:val="ae"/>
              <w:jc w:val="both"/>
              <w:rPr>
                <w:sz w:val="26"/>
                <w:szCs w:val="26"/>
              </w:rPr>
            </w:pPr>
            <w:r w:rsidRPr="007B321C">
              <w:rPr>
                <w:sz w:val="26"/>
                <w:szCs w:val="26"/>
              </w:rPr>
              <w:t>- повышение уровня эксплуатационного состояния опасных участков УДС  муниципального района Кинельский Самарской области;</w:t>
            </w:r>
          </w:p>
          <w:p w:rsidR="00F73F03" w:rsidRPr="007B321C" w:rsidRDefault="00F73F03" w:rsidP="00F73F03">
            <w:pPr>
              <w:pStyle w:val="ae"/>
              <w:jc w:val="both"/>
              <w:rPr>
                <w:sz w:val="26"/>
                <w:szCs w:val="26"/>
              </w:rPr>
            </w:pPr>
            <w:r w:rsidRPr="007B321C">
              <w:rPr>
                <w:sz w:val="26"/>
                <w:szCs w:val="26"/>
              </w:rPr>
              <w:t>-совершенствование системы маршрутного ориентирования водителей;</w:t>
            </w:r>
          </w:p>
          <w:p w:rsidR="00F73F03" w:rsidRPr="007B321C" w:rsidRDefault="00F73F03" w:rsidP="00F73F03">
            <w:pPr>
              <w:pStyle w:val="ae"/>
              <w:autoSpaceDE w:val="0"/>
              <w:jc w:val="both"/>
              <w:rPr>
                <w:sz w:val="26"/>
                <w:szCs w:val="26"/>
              </w:rPr>
            </w:pPr>
            <w:r w:rsidRPr="007B321C">
              <w:rPr>
                <w:sz w:val="26"/>
                <w:szCs w:val="26"/>
              </w:rPr>
              <w:t>- повышение эффективности мер по профилактике дорожно-транспортных происшествий (ДТП);</w:t>
            </w:r>
          </w:p>
          <w:p w:rsidR="00F73F03" w:rsidRPr="007B321C" w:rsidRDefault="00F73F03" w:rsidP="00F73F03">
            <w:pPr>
              <w:pStyle w:val="ae"/>
              <w:autoSpaceDE w:val="0"/>
              <w:jc w:val="both"/>
              <w:rPr>
                <w:sz w:val="26"/>
                <w:szCs w:val="26"/>
              </w:rPr>
            </w:pPr>
            <w:r w:rsidRPr="007B321C">
              <w:rPr>
                <w:sz w:val="26"/>
                <w:szCs w:val="26"/>
              </w:rPr>
              <w:t>- обеспечение выполнения работ, связанных с осуществлением регулярных перевозок по муниципальным маршрутам регулярных перевозок по регулируемым тарифам на территории муниципального района Кинельский Самарской области</w:t>
            </w:r>
          </w:p>
        </w:tc>
      </w:tr>
      <w:tr w:rsidR="00F73F03" w:rsidTr="00D270D9">
        <w:trPr>
          <w:trHeight w:val="1833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F03" w:rsidRPr="007B321C" w:rsidRDefault="00F73F03" w:rsidP="00F73F03">
            <w:pPr>
              <w:pStyle w:val="ConsPlusNormal"/>
              <w:widowControl/>
              <w:overflowPunct w:val="0"/>
              <w:snapToGrid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B321C">
              <w:rPr>
                <w:rFonts w:ascii="Times New Roman" w:hAnsi="Times New Roman" w:cs="Times New Roman"/>
                <w:sz w:val="26"/>
                <w:szCs w:val="26"/>
              </w:rPr>
              <w:t>Показатели (индикаторы)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03" w:rsidRPr="007B321C" w:rsidRDefault="00F73F03" w:rsidP="00F73F03">
            <w:pPr>
              <w:pStyle w:val="ae"/>
              <w:jc w:val="both"/>
              <w:rPr>
                <w:sz w:val="26"/>
                <w:szCs w:val="26"/>
              </w:rPr>
            </w:pPr>
            <w:r w:rsidRPr="007B321C">
              <w:rPr>
                <w:sz w:val="26"/>
                <w:szCs w:val="26"/>
              </w:rPr>
              <w:t>- снижение количества дорожно-транспортных происшествий с участием пешеходов;</w:t>
            </w:r>
          </w:p>
          <w:p w:rsidR="00F73F03" w:rsidRPr="007B321C" w:rsidRDefault="00F73F03" w:rsidP="00F73F03">
            <w:pPr>
              <w:pStyle w:val="ae"/>
              <w:jc w:val="both"/>
              <w:rPr>
                <w:sz w:val="26"/>
                <w:szCs w:val="26"/>
              </w:rPr>
            </w:pPr>
            <w:r w:rsidRPr="007B321C">
              <w:rPr>
                <w:sz w:val="26"/>
                <w:szCs w:val="26"/>
              </w:rPr>
              <w:t>- сокращение количества погибших в результате ДТП;</w:t>
            </w:r>
          </w:p>
          <w:p w:rsidR="00F73F03" w:rsidRPr="007B321C" w:rsidRDefault="00F73F03" w:rsidP="00F73F03">
            <w:pPr>
              <w:pStyle w:val="ae"/>
              <w:jc w:val="both"/>
              <w:rPr>
                <w:sz w:val="26"/>
                <w:szCs w:val="26"/>
              </w:rPr>
            </w:pPr>
            <w:r w:rsidRPr="007B321C">
              <w:rPr>
                <w:sz w:val="26"/>
                <w:szCs w:val="26"/>
              </w:rPr>
              <w:t>- сокращение количества ДТП с пострадавшими;</w:t>
            </w:r>
          </w:p>
          <w:p w:rsidR="00F73F03" w:rsidRPr="007B321C" w:rsidRDefault="00F73F03" w:rsidP="00F73F03">
            <w:pPr>
              <w:pStyle w:val="ae"/>
              <w:jc w:val="both"/>
              <w:rPr>
                <w:sz w:val="26"/>
                <w:szCs w:val="26"/>
              </w:rPr>
            </w:pPr>
            <w:r w:rsidRPr="007B321C">
              <w:rPr>
                <w:sz w:val="26"/>
                <w:szCs w:val="26"/>
              </w:rPr>
              <w:t>- снижения транспортного риска;</w:t>
            </w:r>
          </w:p>
          <w:p w:rsidR="00F73F03" w:rsidRPr="007B321C" w:rsidRDefault="00F73F03" w:rsidP="00F73F03">
            <w:pPr>
              <w:pStyle w:val="ae"/>
              <w:jc w:val="both"/>
              <w:rPr>
                <w:sz w:val="26"/>
                <w:szCs w:val="26"/>
              </w:rPr>
            </w:pPr>
            <w:r w:rsidRPr="007B321C">
              <w:rPr>
                <w:sz w:val="26"/>
                <w:szCs w:val="26"/>
              </w:rPr>
              <w:t>- снижение социального риска;</w:t>
            </w:r>
          </w:p>
          <w:p w:rsidR="00F73F03" w:rsidRPr="007B321C" w:rsidRDefault="00F73F03" w:rsidP="00F73F03">
            <w:pPr>
              <w:pStyle w:val="ae"/>
              <w:snapToGrid w:val="0"/>
              <w:jc w:val="both"/>
              <w:rPr>
                <w:sz w:val="26"/>
                <w:szCs w:val="26"/>
              </w:rPr>
            </w:pPr>
            <w:r w:rsidRPr="007B321C">
              <w:rPr>
                <w:sz w:val="26"/>
                <w:szCs w:val="26"/>
              </w:rPr>
              <w:t>- снижение тяжести последствий;</w:t>
            </w:r>
          </w:p>
          <w:p w:rsidR="00F73F03" w:rsidRPr="007B321C" w:rsidRDefault="00F73F03" w:rsidP="00F73F03">
            <w:pPr>
              <w:pStyle w:val="ae"/>
              <w:tabs>
                <w:tab w:val="left" w:pos="300"/>
              </w:tabs>
              <w:snapToGrid w:val="0"/>
              <w:jc w:val="both"/>
              <w:rPr>
                <w:sz w:val="26"/>
                <w:szCs w:val="26"/>
              </w:rPr>
            </w:pPr>
            <w:r w:rsidRPr="007B321C">
              <w:rPr>
                <w:sz w:val="26"/>
                <w:szCs w:val="26"/>
              </w:rPr>
              <w:t xml:space="preserve">- оплата администрацией муниципального района Кинельский муниципального контракта в соответствии с  выполнением подрядчиком </w:t>
            </w:r>
            <w:r w:rsidRPr="007B321C">
              <w:rPr>
                <w:rStyle w:val="blk"/>
                <w:sz w:val="26"/>
                <w:szCs w:val="26"/>
              </w:rPr>
              <w:t xml:space="preserve">работ, связанных с осуществлением регулярных перевозок по регулируемым тарифам, в соответствии с требованиями, установленными администрацией </w:t>
            </w:r>
            <w:r w:rsidRPr="007B321C">
              <w:rPr>
                <w:sz w:val="26"/>
                <w:szCs w:val="26"/>
              </w:rPr>
              <w:t>муниципального района Кинельский, в том числе по годам:</w:t>
            </w:r>
          </w:p>
          <w:p w:rsidR="00F73F03" w:rsidRPr="007B321C" w:rsidRDefault="00F73F03" w:rsidP="00F73F03">
            <w:pPr>
              <w:pStyle w:val="ae"/>
              <w:tabs>
                <w:tab w:val="left" w:pos="300"/>
              </w:tabs>
              <w:snapToGrid w:val="0"/>
              <w:jc w:val="both"/>
              <w:rPr>
                <w:sz w:val="26"/>
                <w:szCs w:val="26"/>
              </w:rPr>
            </w:pPr>
            <w:r w:rsidRPr="007B321C">
              <w:rPr>
                <w:sz w:val="26"/>
                <w:szCs w:val="26"/>
              </w:rPr>
              <w:t>2019г. - 18,2%, 2020г. - 37,3%, 2021г. - 57,2%, 2022г. - 78,1%, 2023 г. - 100%;</w:t>
            </w:r>
          </w:p>
          <w:p w:rsidR="00F73F03" w:rsidRPr="002B23DE" w:rsidRDefault="00F73F03" w:rsidP="00F73F03">
            <w:pPr>
              <w:pStyle w:val="ae"/>
              <w:tabs>
                <w:tab w:val="left" w:pos="300"/>
              </w:tabs>
              <w:snapToGrid w:val="0"/>
              <w:jc w:val="both"/>
              <w:rPr>
                <w:sz w:val="26"/>
                <w:szCs w:val="26"/>
              </w:rPr>
            </w:pPr>
            <w:r w:rsidRPr="002B23DE">
              <w:rPr>
                <w:sz w:val="26"/>
                <w:szCs w:val="26"/>
              </w:rPr>
              <w:t>- оплата администрацией муниципального района Кинельский муниципального контракта на выполнение работ, связанных с осуществлением регулярных перевозок пассажиров автомобильным транспортом по регулируемым тарифам по муниципальным маршрутам, в соответствии с требованиями, установленными администрацией муниципального района Кинельский, в том числе по годам:</w:t>
            </w:r>
          </w:p>
          <w:p w:rsidR="00F73F03" w:rsidRDefault="00F73F03" w:rsidP="00F73F03">
            <w:pPr>
              <w:pStyle w:val="ae"/>
              <w:tabs>
                <w:tab w:val="left" w:pos="300"/>
              </w:tabs>
              <w:snapToGrid w:val="0"/>
              <w:jc w:val="both"/>
              <w:rPr>
                <w:sz w:val="26"/>
                <w:szCs w:val="26"/>
              </w:rPr>
            </w:pPr>
            <w:r w:rsidRPr="002B23DE">
              <w:rPr>
                <w:sz w:val="26"/>
                <w:szCs w:val="26"/>
              </w:rPr>
              <w:t xml:space="preserve">2023г. – </w:t>
            </w:r>
            <w:r w:rsidR="002B23DE" w:rsidRPr="002B23DE">
              <w:rPr>
                <w:sz w:val="26"/>
                <w:szCs w:val="26"/>
              </w:rPr>
              <w:t>7%, 2024г. – 93%, 2025г. – 100%;</w:t>
            </w:r>
          </w:p>
          <w:p w:rsidR="002B23DE" w:rsidRPr="002B23DE" w:rsidRDefault="002B23DE" w:rsidP="002B23DE">
            <w:pPr>
              <w:pStyle w:val="ae"/>
              <w:tabs>
                <w:tab w:val="left" w:pos="300"/>
              </w:tabs>
              <w:snapToGrid w:val="0"/>
              <w:jc w:val="both"/>
              <w:rPr>
                <w:sz w:val="26"/>
                <w:szCs w:val="26"/>
              </w:rPr>
            </w:pPr>
            <w:r w:rsidRPr="002B23DE">
              <w:rPr>
                <w:sz w:val="26"/>
                <w:szCs w:val="26"/>
              </w:rPr>
              <w:t>- оплата администрацией муниципального района Кинельский муниципального контракта на выполнение работ, связанных с осуществлением регулярных перевозок пассажиров автомобильным транспортом по регулируемым тарифам по муниципальным маршрутам, в соответствии с требованиями, установленными администрацией муниципального района Кинельский, в том числе по годам:</w:t>
            </w:r>
          </w:p>
          <w:p w:rsidR="002B23DE" w:rsidRDefault="002B23DE" w:rsidP="002B23DE">
            <w:pPr>
              <w:pStyle w:val="ae"/>
              <w:tabs>
                <w:tab w:val="left" w:pos="300"/>
              </w:tabs>
              <w:snapToGrid w:val="0"/>
              <w:jc w:val="both"/>
              <w:rPr>
                <w:sz w:val="26"/>
                <w:szCs w:val="26"/>
              </w:rPr>
            </w:pPr>
            <w:r w:rsidRPr="002B23DE">
              <w:rPr>
                <w:sz w:val="26"/>
                <w:szCs w:val="26"/>
              </w:rPr>
              <w:t>202</w:t>
            </w:r>
            <w:r w:rsidR="00D270D9">
              <w:rPr>
                <w:sz w:val="26"/>
                <w:szCs w:val="26"/>
              </w:rPr>
              <w:t>5</w:t>
            </w:r>
            <w:r w:rsidR="00CA3789">
              <w:rPr>
                <w:sz w:val="26"/>
                <w:szCs w:val="26"/>
              </w:rPr>
              <w:t xml:space="preserve"> </w:t>
            </w:r>
            <w:r w:rsidRPr="002B23DE">
              <w:rPr>
                <w:sz w:val="26"/>
                <w:szCs w:val="26"/>
              </w:rPr>
              <w:t xml:space="preserve">г. – </w:t>
            </w:r>
            <w:r w:rsidR="00D270D9">
              <w:rPr>
                <w:sz w:val="26"/>
                <w:szCs w:val="26"/>
              </w:rPr>
              <w:t>91%,</w:t>
            </w:r>
            <w:r w:rsidRPr="002B23DE">
              <w:rPr>
                <w:sz w:val="26"/>
                <w:szCs w:val="26"/>
              </w:rPr>
              <w:t xml:space="preserve"> 202</w:t>
            </w:r>
            <w:r w:rsidR="00D270D9">
              <w:rPr>
                <w:sz w:val="26"/>
                <w:szCs w:val="26"/>
              </w:rPr>
              <w:t>6</w:t>
            </w:r>
            <w:r w:rsidR="00CA3789">
              <w:rPr>
                <w:sz w:val="26"/>
                <w:szCs w:val="26"/>
              </w:rPr>
              <w:t xml:space="preserve"> </w:t>
            </w:r>
            <w:r w:rsidRPr="002B23DE">
              <w:rPr>
                <w:sz w:val="26"/>
                <w:szCs w:val="26"/>
              </w:rPr>
              <w:t>г. – 100%</w:t>
            </w:r>
            <w:r w:rsidR="00466567">
              <w:rPr>
                <w:sz w:val="26"/>
                <w:szCs w:val="26"/>
              </w:rPr>
              <w:t>;</w:t>
            </w:r>
          </w:p>
          <w:p w:rsidR="00466567" w:rsidRPr="002B23DE" w:rsidRDefault="00466567" w:rsidP="00466567">
            <w:pPr>
              <w:pStyle w:val="ae"/>
              <w:tabs>
                <w:tab w:val="left" w:pos="300"/>
              </w:tabs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B23DE">
              <w:rPr>
                <w:sz w:val="26"/>
                <w:szCs w:val="26"/>
              </w:rPr>
              <w:t xml:space="preserve">оплата администрацией муниципального района </w:t>
            </w:r>
            <w:r w:rsidRPr="002B23DE">
              <w:rPr>
                <w:sz w:val="26"/>
                <w:szCs w:val="26"/>
              </w:rPr>
              <w:lastRenderedPageBreak/>
              <w:t>Кинельский муниципального контракта на выполнение работ, связанных с осуществлением регулярных перевозок пассажиров автомобильным транспортом по регулируемым тарифам по муниципальным маршрутам, в соответствии с требованиями, установленными администрацией муниципального района Кинельский, в том числе по годам:</w:t>
            </w:r>
          </w:p>
          <w:p w:rsidR="00466567" w:rsidRPr="002B23DE" w:rsidRDefault="00466567" w:rsidP="00466567">
            <w:pPr>
              <w:pStyle w:val="ae"/>
              <w:tabs>
                <w:tab w:val="left" w:pos="300"/>
              </w:tabs>
              <w:snapToGrid w:val="0"/>
              <w:jc w:val="both"/>
              <w:rPr>
                <w:sz w:val="26"/>
                <w:szCs w:val="26"/>
              </w:rPr>
            </w:pPr>
            <w:r w:rsidRPr="002B23DE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="00CA3789">
              <w:rPr>
                <w:sz w:val="26"/>
                <w:szCs w:val="26"/>
              </w:rPr>
              <w:t xml:space="preserve"> </w:t>
            </w:r>
            <w:r w:rsidRPr="002B23DE">
              <w:rPr>
                <w:sz w:val="26"/>
                <w:szCs w:val="26"/>
              </w:rPr>
              <w:t xml:space="preserve">г. – </w:t>
            </w:r>
            <w:r>
              <w:rPr>
                <w:sz w:val="26"/>
                <w:szCs w:val="26"/>
              </w:rPr>
              <w:t>91%,</w:t>
            </w:r>
            <w:r w:rsidRPr="002B23DE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7</w:t>
            </w:r>
            <w:r w:rsidR="00CA3789">
              <w:rPr>
                <w:sz w:val="26"/>
                <w:szCs w:val="26"/>
              </w:rPr>
              <w:t xml:space="preserve"> </w:t>
            </w:r>
            <w:r w:rsidRPr="002B23DE">
              <w:rPr>
                <w:sz w:val="26"/>
                <w:szCs w:val="26"/>
              </w:rPr>
              <w:t>г. – 100%</w:t>
            </w:r>
          </w:p>
          <w:p w:rsidR="00F73F03" w:rsidRPr="007B321C" w:rsidRDefault="00F73F03" w:rsidP="00F73F03">
            <w:pPr>
              <w:pStyle w:val="ae"/>
              <w:tabs>
                <w:tab w:val="left" w:pos="300"/>
              </w:tabs>
              <w:snapToGrid w:val="0"/>
              <w:jc w:val="both"/>
              <w:rPr>
                <w:sz w:val="26"/>
                <w:szCs w:val="26"/>
              </w:rPr>
            </w:pPr>
            <w:proofErr w:type="gramStart"/>
            <w:r w:rsidRPr="002B23DE">
              <w:rPr>
                <w:sz w:val="26"/>
                <w:szCs w:val="26"/>
              </w:rPr>
              <w:t>- выполнение регулярных транспортных</w:t>
            </w:r>
            <w:r w:rsidRPr="007B321C">
              <w:rPr>
                <w:sz w:val="26"/>
                <w:szCs w:val="26"/>
              </w:rPr>
              <w:t xml:space="preserve"> перевозок населения в соответствии с установленными муниципальными маршрутами регулярных перевозок и графиками движения на территории муниципального района Кинельский Самарской области, в том числе по годам: 2019 г. – 96%, 2020 г. – 97%, 2021 г. – 98%, 2022 г. – 99</w:t>
            </w:r>
            <w:r w:rsidR="00466567">
              <w:rPr>
                <w:sz w:val="26"/>
                <w:szCs w:val="26"/>
              </w:rPr>
              <w:t>%, 2023 г. – 99%, 2024 г. – 99%, 2025 г. – 99%</w:t>
            </w:r>
            <w:r w:rsidR="00CA3789">
              <w:rPr>
                <w:sz w:val="26"/>
                <w:szCs w:val="26"/>
              </w:rPr>
              <w:t>; 2026 г. – 99%.</w:t>
            </w:r>
            <w:proofErr w:type="gramEnd"/>
          </w:p>
        </w:tc>
      </w:tr>
      <w:tr w:rsidR="00F73F03" w:rsidTr="00F73F03">
        <w:trPr>
          <w:trHeight w:val="1118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F03" w:rsidRPr="007B321C" w:rsidRDefault="00F73F03" w:rsidP="00F73F03">
            <w:pPr>
              <w:pStyle w:val="ConsPlusNormal"/>
              <w:widowControl/>
              <w:overflowPunct w:val="0"/>
              <w:snapToGrid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B32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F03" w:rsidRPr="007B321C" w:rsidRDefault="00F73F03" w:rsidP="00F73F03">
            <w:pPr>
              <w:pStyle w:val="ConsPlusNormal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B321C">
              <w:rPr>
                <w:rFonts w:ascii="Times New Roman" w:hAnsi="Times New Roman" w:cs="Times New Roman"/>
                <w:sz w:val="26"/>
                <w:szCs w:val="26"/>
              </w:rPr>
              <w:t>Этапы не предусмотрены.</w:t>
            </w:r>
          </w:p>
          <w:p w:rsidR="00F73F03" w:rsidRPr="007B321C" w:rsidRDefault="00F73F03" w:rsidP="00466567">
            <w:pPr>
              <w:rPr>
                <w:sz w:val="26"/>
                <w:szCs w:val="26"/>
              </w:rPr>
            </w:pPr>
            <w:r w:rsidRPr="007B321C">
              <w:rPr>
                <w:sz w:val="26"/>
                <w:szCs w:val="26"/>
              </w:rPr>
              <w:t>Срок реализации 2017 – 202</w:t>
            </w:r>
            <w:r w:rsidR="00466567">
              <w:rPr>
                <w:sz w:val="26"/>
                <w:szCs w:val="26"/>
              </w:rPr>
              <w:t>6</w:t>
            </w:r>
            <w:r w:rsidRPr="007B321C">
              <w:rPr>
                <w:sz w:val="26"/>
                <w:szCs w:val="26"/>
              </w:rPr>
              <w:t xml:space="preserve"> гг.</w:t>
            </w:r>
          </w:p>
        </w:tc>
      </w:tr>
      <w:tr w:rsidR="008B775C" w:rsidTr="00F73F03">
        <w:trPr>
          <w:trHeight w:val="2259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75C" w:rsidRPr="007B321C" w:rsidRDefault="008B775C" w:rsidP="00F73F03">
            <w:pPr>
              <w:pStyle w:val="ConsPlusNormal"/>
              <w:widowControl/>
              <w:overflowPunct w:val="0"/>
              <w:snapToGrid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B321C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3C9" w:rsidRPr="00CF3560" w:rsidRDefault="005563C9" w:rsidP="005563C9">
            <w:pPr>
              <w:pStyle w:val="ConsPlusNonformat"/>
              <w:overflowPunct w:val="0"/>
              <w:snapToGri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CF3560">
              <w:rPr>
                <w:rFonts w:ascii="Times New Roman" w:hAnsi="Times New Roman" w:cs="Times New Roman"/>
              </w:rPr>
              <w:t>Объем бюджетных ассигнований на реализацию муниципальной программы составляет 29 991 915,74 руб., из них: 2019 г. – 1 805 946,00 руб., 2020 г. – 1 905 145,89 руб., 2021г. – 2 099 025,39 руб., 2022г. – 2 196 804,59 руб., 2023г. – 2 596 010,45 руб., 2024 г. – 3 945 000,00 руб., 2025 г. – 7 174 243,42 руб., в том числе остаток 2024 г. 267</w:t>
            </w:r>
            <w:proofErr w:type="gramEnd"/>
            <w:r w:rsidRPr="00CF3560">
              <w:rPr>
                <w:rFonts w:ascii="Times New Roman" w:hAnsi="Times New Roman" w:cs="Times New Roman"/>
              </w:rPr>
              <w:t xml:space="preserve"> 649,04 руб., 2026 г. – 8 269 740,00 руб., в том числе:</w:t>
            </w:r>
          </w:p>
          <w:p w:rsidR="005563C9" w:rsidRPr="00CF3560" w:rsidRDefault="005563C9" w:rsidP="005563C9">
            <w:pPr>
              <w:pStyle w:val="ConsPlusNonformat"/>
              <w:overflowPunct w:val="0"/>
              <w:snapToGri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CF3560">
              <w:rPr>
                <w:rFonts w:ascii="Times New Roman" w:hAnsi="Times New Roman" w:cs="Times New Roman"/>
              </w:rPr>
              <w:t xml:space="preserve">- по муниципальному контракту на выполнение работ по осуществлению регулярных перевозок населения по муниципальным маршрутам на территории муниципального района </w:t>
            </w:r>
            <w:proofErr w:type="spellStart"/>
            <w:r w:rsidRPr="00CF3560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CF3560">
              <w:rPr>
                <w:rFonts w:ascii="Times New Roman" w:hAnsi="Times New Roman" w:cs="Times New Roman"/>
              </w:rPr>
              <w:t xml:space="preserve"> соответствует начальной (максимальной) цене контракта, заключаемого при осуществлении закупок в сфере регулярных перевозок пассажиров, и составляет  9 900 000,00 руб.: в 2019 г. – 1 805 946,00 руб., в 2020 г. – 1 887 213,57 руб., в 2021 г. – 1 974 025,39 руб</w:t>
            </w:r>
            <w:proofErr w:type="gramEnd"/>
            <w:r w:rsidRPr="00CF3560">
              <w:rPr>
                <w:rFonts w:ascii="Times New Roman" w:hAnsi="Times New Roman" w:cs="Times New Roman"/>
              </w:rPr>
              <w:t>., в 2022 г. – 2 066 804,59 руб., в 2023 г. – 2 166 010,45 руб.;</w:t>
            </w:r>
          </w:p>
          <w:p w:rsidR="005563C9" w:rsidRPr="00CF3560" w:rsidRDefault="005563C9" w:rsidP="005563C9">
            <w:pPr>
              <w:pStyle w:val="ConsPlusNonformat"/>
              <w:overflowPunct w:val="0"/>
              <w:snapToGri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F3560">
              <w:rPr>
                <w:rFonts w:ascii="Times New Roman" w:hAnsi="Times New Roman" w:cs="Times New Roman"/>
              </w:rPr>
              <w:t xml:space="preserve">- по муниципальному контракту на выполнение работ, связанных с осуществлением регулярных перевозок по муниципальным маршрутам регулярных перевозок по </w:t>
            </w:r>
            <w:proofErr w:type="gramStart"/>
            <w:r w:rsidRPr="00CF3560">
              <w:rPr>
                <w:rFonts w:ascii="Times New Roman" w:hAnsi="Times New Roman" w:cs="Times New Roman"/>
              </w:rPr>
              <w:t xml:space="preserve">регулируемым тарифам, устанавливаемым администрацией муниципального района </w:t>
            </w:r>
            <w:proofErr w:type="spellStart"/>
            <w:r w:rsidRPr="00CF3560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CF3560">
              <w:rPr>
                <w:rFonts w:ascii="Times New Roman" w:hAnsi="Times New Roman" w:cs="Times New Roman"/>
              </w:rPr>
              <w:t xml:space="preserve"> Самарской области составляет</w:t>
            </w:r>
            <w:proofErr w:type="gramEnd"/>
            <w:r w:rsidRPr="00CF3560">
              <w:rPr>
                <w:rFonts w:ascii="Times New Roman" w:hAnsi="Times New Roman" w:cs="Times New Roman"/>
              </w:rPr>
              <w:t xml:space="preserve"> 4 200 000,00 тыс. руб.: в 2023 г. – 300 000,00 руб., 2024 г. – 3 900 000,00 руб.;</w:t>
            </w:r>
          </w:p>
          <w:p w:rsidR="005563C9" w:rsidRPr="00CF3560" w:rsidRDefault="005563C9" w:rsidP="005563C9">
            <w:pPr>
              <w:pStyle w:val="ConsPlusNonformat"/>
              <w:overflowPunct w:val="0"/>
              <w:snapToGri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F3560">
              <w:rPr>
                <w:rFonts w:ascii="Times New Roman" w:hAnsi="Times New Roman" w:cs="Times New Roman"/>
              </w:rPr>
              <w:t xml:space="preserve">- по муниципальному контракту на выполнение работ, связанных с осуществлением регулярных перевозок по муниципальным маршрутам регулярных перевозок по </w:t>
            </w:r>
            <w:proofErr w:type="gramStart"/>
            <w:r w:rsidRPr="00CF3560">
              <w:rPr>
                <w:rFonts w:ascii="Times New Roman" w:hAnsi="Times New Roman" w:cs="Times New Roman"/>
              </w:rPr>
              <w:t xml:space="preserve">регулируемым тарифам, устанавливаемым администрацией муниципального района </w:t>
            </w:r>
            <w:proofErr w:type="spellStart"/>
            <w:r w:rsidRPr="00CF3560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CF3560">
              <w:rPr>
                <w:rFonts w:ascii="Times New Roman" w:hAnsi="Times New Roman" w:cs="Times New Roman"/>
              </w:rPr>
              <w:t xml:space="preserve"> </w:t>
            </w:r>
            <w:r w:rsidRPr="00CF3560">
              <w:rPr>
                <w:rFonts w:ascii="Times New Roman" w:hAnsi="Times New Roman" w:cs="Times New Roman"/>
              </w:rPr>
              <w:lastRenderedPageBreak/>
              <w:t>Самарской области составляет</w:t>
            </w:r>
            <w:proofErr w:type="gramEnd"/>
            <w:r w:rsidRPr="00CF3560">
              <w:rPr>
                <w:rFonts w:ascii="Times New Roman" w:hAnsi="Times New Roman" w:cs="Times New Roman"/>
              </w:rPr>
              <w:t xml:space="preserve"> в 2025 г. 7 129 243,42 руб., в том числе остаток 2024 г. – 267 649,04 руб.;</w:t>
            </w:r>
          </w:p>
          <w:p w:rsidR="005563C9" w:rsidRPr="00CF3560" w:rsidRDefault="005563C9" w:rsidP="005563C9">
            <w:pPr>
              <w:pStyle w:val="ConsPlusNonformat"/>
              <w:overflowPunct w:val="0"/>
              <w:snapToGri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F3560">
              <w:rPr>
                <w:rFonts w:ascii="Times New Roman" w:hAnsi="Times New Roman" w:cs="Times New Roman"/>
              </w:rPr>
              <w:t xml:space="preserve">- по муниципальному контракту на выполнение работ, связанных с осуществлением регулярных перевозок по муниципальным маршрутам регулярных перевозок по </w:t>
            </w:r>
            <w:proofErr w:type="gramStart"/>
            <w:r w:rsidRPr="00CF3560">
              <w:rPr>
                <w:rFonts w:ascii="Times New Roman" w:hAnsi="Times New Roman" w:cs="Times New Roman"/>
              </w:rPr>
              <w:t xml:space="preserve">регулируемым тарифам, устанавливаемым администрацией муниципального района </w:t>
            </w:r>
            <w:proofErr w:type="spellStart"/>
            <w:r w:rsidRPr="00CF3560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CF3560">
              <w:rPr>
                <w:rFonts w:ascii="Times New Roman" w:hAnsi="Times New Roman" w:cs="Times New Roman"/>
              </w:rPr>
              <w:t xml:space="preserve"> Самарской области составляет</w:t>
            </w:r>
            <w:proofErr w:type="gramEnd"/>
            <w:r w:rsidRPr="00CF3560">
              <w:rPr>
                <w:rFonts w:ascii="Times New Roman" w:hAnsi="Times New Roman" w:cs="Times New Roman"/>
              </w:rPr>
              <w:t xml:space="preserve"> в 2026 г. 8 224 740,00 руб.;</w:t>
            </w:r>
          </w:p>
          <w:p w:rsidR="005563C9" w:rsidRPr="00CF3560" w:rsidRDefault="005563C9" w:rsidP="005563C9">
            <w:pPr>
              <w:pStyle w:val="ConsPlusNonformat"/>
              <w:overflowPunct w:val="0"/>
              <w:snapToGri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F3560">
              <w:rPr>
                <w:rFonts w:ascii="Times New Roman" w:hAnsi="Times New Roman" w:cs="Times New Roman"/>
              </w:rPr>
              <w:t xml:space="preserve">- в рамках оказания содействия транспортным организациям, осуществляющим деятельность на территории муниципального района </w:t>
            </w:r>
            <w:proofErr w:type="spellStart"/>
            <w:r w:rsidRPr="00CF3560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CF3560">
              <w:rPr>
                <w:rFonts w:ascii="Times New Roman" w:hAnsi="Times New Roman" w:cs="Times New Roman"/>
              </w:rPr>
              <w:t xml:space="preserve"> по перевозке отдельных категорий граждан по социальной карте жителя Самарской области, в связи с сокращением пассажиропотока в условиях угрозы распространения новой </w:t>
            </w:r>
            <w:proofErr w:type="spellStart"/>
            <w:r w:rsidRPr="00CF3560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CF3560">
              <w:rPr>
                <w:rFonts w:ascii="Times New Roman" w:hAnsi="Times New Roman" w:cs="Times New Roman"/>
              </w:rPr>
              <w:t xml:space="preserve"> инфекции (COVID-19)- 17932,32 руб., в том числе:</w:t>
            </w:r>
          </w:p>
          <w:p w:rsidR="005563C9" w:rsidRPr="00CF3560" w:rsidRDefault="005563C9" w:rsidP="005563C9">
            <w:pPr>
              <w:pStyle w:val="ConsPlusNonformat"/>
              <w:overflowPunct w:val="0"/>
              <w:snapToGri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F3560">
              <w:rPr>
                <w:rFonts w:ascii="Times New Roman" w:hAnsi="Times New Roman" w:cs="Times New Roman"/>
              </w:rPr>
              <w:t xml:space="preserve">- 17753,00 руб. - за счет субсидий, поступающих в бюджет муниципального района </w:t>
            </w:r>
            <w:proofErr w:type="spellStart"/>
            <w:r w:rsidRPr="00CF3560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CF3560">
              <w:rPr>
                <w:rFonts w:ascii="Times New Roman" w:hAnsi="Times New Roman" w:cs="Times New Roman"/>
              </w:rPr>
              <w:t xml:space="preserve"> из областного бюджета;</w:t>
            </w:r>
          </w:p>
          <w:p w:rsidR="005563C9" w:rsidRPr="00CF3560" w:rsidRDefault="005563C9" w:rsidP="005563C9">
            <w:pPr>
              <w:pStyle w:val="ConsPlusNonformat"/>
              <w:overflowPunct w:val="0"/>
              <w:snapToGri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F3560">
              <w:rPr>
                <w:rFonts w:ascii="Times New Roman" w:hAnsi="Times New Roman" w:cs="Times New Roman"/>
              </w:rPr>
              <w:t>- 179,32 руб. - из средств местного бюджета.</w:t>
            </w:r>
          </w:p>
          <w:p w:rsidR="005563C9" w:rsidRPr="00CF3560" w:rsidRDefault="005563C9" w:rsidP="005563C9">
            <w:pPr>
              <w:pStyle w:val="ConsPlusNonformat"/>
              <w:overflowPunct w:val="0"/>
              <w:snapToGri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F3560">
              <w:rPr>
                <w:rFonts w:ascii="Times New Roman" w:hAnsi="Times New Roman" w:cs="Times New Roman"/>
              </w:rPr>
              <w:t>- использование средств массовой информации для постоянного освещения вопросов обеспечения безопасности дорожного движения, в сумме 235 000,00 руб.: в 2021 г. – 75 000,00 руб., в 2022г. – 80 000,00 руб., в 2023 г. – 80 000,00 руб., в 2024 г. – 30 000,00 руб., 2025 г. – 30 000,00 руб., 2026 г. – 30 000,00 руб.;</w:t>
            </w:r>
          </w:p>
          <w:p w:rsidR="008B775C" w:rsidRPr="00CF3560" w:rsidRDefault="005563C9" w:rsidP="005563C9">
            <w:pPr>
              <w:pStyle w:val="ConsPlusNonformat"/>
              <w:widowControl/>
              <w:overflowPunct w:val="0"/>
              <w:snapToGri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F3560">
              <w:rPr>
                <w:rFonts w:ascii="Times New Roman" w:hAnsi="Times New Roman" w:cs="Times New Roman"/>
              </w:rPr>
              <w:t>- проведение тематических мероприятий, акций и конкурсов рисунков, плакатов о безопасности дорожного движения, в сумме 150 000,00 руб.: в 2021г. – 50 000,00 руб., в 2022г. – 50 000,00 руб., в 2023г. – 50 000,00 руб., в 2024 г. – 15 000,00 руб., 2025 г. – 15 000,00 руб., 2026 г. – 15 000,00 руб.</w:t>
            </w:r>
          </w:p>
        </w:tc>
      </w:tr>
      <w:tr w:rsidR="00F73F03" w:rsidTr="00F73F03">
        <w:trPr>
          <w:trHeight w:val="6592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F03" w:rsidRPr="007B321C" w:rsidRDefault="00F73F03" w:rsidP="00F73F03">
            <w:pPr>
              <w:jc w:val="center"/>
              <w:rPr>
                <w:sz w:val="26"/>
                <w:szCs w:val="26"/>
              </w:rPr>
            </w:pPr>
            <w:r w:rsidRPr="007B321C">
              <w:rPr>
                <w:sz w:val="26"/>
                <w:szCs w:val="26"/>
              </w:rPr>
              <w:lastRenderedPageBreak/>
              <w:t xml:space="preserve">Ожидаемые результаты реализации муниципальной программы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03" w:rsidRPr="007B321C" w:rsidRDefault="00F73F03" w:rsidP="00F73F0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B321C">
              <w:rPr>
                <w:sz w:val="26"/>
                <w:szCs w:val="26"/>
              </w:rPr>
              <w:t xml:space="preserve"> - предотвращение аварийности в населенных пунктах и на дорожно-транспортной сети дорог  муниципального района Кинельский Самарской области;</w:t>
            </w:r>
          </w:p>
          <w:p w:rsidR="00F73F03" w:rsidRPr="007B321C" w:rsidRDefault="00F73F03" w:rsidP="00F73F0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B321C">
              <w:rPr>
                <w:sz w:val="26"/>
                <w:szCs w:val="26"/>
              </w:rPr>
              <w:t>- сохранение жизни, здоровья и имущества участников дорожного движения, защита их законных интересов;</w:t>
            </w:r>
          </w:p>
          <w:p w:rsidR="00F73F03" w:rsidRPr="007B321C" w:rsidRDefault="00F73F03" w:rsidP="00F73F0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B321C">
              <w:rPr>
                <w:sz w:val="26"/>
                <w:szCs w:val="26"/>
              </w:rPr>
              <w:t>- уменьшение недостатков, отрицательно влияющих на безопасность дорожного движения транспорта и пешеходов на территории  муниципального района Кинельский Самарской области;</w:t>
            </w:r>
          </w:p>
          <w:p w:rsidR="00F73F03" w:rsidRPr="007B321C" w:rsidRDefault="00F73F03" w:rsidP="00F73F0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proofErr w:type="gramStart"/>
            <w:r w:rsidRPr="007B321C">
              <w:rPr>
                <w:sz w:val="26"/>
                <w:szCs w:val="26"/>
              </w:rPr>
              <w:t xml:space="preserve">- обеспечение бесперебойных регулярных пассажирских перевозок по муниципальным маршрутам на территории муниципального района Кинельский путем выполнения подрядчиком </w:t>
            </w:r>
            <w:r w:rsidRPr="007B321C">
              <w:rPr>
                <w:rStyle w:val="blk"/>
                <w:sz w:val="26"/>
                <w:szCs w:val="26"/>
              </w:rPr>
              <w:t xml:space="preserve">работ, связанных с осуществлением регулярных перевозок по регулируемым тарифам, в соответствии с требованиями, установленными администрацией </w:t>
            </w:r>
            <w:r w:rsidRPr="007B321C">
              <w:rPr>
                <w:sz w:val="26"/>
                <w:szCs w:val="26"/>
              </w:rPr>
              <w:t xml:space="preserve">муниципального района Кинельский, обеспечение </w:t>
            </w:r>
            <w:r w:rsidRPr="007B321C">
              <w:rPr>
                <w:rStyle w:val="blk"/>
                <w:sz w:val="26"/>
                <w:szCs w:val="26"/>
              </w:rPr>
              <w:t xml:space="preserve"> доступности транспортных услуг для населения </w:t>
            </w:r>
            <w:r w:rsidRPr="007B321C">
              <w:rPr>
                <w:sz w:val="26"/>
                <w:szCs w:val="26"/>
              </w:rPr>
              <w:t>муниципального района Кинельский посредством заключения муниципального контракта на  осуществление регулярных пассажирских перевозок по муниципальным маршрутам на территории муниципального района Кинельский.</w:t>
            </w:r>
            <w:proofErr w:type="gramEnd"/>
          </w:p>
        </w:tc>
      </w:tr>
    </w:tbl>
    <w:p w:rsidR="00F73F03" w:rsidRDefault="00F73F03">
      <w:pPr>
        <w:autoSpaceDE w:val="0"/>
        <w:jc w:val="center"/>
        <w:rPr>
          <w:sz w:val="28"/>
          <w:szCs w:val="28"/>
        </w:rPr>
      </w:pPr>
    </w:p>
    <w:p w:rsidR="00475494" w:rsidRPr="00475494" w:rsidRDefault="00475494" w:rsidP="00475494"/>
    <w:p w:rsidR="001170B3" w:rsidRPr="00475494" w:rsidRDefault="001170B3" w:rsidP="00475494">
      <w:pPr>
        <w:sectPr w:rsidR="001170B3" w:rsidRPr="00475494">
          <w:footerReference w:type="default" r:id="rId8"/>
          <w:pgSz w:w="11906" w:h="16838"/>
          <w:pgMar w:top="851" w:right="1082" w:bottom="962" w:left="1134" w:header="720" w:footer="709" w:gutter="0"/>
          <w:cols w:space="720"/>
          <w:docGrid w:linePitch="360"/>
        </w:sectPr>
      </w:pPr>
    </w:p>
    <w:p w:rsidR="001170B3" w:rsidRDefault="001170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1. Характеристика текущего состояния, основные проблемы соответствующей сферы социально-экономического развития муниципального района Кинельский Самарской области, показатели и анализ социальных, финансово-экономических и прочих рисков реализации муниципальной программы</w:t>
      </w:r>
    </w:p>
    <w:p w:rsidR="001170B3" w:rsidRDefault="001170B3">
      <w:pPr>
        <w:jc w:val="center"/>
        <w:rPr>
          <w:b/>
          <w:sz w:val="28"/>
          <w:szCs w:val="28"/>
        </w:rPr>
      </w:pPr>
    </w:p>
    <w:p w:rsidR="001170B3" w:rsidRDefault="001170B3">
      <w:pPr>
        <w:pStyle w:val="af4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доля ДТП и пострадавших в них людей приходится на автомобильный транспорт. Аварийность в населенных пунктах и на дорогах </w:t>
      </w:r>
      <w:r w:rsidR="00A3582E">
        <w:rPr>
          <w:sz w:val="28"/>
          <w:szCs w:val="28"/>
        </w:rPr>
        <w:t xml:space="preserve">общего пользования </w:t>
      </w:r>
      <w:r>
        <w:rPr>
          <w:sz w:val="28"/>
          <w:szCs w:val="28"/>
        </w:rPr>
        <w:t>является одной из серьезнейших социально-экономических проблем. Доказано, что основными из многочисленных факторов, непосредственно влияющих на безопасность дорожного движения,   являются:</w:t>
      </w:r>
    </w:p>
    <w:p w:rsidR="001170B3" w:rsidRDefault="001170B3">
      <w:pPr>
        <w:pStyle w:val="af4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низкие потребительские свойства автомобильных дорог;</w:t>
      </w:r>
    </w:p>
    <w:p w:rsidR="001170B3" w:rsidRDefault="001170B3">
      <w:pPr>
        <w:pStyle w:val="af4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недостаточный уровень технической оснащённости и несовершенство системы контроля и управления дорожным движением;</w:t>
      </w:r>
    </w:p>
    <w:p w:rsidR="001170B3" w:rsidRDefault="001170B3">
      <w:pPr>
        <w:pStyle w:val="af4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низкая водительская дисциплина;</w:t>
      </w:r>
    </w:p>
    <w:p w:rsidR="001170B3" w:rsidRDefault="001170B3">
      <w:pPr>
        <w:pStyle w:val="af4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низкий уровень знаний граждан правил  поведения на дорогах.</w:t>
      </w:r>
    </w:p>
    <w:p w:rsidR="001170B3" w:rsidRDefault="001170B3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 полномочиям органов местного самоуправления </w:t>
      </w:r>
      <w:r w:rsidR="00A3582E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отнесена дорожная деятельность в отношении автомобильных дорог местного значения в границах населенных пунктов поселени</w:t>
      </w:r>
      <w:r w:rsidR="00A3582E">
        <w:rPr>
          <w:sz w:val="28"/>
          <w:szCs w:val="28"/>
        </w:rPr>
        <w:t>й</w:t>
      </w:r>
      <w:r>
        <w:rPr>
          <w:sz w:val="28"/>
          <w:szCs w:val="28"/>
        </w:rPr>
        <w:t xml:space="preserve">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>
        <w:rPr>
          <w:sz w:val="28"/>
          <w:szCs w:val="28"/>
        </w:rPr>
        <w:t xml:space="preserve"> с </w:t>
      </w:r>
      <w:hyperlink r:id="rId9" w:history="1">
        <w:r>
          <w:rPr>
            <w:rStyle w:val="a7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Федерации.</w:t>
      </w:r>
      <w:r w:rsidR="005A6B7C">
        <w:rPr>
          <w:sz w:val="28"/>
          <w:szCs w:val="28"/>
        </w:rPr>
        <w:t xml:space="preserve"> Также к  полномочиям органов местного самоуправление отнесено </w:t>
      </w:r>
      <w:r w:rsidR="005A6B7C" w:rsidRPr="006A2E75">
        <w:rPr>
          <w:rStyle w:val="blk"/>
          <w:sz w:val="28"/>
        </w:rPr>
        <w:t xml:space="preserve"> обеспечения доступности транспортных услуг для населения</w:t>
      </w:r>
      <w:r w:rsidR="005A6B7C">
        <w:rPr>
          <w:rStyle w:val="blk"/>
          <w:sz w:val="28"/>
        </w:rPr>
        <w:t xml:space="preserve">. С этой целью </w:t>
      </w:r>
      <w:r w:rsidR="005A6B7C" w:rsidRPr="006A2E75">
        <w:rPr>
          <w:rStyle w:val="blk"/>
          <w:sz w:val="28"/>
        </w:rPr>
        <w:t xml:space="preserve"> </w:t>
      </w:r>
      <w:r w:rsidR="005A6B7C">
        <w:rPr>
          <w:rStyle w:val="blk"/>
          <w:sz w:val="28"/>
        </w:rPr>
        <w:t>администрация муниципального района Кинельский устанавливае</w:t>
      </w:r>
      <w:r w:rsidR="005A6B7C" w:rsidRPr="006A2E75">
        <w:rPr>
          <w:rStyle w:val="blk"/>
          <w:sz w:val="28"/>
        </w:rPr>
        <w:t>т муниципальные</w:t>
      </w:r>
      <w:r w:rsidR="005A6B7C">
        <w:rPr>
          <w:rStyle w:val="blk"/>
          <w:sz w:val="28"/>
        </w:rPr>
        <w:t xml:space="preserve"> маршруты регулярных перевозок </w:t>
      </w:r>
      <w:r w:rsidR="005A6B7C" w:rsidRPr="006A2E75">
        <w:rPr>
          <w:rStyle w:val="blk"/>
          <w:sz w:val="28"/>
        </w:rPr>
        <w:t xml:space="preserve"> для осуществления регулярных перевозок по регулируемым тарифам.</w:t>
      </w:r>
      <w:r w:rsidR="005A6B7C">
        <w:rPr>
          <w:rStyle w:val="blk"/>
          <w:sz w:val="28"/>
        </w:rPr>
        <w:t xml:space="preserve"> </w:t>
      </w:r>
      <w:bookmarkStart w:id="0" w:name="dst100137"/>
      <w:bookmarkEnd w:id="0"/>
      <w:r w:rsidR="005A6B7C" w:rsidRPr="006A2E75">
        <w:rPr>
          <w:rStyle w:val="blk"/>
          <w:sz w:val="28"/>
        </w:rPr>
        <w:t xml:space="preserve">Осуществление регулярных перевозок по регулируемым тарифам обеспечивается посредством заключения </w:t>
      </w:r>
      <w:r w:rsidR="005A6B7C">
        <w:rPr>
          <w:rStyle w:val="blk"/>
          <w:sz w:val="28"/>
        </w:rPr>
        <w:t>администрацией муниципального района Кинельский муниципального контракта</w:t>
      </w:r>
      <w:r w:rsidR="005A6B7C" w:rsidRPr="006A2E75">
        <w:rPr>
          <w:rStyle w:val="blk"/>
          <w:sz w:val="28"/>
        </w:rPr>
        <w:t xml:space="preserve"> в </w:t>
      </w:r>
      <w:r w:rsidR="005A6B7C" w:rsidRPr="004B2B83">
        <w:rPr>
          <w:sz w:val="28"/>
          <w:szCs w:val="28"/>
        </w:rPr>
        <w:t>порядке</w:t>
      </w:r>
      <w:r w:rsidR="005A6B7C" w:rsidRPr="006A2E75">
        <w:rPr>
          <w:rStyle w:val="blk"/>
          <w:sz w:val="28"/>
        </w:rPr>
        <w:t xml:space="preserve">, установленном </w:t>
      </w:r>
      <w:r w:rsidR="005A6B7C" w:rsidRPr="004B2B83">
        <w:rPr>
          <w:sz w:val="28"/>
          <w:szCs w:val="28"/>
        </w:rPr>
        <w:t>законодательством</w:t>
      </w:r>
      <w:r w:rsidR="005A6B7C" w:rsidRPr="006A2E75">
        <w:rPr>
          <w:rStyle w:val="blk"/>
          <w:sz w:val="28"/>
        </w:rPr>
        <w:t xml:space="preserve"> Российской Федерации о контрактной системе в сфере закупок товаров, работ, услуг для обеспечения госуда</w:t>
      </w:r>
      <w:r w:rsidR="005A6B7C">
        <w:rPr>
          <w:rStyle w:val="blk"/>
          <w:sz w:val="28"/>
        </w:rPr>
        <w:t>рственных и муниципальных нужд.</w:t>
      </w:r>
    </w:p>
    <w:p w:rsidR="001170B3" w:rsidRDefault="001170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 позволит обеспечить комплексное и системное решение вопросов, отнесенных к ведению муниципалитетов и решения конкретных проблем  на основе:</w:t>
      </w:r>
    </w:p>
    <w:p w:rsidR="001170B3" w:rsidRDefault="001170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определения конкретных целей, задач и мероприятий;</w:t>
      </w:r>
    </w:p>
    <w:p w:rsidR="001170B3" w:rsidRDefault="001170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концентрации ресурсов с целью реализации мероприятий, осуществляемых в сфере обеспечения безопасности дорожного движения;</w:t>
      </w:r>
    </w:p>
    <w:p w:rsidR="001170B3" w:rsidRDefault="001170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повышения эффективности управления в области обеспечения безопасности дорожного движения.</w:t>
      </w:r>
    </w:p>
    <w:p w:rsidR="001170B3" w:rsidRDefault="001170B3">
      <w:pPr>
        <w:shd w:val="clear" w:color="auto" w:fill="FFFFFF"/>
        <w:ind w:right="1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 использование программно-целевого метода позволит существенно повысить эффективность деятельности органов местного самоуправления  по обеспечению безопасности дорожного движения.</w:t>
      </w:r>
    </w:p>
    <w:p w:rsidR="001170B3" w:rsidRDefault="001170B3">
      <w:pPr>
        <w:shd w:val="clear" w:color="auto" w:fill="FFFFFF"/>
        <w:ind w:right="11" w:firstLine="851"/>
        <w:jc w:val="both"/>
        <w:rPr>
          <w:sz w:val="28"/>
          <w:szCs w:val="28"/>
        </w:rPr>
      </w:pPr>
    </w:p>
    <w:p w:rsidR="001170B3" w:rsidRDefault="001170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Приоритеты муниципальной политики в сфере реализации</w:t>
      </w:r>
    </w:p>
    <w:p w:rsidR="001170B3" w:rsidRDefault="001170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Программы, цели и задачи Программы, планируемые конечные результаты ее реализации</w:t>
      </w:r>
    </w:p>
    <w:p w:rsidR="001170B3" w:rsidRDefault="001170B3">
      <w:pPr>
        <w:ind w:firstLine="709"/>
        <w:jc w:val="both"/>
        <w:rPr>
          <w:b/>
          <w:sz w:val="28"/>
          <w:szCs w:val="28"/>
        </w:rPr>
      </w:pPr>
    </w:p>
    <w:p w:rsidR="001170B3" w:rsidRDefault="001170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мероприятий программы будет обеспечено приоритетное выполнение мероприятий по повышению безопасности дорожного движения, выполняемых дорожными организациями на территории </w:t>
      </w:r>
      <w:r w:rsidR="00B520F1">
        <w:rPr>
          <w:sz w:val="28"/>
          <w:szCs w:val="28"/>
        </w:rPr>
        <w:t xml:space="preserve">муниципального района: </w:t>
      </w:r>
      <w:r>
        <w:rPr>
          <w:sz w:val="28"/>
          <w:szCs w:val="28"/>
        </w:rPr>
        <w:t>ликвидация опасных участков автомобильных дорог.</w:t>
      </w:r>
    </w:p>
    <w:p w:rsidR="001170B3" w:rsidRDefault="001170B3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Целью программы является обеспечение сохранности жизни, здоровья граждан и их имущества, гарантии их законных прав на безопасные условия движения на дорогах муниципального района Кинельский</w:t>
      </w:r>
      <w:r w:rsidR="00B71C09">
        <w:rPr>
          <w:sz w:val="28"/>
          <w:szCs w:val="28"/>
        </w:rPr>
        <w:t xml:space="preserve">, а также обеспечение доступности и бесперебойности </w:t>
      </w:r>
      <w:r w:rsidR="00B71C09">
        <w:rPr>
          <w:sz w:val="28"/>
        </w:rPr>
        <w:t>регулярных перевозок</w:t>
      </w:r>
      <w:r w:rsidR="00B71C09" w:rsidRPr="00357F82">
        <w:rPr>
          <w:sz w:val="28"/>
        </w:rPr>
        <w:t xml:space="preserve"> </w:t>
      </w:r>
      <w:r w:rsidR="00B71C09">
        <w:rPr>
          <w:sz w:val="28"/>
        </w:rPr>
        <w:t xml:space="preserve">по регулируемым тарифам по муниципальным маршрутам </w:t>
      </w:r>
      <w:r w:rsidR="00B71C09" w:rsidRPr="0057326A">
        <w:rPr>
          <w:sz w:val="28"/>
        </w:rPr>
        <w:t xml:space="preserve"> на территории муниципального района Кинельский </w:t>
      </w:r>
      <w:r>
        <w:rPr>
          <w:sz w:val="28"/>
          <w:szCs w:val="28"/>
        </w:rPr>
        <w:t>Самарской области.</w:t>
      </w:r>
    </w:p>
    <w:p w:rsidR="001170B3" w:rsidRDefault="001170B3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настоящей программы предлагается решить следующие задачи:</w:t>
      </w:r>
    </w:p>
    <w:p w:rsidR="001170B3" w:rsidRDefault="001170B3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 Предупреждение опасного поведения участников дорожного движения.</w:t>
      </w:r>
    </w:p>
    <w:p w:rsidR="001170B3" w:rsidRDefault="001170B3" w:rsidP="003B1546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Повышение уровня эксплуатационного состояния опасных участков УДС </w:t>
      </w:r>
      <w:r w:rsidR="00B520F1">
        <w:rPr>
          <w:sz w:val="28"/>
          <w:szCs w:val="28"/>
        </w:rPr>
        <w:t>муниципального района Кинельский.</w:t>
      </w:r>
    </w:p>
    <w:p w:rsidR="001170B3" w:rsidRDefault="001170B3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Совершенствование системы маршрутного ориентирования водителей.</w:t>
      </w:r>
    </w:p>
    <w:p w:rsidR="001170B3" w:rsidRDefault="001170B3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Повышение эффективности мер по профилактике дорожно-транспортных происшествий (ДТП).</w:t>
      </w:r>
    </w:p>
    <w:p w:rsidR="003B1546" w:rsidRDefault="003B1546" w:rsidP="00386BCB">
      <w:pPr>
        <w:tabs>
          <w:tab w:val="left" w:pos="0"/>
        </w:tabs>
        <w:ind w:firstLine="426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5. Обеспечение выполнения работ, связанных с осуществлением регулярных перевозок по </w:t>
      </w:r>
      <w:r w:rsidRPr="0057326A">
        <w:rPr>
          <w:sz w:val="28"/>
          <w:szCs w:val="22"/>
        </w:rPr>
        <w:t xml:space="preserve">муниципальным маршрутам регулярных перевозок </w:t>
      </w:r>
      <w:r>
        <w:rPr>
          <w:sz w:val="28"/>
          <w:szCs w:val="22"/>
        </w:rPr>
        <w:t xml:space="preserve">по регулируемым тарифам </w:t>
      </w:r>
      <w:r w:rsidRPr="0057326A">
        <w:rPr>
          <w:sz w:val="28"/>
          <w:szCs w:val="22"/>
        </w:rPr>
        <w:t>на территории муниципального района Кинельский Самарской области</w:t>
      </w:r>
      <w:r>
        <w:rPr>
          <w:sz w:val="28"/>
          <w:szCs w:val="22"/>
        </w:rPr>
        <w:t>.</w:t>
      </w:r>
    </w:p>
    <w:p w:rsidR="003B1546" w:rsidRDefault="003B1546" w:rsidP="00386BCB">
      <w:pPr>
        <w:tabs>
          <w:tab w:val="left" w:pos="0"/>
        </w:tabs>
        <w:ind w:firstLine="426"/>
        <w:jc w:val="both"/>
        <w:rPr>
          <w:sz w:val="28"/>
          <w:szCs w:val="22"/>
        </w:rPr>
      </w:pPr>
      <w:r>
        <w:rPr>
          <w:sz w:val="28"/>
          <w:szCs w:val="22"/>
        </w:rPr>
        <w:t>Для решения данной задачи планируется проведение следующих мероприятий:</w:t>
      </w:r>
    </w:p>
    <w:p w:rsidR="003B1546" w:rsidRDefault="003B1546" w:rsidP="00386BCB">
      <w:pPr>
        <w:tabs>
          <w:tab w:val="left" w:pos="0"/>
        </w:tabs>
        <w:ind w:firstLine="426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- разработка и утверждение Документа планирования муниципальных регулярных перевозок в границах </w:t>
      </w:r>
      <w:r w:rsidRPr="0057326A">
        <w:rPr>
          <w:sz w:val="28"/>
          <w:szCs w:val="22"/>
        </w:rPr>
        <w:t>муниципального района Кинельский Самарской области</w:t>
      </w:r>
      <w:r>
        <w:rPr>
          <w:sz w:val="28"/>
          <w:szCs w:val="22"/>
        </w:rPr>
        <w:t>;</w:t>
      </w:r>
    </w:p>
    <w:p w:rsidR="003B1546" w:rsidRDefault="003B1546" w:rsidP="00386BCB">
      <w:pPr>
        <w:tabs>
          <w:tab w:val="left" w:pos="0"/>
        </w:tabs>
        <w:ind w:firstLine="426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- разработка реестра муниципальных маршрутов </w:t>
      </w:r>
      <w:r w:rsidRPr="0057326A">
        <w:rPr>
          <w:sz w:val="28"/>
          <w:szCs w:val="22"/>
        </w:rPr>
        <w:t>регулярных перевозок на территории муниципального района Кинельский Самарской области</w:t>
      </w:r>
      <w:r>
        <w:rPr>
          <w:sz w:val="28"/>
          <w:szCs w:val="22"/>
        </w:rPr>
        <w:t>;</w:t>
      </w:r>
    </w:p>
    <w:p w:rsidR="003B1546" w:rsidRDefault="003B1546" w:rsidP="00386BCB">
      <w:pPr>
        <w:tabs>
          <w:tab w:val="left" w:pos="0"/>
        </w:tabs>
        <w:ind w:firstLine="426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- разработка и утверждение регулируемого тарифа на перевозку пассажиров автомобильным транспортом по муниципальным маршрутам </w:t>
      </w:r>
      <w:r w:rsidRPr="0057326A">
        <w:rPr>
          <w:sz w:val="28"/>
          <w:szCs w:val="22"/>
        </w:rPr>
        <w:t>регулярных перевозок на территории муниципального района Кинельский Самарской области</w:t>
      </w:r>
      <w:r>
        <w:rPr>
          <w:sz w:val="28"/>
          <w:szCs w:val="22"/>
        </w:rPr>
        <w:t>;</w:t>
      </w:r>
    </w:p>
    <w:p w:rsidR="003B1546" w:rsidRDefault="003B1546" w:rsidP="00386BCB">
      <w:pPr>
        <w:tabs>
          <w:tab w:val="left" w:pos="0"/>
        </w:tabs>
        <w:ind w:firstLine="426"/>
        <w:jc w:val="both"/>
        <w:rPr>
          <w:sz w:val="28"/>
          <w:szCs w:val="22"/>
        </w:rPr>
      </w:pPr>
      <w:r>
        <w:rPr>
          <w:sz w:val="28"/>
          <w:szCs w:val="22"/>
        </w:rPr>
        <w:lastRenderedPageBreak/>
        <w:t>- разработка технического задания по о</w:t>
      </w:r>
      <w:r>
        <w:rPr>
          <w:sz w:val="28"/>
        </w:rPr>
        <w:t xml:space="preserve">рганизации работы по осуществлению транспортного обслуживания населения </w:t>
      </w:r>
      <w:r w:rsidRPr="0057326A">
        <w:rPr>
          <w:sz w:val="28"/>
          <w:szCs w:val="22"/>
        </w:rPr>
        <w:t>по муниципальным маршрутам регулярных перевозок на территории муниципального района Кинельский Самарской области</w:t>
      </w:r>
      <w:r>
        <w:rPr>
          <w:sz w:val="28"/>
          <w:szCs w:val="22"/>
        </w:rPr>
        <w:t>;</w:t>
      </w:r>
    </w:p>
    <w:p w:rsidR="003B1546" w:rsidRDefault="003B1546" w:rsidP="00386BCB">
      <w:pPr>
        <w:tabs>
          <w:tab w:val="left" w:pos="0"/>
        </w:tabs>
        <w:ind w:firstLine="426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- подготовка конкурсной документации с целью определения подрядчика (исполнителя) работ по обеспечению </w:t>
      </w:r>
      <w:r>
        <w:rPr>
          <w:sz w:val="28"/>
        </w:rPr>
        <w:t xml:space="preserve">транспортного обслуживания населения </w:t>
      </w:r>
      <w:r w:rsidRPr="0057326A">
        <w:rPr>
          <w:sz w:val="28"/>
          <w:szCs w:val="22"/>
        </w:rPr>
        <w:t>по муниципальным маршрутам регулярных перевозок на территории муниципального района Кинельский Самарской области</w:t>
      </w:r>
      <w:r>
        <w:rPr>
          <w:sz w:val="28"/>
          <w:szCs w:val="22"/>
        </w:rPr>
        <w:t>;</w:t>
      </w:r>
    </w:p>
    <w:p w:rsidR="003B1546" w:rsidRDefault="003B1546" w:rsidP="00386BCB">
      <w:pPr>
        <w:tabs>
          <w:tab w:val="left" w:pos="0"/>
        </w:tabs>
        <w:ind w:firstLine="426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- проведение конкурса между участниками закупки с целью определения подрядчика (исполнителя) работ по обеспечению </w:t>
      </w:r>
      <w:r>
        <w:rPr>
          <w:sz w:val="28"/>
        </w:rPr>
        <w:t xml:space="preserve">транспортного обслуживания населения </w:t>
      </w:r>
      <w:r w:rsidRPr="0057326A">
        <w:rPr>
          <w:sz w:val="28"/>
          <w:szCs w:val="22"/>
        </w:rPr>
        <w:t>по муниципальным маршрутам регулярных перевозок на территории муниципального района Кинельский Самарской области</w:t>
      </w:r>
      <w:r>
        <w:rPr>
          <w:sz w:val="28"/>
          <w:szCs w:val="22"/>
        </w:rPr>
        <w:t>;</w:t>
      </w:r>
    </w:p>
    <w:p w:rsidR="003B1546" w:rsidRDefault="003B1546" w:rsidP="00386BCB">
      <w:pPr>
        <w:tabs>
          <w:tab w:val="left" w:pos="0"/>
        </w:tabs>
        <w:ind w:firstLine="426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- заключение муниципального контракта на выполнение работ по </w:t>
      </w:r>
      <w:r>
        <w:rPr>
          <w:sz w:val="28"/>
        </w:rPr>
        <w:t xml:space="preserve">транспортному обслуживанию населения </w:t>
      </w:r>
      <w:r w:rsidRPr="0057326A">
        <w:rPr>
          <w:sz w:val="28"/>
          <w:szCs w:val="22"/>
        </w:rPr>
        <w:t>по муниципальным маршрутам регулярных перевозок на территории муниципального района Кинельский Самарской области</w:t>
      </w:r>
      <w:r>
        <w:rPr>
          <w:sz w:val="28"/>
          <w:szCs w:val="22"/>
        </w:rPr>
        <w:t>;</w:t>
      </w:r>
    </w:p>
    <w:p w:rsidR="00B71C09" w:rsidRDefault="003B1546" w:rsidP="00386BCB">
      <w:pPr>
        <w:pStyle w:val="ae"/>
        <w:ind w:firstLine="567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- оплата администрацией муниципального района Кинельский муниципального контракта в соответствии с  выполнением подрядчиком </w:t>
      </w:r>
      <w:r w:rsidRPr="008340E2">
        <w:rPr>
          <w:rStyle w:val="blk"/>
          <w:sz w:val="28"/>
        </w:rPr>
        <w:t>работ, связанных с осуществлением регулярных перевозок по регулируемым тарифам, в соответствии с требованиями</w:t>
      </w:r>
      <w:r>
        <w:rPr>
          <w:rStyle w:val="blk"/>
          <w:sz w:val="28"/>
        </w:rPr>
        <w:t xml:space="preserve">, установленными администрацией </w:t>
      </w:r>
      <w:r w:rsidRPr="0057326A">
        <w:rPr>
          <w:sz w:val="28"/>
        </w:rPr>
        <w:t>муниципального района Кинельский</w:t>
      </w:r>
      <w:r>
        <w:rPr>
          <w:sz w:val="28"/>
        </w:rPr>
        <w:t>.</w:t>
      </w:r>
    </w:p>
    <w:p w:rsidR="00B47EE2" w:rsidRDefault="00B47EE2">
      <w:pPr>
        <w:shd w:val="clear" w:color="auto" w:fill="FFFFFF"/>
        <w:ind w:firstLine="709"/>
        <w:jc w:val="both"/>
        <w:rPr>
          <w:sz w:val="28"/>
          <w:szCs w:val="22"/>
        </w:rPr>
      </w:pPr>
      <w:r>
        <w:rPr>
          <w:color w:val="000000"/>
          <w:sz w:val="28"/>
          <w:szCs w:val="28"/>
        </w:rPr>
        <w:t xml:space="preserve">Ожидаемый результат реализации программы – предотвращение ДТП, в том числе с участием пешеходов, на улично-дорожной сети населенных пунктов; </w:t>
      </w:r>
      <w:r>
        <w:rPr>
          <w:sz w:val="28"/>
          <w:szCs w:val="22"/>
        </w:rPr>
        <w:t xml:space="preserve">заключение муниципального контракта на  осуществление </w:t>
      </w:r>
      <w:r>
        <w:rPr>
          <w:sz w:val="28"/>
        </w:rPr>
        <w:t xml:space="preserve">регулярных пассажирских перевозок </w:t>
      </w:r>
      <w:r w:rsidRPr="0057326A">
        <w:rPr>
          <w:sz w:val="28"/>
          <w:szCs w:val="22"/>
        </w:rPr>
        <w:t>по муниципальным маршрутам на территории муниципального района Кинельский</w:t>
      </w:r>
      <w:r>
        <w:rPr>
          <w:sz w:val="28"/>
          <w:szCs w:val="22"/>
        </w:rPr>
        <w:t xml:space="preserve"> Самарской области.</w:t>
      </w:r>
    </w:p>
    <w:p w:rsidR="001170B3" w:rsidRDefault="001170B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Современное представление процесса дорожного движения и достижение наибольшего эффекта при выявлении причин ДТП возможно с учетом выявления взаимосвязи между всеми элементами системы «человек-автомобиль-дорога-среда».</w:t>
      </w:r>
    </w:p>
    <w:p w:rsidR="001170B3" w:rsidRDefault="001170B3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Формирование безопасного поведения участников дорожного движения создает условия для эффективной реализации государственной политики по обеспечению безопасности дорожного движения.</w:t>
      </w:r>
    </w:p>
    <w:p w:rsidR="001170B3" w:rsidRDefault="001170B3">
      <w:pPr>
        <w:jc w:val="center"/>
      </w:pPr>
    </w:p>
    <w:p w:rsidR="001170B3" w:rsidRDefault="001170B3">
      <w:pPr>
        <w:jc w:val="center"/>
      </w:pPr>
      <w:r>
        <w:rPr>
          <w:b/>
          <w:sz w:val="28"/>
        </w:rPr>
        <w:t>Раздел 3. Перечень мероприятий Программы</w:t>
      </w:r>
      <w:r>
        <w:rPr>
          <w:b/>
          <w:sz w:val="28"/>
          <w:szCs w:val="28"/>
        </w:rPr>
        <w:t xml:space="preserve"> </w:t>
      </w:r>
    </w:p>
    <w:p w:rsidR="001170B3" w:rsidRDefault="001170B3">
      <w:pPr>
        <w:jc w:val="center"/>
      </w:pPr>
    </w:p>
    <w:p w:rsidR="001170B3" w:rsidRDefault="001170B3">
      <w:pPr>
        <w:shd w:val="clear" w:color="auto" w:fill="FFFFFF"/>
        <w:spacing w:before="16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Программа будет осуществляться путем реализации программных ме</w:t>
      </w:r>
      <w:r>
        <w:rPr>
          <w:color w:val="000000"/>
          <w:spacing w:val="-5"/>
          <w:sz w:val="28"/>
          <w:szCs w:val="28"/>
        </w:rPr>
        <w:t>роприятий (П</w:t>
      </w:r>
      <w:r>
        <w:rPr>
          <w:sz w:val="28"/>
        </w:rPr>
        <w:t>риложении 1 к Программе).</w:t>
      </w:r>
    </w:p>
    <w:p w:rsidR="001170B3" w:rsidRDefault="001170B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Программные мероприятия должны быть направлены на создание безопасных условий для всех участников дорожного движения. Решение данной задачи при достигнутом уровне автомобилизации возможно только за счет привлечения значительных финансовых ресурсов. Это в полной мере соответствует требованиям статьи 3 Федерального закона от 10 декабря 1995 года № 196-ФЗ «О безопасности дорожного движения», в которой </w:t>
      </w:r>
      <w:r>
        <w:rPr>
          <w:color w:val="000000"/>
          <w:sz w:val="28"/>
          <w:szCs w:val="28"/>
        </w:rPr>
        <w:lastRenderedPageBreak/>
        <w:t>установлен приоритет жизни и здоровья граждан, участвующих в дорожном движении, над экономическими результатами хозяйственной деятельности.</w:t>
      </w:r>
    </w:p>
    <w:p w:rsidR="001170B3" w:rsidRDefault="001170B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Выполнение мероприятий по организации дорожного движения обеспечит оптимизацию режимов движения автомобилей, выявление опасных участков улично-дорожной сети и разработку мероприятий по их устранению.</w:t>
      </w:r>
    </w:p>
    <w:p w:rsidR="001170B3" w:rsidRDefault="001170B3">
      <w:pPr>
        <w:spacing w:after="120"/>
        <w:ind w:firstLine="720"/>
        <w:jc w:val="both"/>
        <w:rPr>
          <w:b/>
          <w:sz w:val="28"/>
        </w:rPr>
      </w:pPr>
      <w:r>
        <w:rPr>
          <w:color w:val="000000"/>
          <w:sz w:val="28"/>
          <w:szCs w:val="28"/>
        </w:rPr>
        <w:t>Для повышения безопасности пешеходов предусмотрены мероприятия по строительству и обустройству тротуаров созданию зон ограничений для движения транспортных средств, включая применение методов «успокоения движения» в жилых зонах, возле школ.</w:t>
      </w:r>
    </w:p>
    <w:p w:rsidR="00E85C98" w:rsidRDefault="00E85C98">
      <w:pPr>
        <w:suppressAutoHyphens w:val="0"/>
        <w:jc w:val="center"/>
        <w:rPr>
          <w:b/>
          <w:sz w:val="28"/>
        </w:rPr>
      </w:pPr>
    </w:p>
    <w:p w:rsidR="001170B3" w:rsidRDefault="001170B3">
      <w:pPr>
        <w:suppressAutoHyphens w:val="0"/>
        <w:jc w:val="center"/>
        <w:rPr>
          <w:b/>
          <w:sz w:val="28"/>
        </w:rPr>
      </w:pPr>
      <w:r>
        <w:rPr>
          <w:b/>
          <w:sz w:val="28"/>
        </w:rPr>
        <w:t>Раздел 4. Сроки и этапы реализации Программы</w:t>
      </w:r>
    </w:p>
    <w:p w:rsidR="001170B3" w:rsidRDefault="001170B3">
      <w:pPr>
        <w:suppressAutoHyphens w:val="0"/>
        <w:jc w:val="center"/>
        <w:rPr>
          <w:b/>
          <w:sz w:val="28"/>
        </w:rPr>
      </w:pPr>
    </w:p>
    <w:p w:rsidR="001170B3" w:rsidRDefault="001170B3">
      <w:pPr>
        <w:autoSpaceDE w:val="0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 реализуется в один этап: с 201</w:t>
      </w:r>
      <w:r w:rsidR="00CB6E05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по 20</w:t>
      </w:r>
      <w:r w:rsidR="00CB6E05">
        <w:rPr>
          <w:bCs/>
          <w:sz w:val="28"/>
          <w:szCs w:val="28"/>
        </w:rPr>
        <w:t>2</w:t>
      </w:r>
      <w:r w:rsidR="00CB4BD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  <w:r w:rsidR="00CB6E05">
        <w:rPr>
          <w:bCs/>
          <w:sz w:val="28"/>
          <w:szCs w:val="28"/>
        </w:rPr>
        <w:t>годы.</w:t>
      </w:r>
    </w:p>
    <w:p w:rsidR="001170B3" w:rsidRDefault="001170B3">
      <w:pPr>
        <w:ind w:firstLine="700"/>
        <w:jc w:val="center"/>
        <w:rPr>
          <w:bCs/>
          <w:sz w:val="28"/>
          <w:szCs w:val="28"/>
        </w:rPr>
      </w:pPr>
    </w:p>
    <w:p w:rsidR="001170B3" w:rsidRDefault="001170B3">
      <w:pPr>
        <w:ind w:firstLine="700"/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sz w:val="28"/>
        </w:rPr>
        <w:t>5. Перечень показателей (индикаторов) Программы</w:t>
      </w:r>
    </w:p>
    <w:p w:rsidR="001170B3" w:rsidRDefault="001170B3">
      <w:pPr>
        <w:ind w:firstLine="700"/>
        <w:jc w:val="center"/>
        <w:rPr>
          <w:b/>
          <w:sz w:val="28"/>
        </w:rPr>
      </w:pPr>
    </w:p>
    <w:p w:rsidR="001170B3" w:rsidRDefault="001170B3">
      <w:pPr>
        <w:ind w:firstLine="700"/>
        <w:jc w:val="both"/>
      </w:pPr>
      <w:r>
        <w:rPr>
          <w:sz w:val="28"/>
        </w:rPr>
        <w:t>Показатели (индикаторы) муниципальной программы, позволяющие оценить достижение цели муниципальной программы, с учетом выполнения поставленных задач приведены в таблице №1</w:t>
      </w:r>
      <w:r w:rsidR="00CB6E05">
        <w:rPr>
          <w:sz w:val="28"/>
        </w:rPr>
        <w:t xml:space="preserve"> и таблице № 2</w:t>
      </w:r>
      <w:r>
        <w:rPr>
          <w:sz w:val="28"/>
        </w:rPr>
        <w:t>:</w:t>
      </w:r>
    </w:p>
    <w:p w:rsidR="001170B3" w:rsidRPr="009243CF" w:rsidRDefault="001170B3">
      <w:pPr>
        <w:ind w:firstLine="700"/>
        <w:jc w:val="right"/>
        <w:rPr>
          <w:b/>
          <w:color w:val="000000"/>
          <w:sz w:val="26"/>
          <w:szCs w:val="26"/>
        </w:rPr>
      </w:pPr>
      <w:r w:rsidRPr="009243CF">
        <w:rPr>
          <w:sz w:val="26"/>
          <w:szCs w:val="26"/>
        </w:rPr>
        <w:t>Таблица 1</w:t>
      </w:r>
    </w:p>
    <w:p w:rsidR="001170B3" w:rsidRDefault="001170B3">
      <w:pPr>
        <w:tabs>
          <w:tab w:val="left" w:pos="7634"/>
        </w:tabs>
        <w:ind w:firstLine="700"/>
        <w:contextualSpacing/>
        <w:jc w:val="center"/>
        <w:rPr>
          <w:b/>
          <w:color w:val="000000"/>
          <w:sz w:val="28"/>
        </w:rPr>
      </w:pPr>
      <w:r w:rsidRPr="009243CF">
        <w:rPr>
          <w:b/>
          <w:color w:val="000000"/>
          <w:sz w:val="28"/>
        </w:rPr>
        <w:t>Перечень показателей (индикаторов), характеризующих ежегодный ход и итоги реализации муниципальной программы</w:t>
      </w:r>
      <w:r>
        <w:rPr>
          <w:b/>
          <w:color w:val="000000"/>
          <w:sz w:val="28"/>
        </w:rPr>
        <w:t xml:space="preserve">  </w:t>
      </w:r>
    </w:p>
    <w:p w:rsidR="001170B3" w:rsidRDefault="001170B3">
      <w:pPr>
        <w:ind w:firstLine="700"/>
        <w:jc w:val="right"/>
        <w:rPr>
          <w:b/>
          <w:color w:val="000000"/>
          <w:sz w:val="28"/>
        </w:rPr>
      </w:pPr>
    </w:p>
    <w:tbl>
      <w:tblPr>
        <w:tblW w:w="1034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850"/>
      </w:tblGrid>
      <w:tr w:rsidR="00AA6F77" w:rsidRPr="00AA6F77" w:rsidTr="00AA6F77">
        <w:trPr>
          <w:cantSplit/>
          <w:trHeight w:val="97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  <w:rPr>
                <w:bCs/>
                <w:color w:val="000000"/>
              </w:rPr>
            </w:pPr>
            <w:r w:rsidRPr="00AA6F77">
              <w:t xml:space="preserve">№ </w:t>
            </w:r>
            <w:r w:rsidRPr="00AA6F77">
              <w:br/>
            </w:r>
            <w:proofErr w:type="gramStart"/>
            <w:r w:rsidRPr="00AA6F77">
              <w:t>п</w:t>
            </w:r>
            <w:proofErr w:type="gramEnd"/>
            <w:r w:rsidRPr="00AA6F77"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suppressAutoHyphens w:val="0"/>
              <w:snapToGrid w:val="0"/>
              <w:jc w:val="center"/>
              <w:rPr>
                <w:bCs/>
                <w:color w:val="000000"/>
                <w:lang w:eastAsia="ru-RU"/>
              </w:rPr>
            </w:pPr>
            <w:r w:rsidRPr="00AA6F77">
              <w:rPr>
                <w:bCs/>
                <w:color w:val="000000"/>
                <w:lang w:eastAsia="ru-RU"/>
              </w:rPr>
              <w:t xml:space="preserve">Наименование </w:t>
            </w:r>
            <w:r w:rsidRPr="00AA6F77">
              <w:rPr>
                <w:bCs/>
                <w:color w:val="000000"/>
                <w:lang w:eastAsia="ru-RU"/>
              </w:rPr>
              <w:br/>
              <w:t xml:space="preserve"> показателя</w:t>
            </w:r>
            <w:r w:rsidRPr="00AA6F77">
              <w:rPr>
                <w:lang w:eastAsia="ru-RU"/>
              </w:rPr>
              <w:t xml:space="preserve"> (индикатора)</w:t>
            </w:r>
          </w:p>
          <w:p w:rsidR="00AA6F77" w:rsidRPr="00AA6F77" w:rsidRDefault="00AA6F77" w:rsidP="00AA6F77">
            <w:pPr>
              <w:autoSpaceDE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  <w:rPr>
                <w:bCs/>
              </w:rPr>
            </w:pPr>
            <w:r w:rsidRPr="00AA6F77">
              <w:t xml:space="preserve">Единица </w:t>
            </w:r>
            <w:r w:rsidRPr="00AA6F77">
              <w:br/>
              <w:t>измерения</w:t>
            </w:r>
          </w:p>
        </w:tc>
        <w:tc>
          <w:tcPr>
            <w:tcW w:w="7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  <w:rPr>
                <w:bCs/>
              </w:rPr>
            </w:pPr>
            <w:r w:rsidRPr="00AA6F77">
              <w:rPr>
                <w:bCs/>
              </w:rPr>
              <w:t>Значение показателя (индикатора) по годам</w:t>
            </w:r>
          </w:p>
        </w:tc>
      </w:tr>
      <w:tr w:rsidR="00AA6F77" w:rsidRPr="00AA6F77" w:rsidTr="00AA6F77">
        <w:trPr>
          <w:cantSplit/>
          <w:trHeight w:val="76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suppressAutoHyphens w:val="0"/>
              <w:snapToGrid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widowControl w:val="0"/>
              <w:autoSpaceDE w:val="0"/>
              <w:jc w:val="center"/>
              <w:rPr>
                <w:bCs/>
                <w:sz w:val="16"/>
                <w:szCs w:val="16"/>
              </w:rPr>
            </w:pPr>
            <w:r w:rsidRPr="00AA6F77">
              <w:rPr>
                <w:bCs/>
                <w:sz w:val="16"/>
                <w:szCs w:val="16"/>
              </w:rPr>
              <w:t>Отчет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6F77">
              <w:rPr>
                <w:bCs/>
                <w:sz w:val="16"/>
                <w:szCs w:val="16"/>
                <w:lang w:eastAsia="ru-RU"/>
              </w:rPr>
              <w:t>Отчет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F77" w:rsidRPr="00AA6F77" w:rsidRDefault="00AA6F77" w:rsidP="00AA6F7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6F77">
              <w:rPr>
                <w:bCs/>
                <w:sz w:val="16"/>
                <w:szCs w:val="16"/>
                <w:lang w:eastAsia="ru-RU"/>
              </w:rPr>
              <w:t>Отчет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F77" w:rsidRPr="00AA6F77" w:rsidRDefault="00AA6F77" w:rsidP="00AA6F7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6F77">
              <w:rPr>
                <w:bCs/>
                <w:sz w:val="16"/>
                <w:szCs w:val="16"/>
                <w:lang w:eastAsia="ru-RU"/>
              </w:rPr>
              <w:t>Отчет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F77" w:rsidRPr="00AA6F77" w:rsidRDefault="00AA6F77" w:rsidP="00AA6F7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6F77">
              <w:rPr>
                <w:bCs/>
                <w:sz w:val="16"/>
                <w:szCs w:val="16"/>
                <w:lang w:eastAsia="ru-RU"/>
              </w:rPr>
              <w:t>Отчет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6F77">
              <w:rPr>
                <w:bCs/>
                <w:sz w:val="16"/>
                <w:szCs w:val="16"/>
                <w:lang w:eastAsia="ru-RU"/>
              </w:rPr>
              <w:t>Отчет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6F77">
              <w:rPr>
                <w:bCs/>
                <w:sz w:val="16"/>
                <w:szCs w:val="16"/>
                <w:lang w:eastAsia="ru-RU"/>
              </w:rPr>
              <w:t>Отчет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widowControl w:val="0"/>
              <w:autoSpaceDE w:val="0"/>
              <w:jc w:val="center"/>
              <w:rPr>
                <w:bCs/>
                <w:sz w:val="16"/>
                <w:szCs w:val="16"/>
              </w:rPr>
            </w:pPr>
            <w:r w:rsidRPr="00AA6F77">
              <w:rPr>
                <w:bCs/>
                <w:sz w:val="16"/>
                <w:szCs w:val="16"/>
              </w:rPr>
              <w:t>Отчет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6F77">
              <w:rPr>
                <w:bCs/>
                <w:sz w:val="16"/>
                <w:szCs w:val="16"/>
              </w:rPr>
              <w:t>Отчет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widowControl w:val="0"/>
              <w:autoSpaceDE w:val="0"/>
              <w:jc w:val="center"/>
              <w:rPr>
                <w:bCs/>
              </w:rPr>
            </w:pPr>
            <w:r w:rsidRPr="00AA6F77">
              <w:rPr>
                <w:bCs/>
                <w:sz w:val="16"/>
                <w:szCs w:val="16"/>
              </w:rPr>
              <w:t>Отчет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widowControl w:val="0"/>
              <w:autoSpaceDE w:val="0"/>
              <w:jc w:val="center"/>
              <w:rPr>
                <w:bCs/>
                <w:sz w:val="16"/>
                <w:szCs w:val="16"/>
              </w:rPr>
            </w:pPr>
            <w:r w:rsidRPr="00AA6F77">
              <w:rPr>
                <w:bCs/>
                <w:sz w:val="16"/>
                <w:szCs w:val="16"/>
              </w:rPr>
              <w:t>Оценка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widowControl w:val="0"/>
              <w:autoSpaceDE w:val="0"/>
              <w:jc w:val="center"/>
              <w:rPr>
                <w:bCs/>
                <w:sz w:val="16"/>
                <w:szCs w:val="16"/>
              </w:rPr>
            </w:pPr>
            <w:r w:rsidRPr="00AA6F77">
              <w:rPr>
                <w:bCs/>
                <w:sz w:val="16"/>
                <w:szCs w:val="16"/>
              </w:rPr>
              <w:t>Плановый период (прогноз)</w:t>
            </w:r>
          </w:p>
        </w:tc>
      </w:tr>
      <w:tr w:rsidR="00AA6F77" w:rsidRPr="00AA6F77" w:rsidTr="00AA6F77">
        <w:trPr>
          <w:cantSplit/>
          <w:trHeight w:val="24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6F77" w:rsidRPr="00AA6F77" w:rsidRDefault="00AA6F77" w:rsidP="00AA6F77">
            <w:pPr>
              <w:suppressAutoHyphens w:val="0"/>
              <w:snapToGrid w:val="0"/>
              <w:rPr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6F77" w:rsidRPr="00AA6F77" w:rsidRDefault="00AA6F77" w:rsidP="00AA6F77">
            <w:pPr>
              <w:suppressAutoHyphens w:val="0"/>
              <w:snapToGrid w:val="0"/>
              <w:rPr>
                <w:bCs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6F77" w:rsidRPr="00AA6F77" w:rsidRDefault="00AA6F77" w:rsidP="00AA6F77">
            <w:pPr>
              <w:suppressAutoHyphens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widowControl w:val="0"/>
              <w:autoSpaceDE w:val="0"/>
              <w:jc w:val="center"/>
              <w:rPr>
                <w:bCs/>
              </w:rPr>
            </w:pPr>
            <w:r w:rsidRPr="00AA6F77">
              <w:rPr>
                <w:bCs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6F77" w:rsidRPr="00AA6F77" w:rsidRDefault="00AA6F77" w:rsidP="00AA6F77">
            <w:pPr>
              <w:widowControl w:val="0"/>
              <w:autoSpaceDE w:val="0"/>
              <w:jc w:val="center"/>
              <w:rPr>
                <w:bCs/>
              </w:rPr>
            </w:pPr>
            <w:r w:rsidRPr="00AA6F77">
              <w:rPr>
                <w:bCs/>
              </w:rPr>
              <w:t>2016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6F77" w:rsidRPr="00AA6F77" w:rsidRDefault="00AA6F77" w:rsidP="00AA6F77">
            <w:pPr>
              <w:widowControl w:val="0"/>
              <w:autoSpaceDE w:val="0"/>
              <w:jc w:val="center"/>
              <w:rPr>
                <w:bCs/>
              </w:rPr>
            </w:pPr>
            <w:r w:rsidRPr="00AA6F77">
              <w:rPr>
                <w:bCs/>
              </w:rPr>
              <w:t>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6F77" w:rsidRPr="00AA6F77" w:rsidRDefault="00AA6F77" w:rsidP="00AA6F77">
            <w:pPr>
              <w:widowControl w:val="0"/>
              <w:autoSpaceDE w:val="0"/>
              <w:jc w:val="center"/>
              <w:rPr>
                <w:bCs/>
              </w:rPr>
            </w:pPr>
            <w:r w:rsidRPr="00AA6F77">
              <w:rPr>
                <w:bCs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77" w:rsidRPr="00AA6F77" w:rsidRDefault="00AA6F77" w:rsidP="00AA6F7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A6F77">
              <w:rPr>
                <w:bCs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widowControl w:val="0"/>
              <w:autoSpaceDE w:val="0"/>
              <w:jc w:val="center"/>
              <w:rPr>
                <w:bCs/>
              </w:rPr>
            </w:pPr>
            <w:r w:rsidRPr="00AA6F77">
              <w:rPr>
                <w:bCs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widowControl w:val="0"/>
              <w:autoSpaceDE w:val="0"/>
              <w:jc w:val="center"/>
              <w:rPr>
                <w:bCs/>
              </w:rPr>
            </w:pPr>
            <w:r w:rsidRPr="00AA6F77">
              <w:rPr>
                <w:bCs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widowControl w:val="0"/>
              <w:autoSpaceDE w:val="0"/>
              <w:jc w:val="center"/>
              <w:rPr>
                <w:bCs/>
              </w:rPr>
            </w:pPr>
            <w:r w:rsidRPr="00AA6F77">
              <w:rPr>
                <w:bCs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widowControl w:val="0"/>
              <w:autoSpaceDE w:val="0"/>
              <w:jc w:val="center"/>
              <w:rPr>
                <w:bCs/>
              </w:rPr>
            </w:pPr>
            <w:r w:rsidRPr="00AA6F77">
              <w:rPr>
                <w:bCs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widowControl w:val="0"/>
              <w:autoSpaceDE w:val="0"/>
              <w:jc w:val="center"/>
              <w:rPr>
                <w:bCs/>
              </w:rPr>
            </w:pPr>
            <w:r w:rsidRPr="00AA6F77">
              <w:rPr>
                <w:bCs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widowControl w:val="0"/>
              <w:autoSpaceDE w:val="0"/>
              <w:jc w:val="center"/>
              <w:rPr>
                <w:bCs/>
              </w:rPr>
            </w:pPr>
            <w:r w:rsidRPr="00AA6F77">
              <w:rPr>
                <w:bCs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widowControl w:val="0"/>
              <w:autoSpaceDE w:val="0"/>
              <w:jc w:val="center"/>
              <w:rPr>
                <w:bCs/>
              </w:rPr>
            </w:pPr>
            <w:r w:rsidRPr="00AA6F77">
              <w:rPr>
                <w:bCs/>
              </w:rPr>
              <w:t>2026</w:t>
            </w:r>
          </w:p>
        </w:tc>
      </w:tr>
      <w:tr w:rsidR="00AA6F77" w:rsidRPr="00AA6F77" w:rsidTr="00AA6F77">
        <w:trPr>
          <w:cantSplit/>
          <w:trHeight w:val="3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</w:pPr>
            <w:r w:rsidRPr="00AA6F77">
              <w:t xml:space="preserve">1.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</w:pPr>
            <w:r w:rsidRPr="00AA6F77">
              <w:t>сокращение количества погибших в результате ДТП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AA6F77"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suppressAutoHyphens w:val="0"/>
              <w:jc w:val="center"/>
              <w:rPr>
                <w:lang w:eastAsia="ru-RU"/>
              </w:rPr>
            </w:pPr>
            <w:r w:rsidRPr="00AA6F77">
              <w:rPr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suppressAutoHyphens w:val="0"/>
              <w:jc w:val="center"/>
              <w:rPr>
                <w:lang w:eastAsia="ru-RU"/>
              </w:rPr>
            </w:pPr>
            <w:r w:rsidRPr="00AA6F77">
              <w:rPr>
                <w:lang w:eastAsia="ru-RU"/>
              </w:rPr>
              <w:t>3</w:t>
            </w:r>
          </w:p>
        </w:tc>
      </w:tr>
      <w:tr w:rsidR="00AA6F77" w:rsidRPr="00AA6F77" w:rsidTr="00AA6F77">
        <w:trPr>
          <w:cantSplit/>
          <w:trHeight w:val="3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</w:pPr>
            <w:r w:rsidRPr="00AA6F77">
              <w:t xml:space="preserve">2.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</w:pPr>
            <w:r w:rsidRPr="00AA6F77">
              <w:t>снижение количества дорожно-транспортных происшествий с участием пешеходов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AA6F77"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suppressAutoHyphens w:val="0"/>
              <w:jc w:val="center"/>
              <w:rPr>
                <w:lang w:eastAsia="ru-RU"/>
              </w:rPr>
            </w:pPr>
            <w:r w:rsidRPr="00AA6F77">
              <w:rPr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suppressAutoHyphens w:val="0"/>
              <w:jc w:val="center"/>
              <w:rPr>
                <w:lang w:eastAsia="ru-RU"/>
              </w:rPr>
            </w:pPr>
            <w:r w:rsidRPr="00AA6F77">
              <w:rPr>
                <w:lang w:eastAsia="ru-RU"/>
              </w:rPr>
              <w:t>4</w:t>
            </w:r>
          </w:p>
        </w:tc>
      </w:tr>
      <w:tr w:rsidR="00AA6F77" w:rsidRPr="00AA6F77" w:rsidTr="00AA6F77">
        <w:trPr>
          <w:cantSplit/>
          <w:trHeight w:val="42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</w:pPr>
            <w:r w:rsidRPr="00AA6F77">
              <w:t xml:space="preserve">3.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</w:pPr>
            <w:r w:rsidRPr="00AA6F77">
              <w:t>сокращение количества ДТП с пострадавшими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AA6F77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suppressAutoHyphens w:val="0"/>
              <w:jc w:val="center"/>
              <w:rPr>
                <w:lang w:eastAsia="ru-RU"/>
              </w:rPr>
            </w:pPr>
            <w:r w:rsidRPr="00AA6F77">
              <w:rPr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suppressAutoHyphens w:val="0"/>
              <w:jc w:val="center"/>
              <w:rPr>
                <w:lang w:eastAsia="ru-RU"/>
              </w:rPr>
            </w:pPr>
            <w:r w:rsidRPr="00AA6F77">
              <w:rPr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suppressAutoHyphens w:val="0"/>
              <w:jc w:val="center"/>
              <w:rPr>
                <w:lang w:eastAsia="ru-RU"/>
              </w:rPr>
            </w:pPr>
            <w:r w:rsidRPr="00AA6F77">
              <w:rPr>
                <w:lang w:eastAsia="ru-RU"/>
              </w:rPr>
              <w:t>5</w:t>
            </w:r>
          </w:p>
        </w:tc>
      </w:tr>
      <w:tr w:rsidR="00AA6F77" w:rsidRPr="00AA6F77" w:rsidTr="00AA6F77">
        <w:trPr>
          <w:cantSplit/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</w:pPr>
            <w:r w:rsidRPr="00AA6F77"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</w:pPr>
            <w:r w:rsidRPr="00AA6F77">
              <w:t>снижения транспортного риска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AA6F77"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suppressAutoHyphens w:val="0"/>
              <w:jc w:val="center"/>
              <w:rPr>
                <w:lang w:eastAsia="ru-RU"/>
              </w:rPr>
            </w:pPr>
            <w:r w:rsidRPr="00AA6F77">
              <w:rPr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suppressAutoHyphens w:val="0"/>
              <w:jc w:val="center"/>
              <w:rPr>
                <w:lang w:eastAsia="ru-RU"/>
              </w:rPr>
            </w:pPr>
            <w:r w:rsidRPr="00AA6F77">
              <w:rPr>
                <w:lang w:eastAsia="ru-RU"/>
              </w:rPr>
              <w:t>3</w:t>
            </w:r>
          </w:p>
        </w:tc>
      </w:tr>
      <w:tr w:rsidR="00AA6F77" w:rsidRPr="00AA6F77" w:rsidTr="00AA6F77">
        <w:trPr>
          <w:cantSplit/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</w:pPr>
            <w:r w:rsidRPr="00AA6F77"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</w:pPr>
            <w:r w:rsidRPr="00AA6F77">
              <w:t>снижение социального риска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AA6F77"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suppressAutoHyphens w:val="0"/>
              <w:jc w:val="center"/>
              <w:rPr>
                <w:lang w:eastAsia="ru-RU"/>
              </w:rPr>
            </w:pPr>
            <w:r w:rsidRPr="00AA6F77">
              <w:rPr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suppressAutoHyphens w:val="0"/>
              <w:jc w:val="center"/>
              <w:rPr>
                <w:lang w:eastAsia="ru-RU"/>
              </w:rPr>
            </w:pPr>
            <w:r w:rsidRPr="00AA6F77">
              <w:rPr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suppressAutoHyphens w:val="0"/>
              <w:jc w:val="center"/>
              <w:rPr>
                <w:lang w:eastAsia="ru-RU"/>
              </w:rPr>
            </w:pPr>
            <w:r w:rsidRPr="00AA6F77">
              <w:rPr>
                <w:lang w:eastAsia="ru-RU"/>
              </w:rPr>
              <w:t>12</w:t>
            </w:r>
          </w:p>
        </w:tc>
      </w:tr>
      <w:tr w:rsidR="00AA6F77" w:rsidRPr="00AA6F77" w:rsidTr="00AA6F77">
        <w:trPr>
          <w:cantSplit/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</w:pPr>
            <w:r w:rsidRPr="00AA6F77"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</w:pPr>
            <w:r w:rsidRPr="00AA6F77">
              <w:t>снижение тяжести последствий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F77" w:rsidRPr="00AA6F77" w:rsidRDefault="00AA6F77" w:rsidP="00AA6F77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AA6F77"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autoSpaceDE w:val="0"/>
              <w:snapToGrid w:val="0"/>
              <w:jc w:val="center"/>
            </w:pPr>
            <w:r w:rsidRPr="00AA6F77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suppressAutoHyphens w:val="0"/>
              <w:jc w:val="center"/>
              <w:rPr>
                <w:lang w:eastAsia="ru-RU"/>
              </w:rPr>
            </w:pPr>
            <w:r w:rsidRPr="00AA6F77">
              <w:rPr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suppressAutoHyphens w:val="0"/>
              <w:jc w:val="center"/>
              <w:rPr>
                <w:lang w:eastAsia="ru-RU"/>
              </w:rPr>
            </w:pPr>
            <w:r w:rsidRPr="00AA6F77">
              <w:rPr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7" w:rsidRPr="00AA6F77" w:rsidRDefault="00AA6F77" w:rsidP="00AA6F77">
            <w:pPr>
              <w:suppressAutoHyphens w:val="0"/>
              <w:jc w:val="center"/>
              <w:rPr>
                <w:lang w:eastAsia="ru-RU"/>
              </w:rPr>
            </w:pPr>
            <w:r w:rsidRPr="00AA6F77">
              <w:rPr>
                <w:lang w:eastAsia="ru-RU"/>
              </w:rPr>
              <w:t>2</w:t>
            </w:r>
          </w:p>
        </w:tc>
      </w:tr>
    </w:tbl>
    <w:p w:rsidR="001170B3" w:rsidRDefault="001170B3" w:rsidP="00AA6F77">
      <w:pPr>
        <w:shd w:val="clear" w:color="auto" w:fill="FFFFFF"/>
        <w:jc w:val="both"/>
        <w:rPr>
          <w:b/>
          <w:color w:val="000000"/>
          <w:spacing w:val="-4"/>
          <w:sz w:val="28"/>
          <w:szCs w:val="28"/>
        </w:rPr>
      </w:pPr>
    </w:p>
    <w:p w:rsidR="00651872" w:rsidRPr="00733BC1" w:rsidRDefault="00651872" w:rsidP="00651872">
      <w:pPr>
        <w:tabs>
          <w:tab w:val="left" w:pos="0"/>
        </w:tabs>
        <w:spacing w:line="276" w:lineRule="auto"/>
        <w:ind w:firstLine="426"/>
        <w:jc w:val="right"/>
        <w:rPr>
          <w:color w:val="000000"/>
          <w:sz w:val="26"/>
          <w:szCs w:val="26"/>
        </w:rPr>
      </w:pPr>
      <w:r w:rsidRPr="00733BC1">
        <w:rPr>
          <w:color w:val="000000"/>
          <w:sz w:val="26"/>
          <w:szCs w:val="26"/>
        </w:rPr>
        <w:lastRenderedPageBreak/>
        <w:t>Таблица 2</w:t>
      </w:r>
    </w:p>
    <w:p w:rsidR="00651872" w:rsidRDefault="00651872" w:rsidP="00651872">
      <w:pPr>
        <w:tabs>
          <w:tab w:val="left" w:pos="0"/>
        </w:tabs>
        <w:spacing w:line="276" w:lineRule="auto"/>
        <w:ind w:firstLine="426"/>
        <w:jc w:val="center"/>
        <w:rPr>
          <w:b/>
          <w:sz w:val="28"/>
          <w:szCs w:val="22"/>
        </w:rPr>
      </w:pPr>
      <w:r w:rsidRPr="00733BC1">
        <w:rPr>
          <w:b/>
          <w:color w:val="000000"/>
          <w:sz w:val="28"/>
        </w:rPr>
        <w:t xml:space="preserve">Перечень показателей (индикаторов), характеризующих ежегодный ход и итоги реализации муниципальной программы  в части </w:t>
      </w:r>
      <w:r w:rsidRPr="00733BC1">
        <w:rPr>
          <w:b/>
          <w:sz w:val="28"/>
        </w:rPr>
        <w:t xml:space="preserve">организации работы по осуществлению транспортного обслуживания населения </w:t>
      </w:r>
      <w:r w:rsidRPr="00733BC1">
        <w:rPr>
          <w:b/>
          <w:sz w:val="28"/>
          <w:szCs w:val="22"/>
        </w:rPr>
        <w:t>по муниципальным маршрутам регулярных перевозок на территории муниципального района Кинельский Самарской области</w:t>
      </w:r>
    </w:p>
    <w:tbl>
      <w:tblPr>
        <w:tblW w:w="176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395"/>
        <w:gridCol w:w="738"/>
      </w:tblGrid>
      <w:tr w:rsidR="0060192D" w:rsidRPr="00F721F1" w:rsidTr="0060192D">
        <w:trPr>
          <w:gridAfter w:val="2"/>
          <w:wAfter w:w="8133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192D" w:rsidRPr="004327F0" w:rsidRDefault="0060192D" w:rsidP="0060192D">
            <w:pPr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 xml:space="preserve">№ </w:t>
            </w:r>
            <w:proofErr w:type="gramStart"/>
            <w:r w:rsidRPr="004327F0">
              <w:rPr>
                <w:sz w:val="24"/>
                <w:szCs w:val="24"/>
              </w:rPr>
              <w:t>п</w:t>
            </w:r>
            <w:proofErr w:type="gramEnd"/>
            <w:r w:rsidRPr="004327F0">
              <w:rPr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0192D" w:rsidRPr="004327F0" w:rsidRDefault="0060192D" w:rsidP="0060192D">
            <w:pPr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0192D" w:rsidRPr="004327F0" w:rsidRDefault="0060192D" w:rsidP="0060192D">
            <w:pPr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63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Значение показателя (индикатора) по годам</w:t>
            </w:r>
          </w:p>
        </w:tc>
      </w:tr>
      <w:tr w:rsidR="0060192D" w:rsidRPr="00F721F1" w:rsidTr="0060192D">
        <w:trPr>
          <w:gridAfter w:val="2"/>
          <w:wAfter w:w="8133" w:type="dxa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Плановый период (прогноз)</w:t>
            </w:r>
          </w:p>
        </w:tc>
      </w:tr>
      <w:tr w:rsidR="0060192D" w:rsidRPr="00F721F1" w:rsidTr="0060192D">
        <w:trPr>
          <w:gridAfter w:val="2"/>
          <w:wAfter w:w="8133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60192D" w:rsidRPr="00F721F1" w:rsidTr="0060192D">
        <w:trPr>
          <w:gridAfter w:val="2"/>
          <w:wAfter w:w="813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Разработанный Документ планирования муниципальных регулярных перевозок в границах муниципального района Кинельский Самарской области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192D" w:rsidRPr="00F721F1" w:rsidTr="006019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Разработанный реестр муниципальных маршрутов регулярных перевозок на территории муниципального района Кинельский Самарской области»;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0192D" w:rsidRPr="00F721F1" w:rsidRDefault="0060192D" w:rsidP="0060192D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F721F1" w:rsidRDefault="0060192D" w:rsidP="0060192D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</w:tc>
      </w:tr>
      <w:tr w:rsidR="0060192D" w:rsidRPr="00F721F1" w:rsidTr="0060192D">
        <w:trPr>
          <w:gridAfter w:val="2"/>
          <w:wAfter w:w="8133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 xml:space="preserve">Разработанный и утвержденный регулируемый тариф на перевозку пассажиров автомобильным транспортом по муниципальным маршрутам регулярных перевозок на территории </w:t>
            </w:r>
            <w:r w:rsidRPr="004327F0">
              <w:rPr>
                <w:sz w:val="24"/>
                <w:szCs w:val="24"/>
              </w:rPr>
              <w:lastRenderedPageBreak/>
              <w:t>муниципального района Кинельский Самарской области»;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192D" w:rsidRPr="00F721F1" w:rsidTr="0060192D">
        <w:trPr>
          <w:gridAfter w:val="2"/>
          <w:wAfter w:w="8133" w:type="dxa"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Разработанное техническое задание по организации работы по осуществлению транспортного обслуживания населения по муниципальным маршрутам регулярных перевозок на территории муниципального района Кинельский 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192D" w:rsidRPr="00F721F1" w:rsidTr="0060192D">
        <w:trPr>
          <w:gridAfter w:val="2"/>
          <w:wAfter w:w="8133" w:type="dxa"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Разработанное техническое задание по оказанию услуг, связанных с осуществлением регулярных перевозок пассажиров автомобильным транспортом по регулируемым тарифам по муниципальным маршрутам муниципального района Кинельский 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192D" w:rsidRPr="00F721F1" w:rsidTr="0060192D">
        <w:trPr>
          <w:gridAfter w:val="2"/>
          <w:wAfter w:w="8133" w:type="dxa"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 xml:space="preserve">Разработанное техническое задание по оказанию услуг, связанных с </w:t>
            </w:r>
            <w:r w:rsidRPr="004327F0">
              <w:rPr>
                <w:sz w:val="24"/>
                <w:szCs w:val="24"/>
              </w:rPr>
              <w:lastRenderedPageBreak/>
              <w:t>осуществлением регулярных перевозок пассажиров автомобильным транспортом по регулируемым тарифам по муниципальным маршрутам муниципального района Кинельский 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192D" w:rsidRPr="00F721F1" w:rsidTr="0060192D">
        <w:trPr>
          <w:gridAfter w:val="2"/>
          <w:wAfter w:w="8133" w:type="dxa"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192D" w:rsidRPr="00097B93" w:rsidRDefault="0060192D" w:rsidP="0060192D">
            <w:pPr>
              <w:rPr>
                <w:sz w:val="24"/>
                <w:szCs w:val="24"/>
                <w:highlight w:val="yellow"/>
              </w:rPr>
            </w:pPr>
            <w:r w:rsidRPr="00097B93">
              <w:rPr>
                <w:sz w:val="24"/>
                <w:szCs w:val="24"/>
              </w:rPr>
              <w:t>Разработанное техническое задание по оказанию услуг, связанных с осуществлением регулярных перевозок пассажиров автомобильным транспортом по регулируемым тарифам по муниципальным маршрутам муниципального района Кинельский 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97B9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192D" w:rsidRPr="00F721F1" w:rsidTr="0060192D">
        <w:trPr>
          <w:gridAfter w:val="2"/>
          <w:wAfter w:w="813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jc w:val="both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 xml:space="preserve">Подготовленная конкурсная документация с целью определения подрядчика (исполнителя) работ по обеспечению транспортного обслуживания населения по муниципальным маршрутам </w:t>
            </w:r>
            <w:r w:rsidRPr="004327F0">
              <w:rPr>
                <w:sz w:val="24"/>
                <w:szCs w:val="24"/>
              </w:rPr>
              <w:lastRenderedPageBreak/>
              <w:t>регулярных перевозок на территории муниципального района Кинельский Самарской области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192D" w:rsidRPr="00F721F1" w:rsidTr="0060192D">
        <w:trPr>
          <w:gridAfter w:val="2"/>
          <w:wAfter w:w="813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jc w:val="both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Подготовленная конкурсная документация с целью определения подрядчика (исполнителя) на оказание услуг, связанных с осуществлением регулярных перевозок по муниципальным маршрутам регулярных перевозок по регулируемым тарифам, устанавливаемым администрацией муниципального района Кинельский Самарской области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192D" w:rsidRPr="00F721F1" w:rsidTr="0060192D">
        <w:trPr>
          <w:gridAfter w:val="2"/>
          <w:wAfter w:w="813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jc w:val="both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 xml:space="preserve">Подготовленная конкурсная документация с целью определения подрядчика (исполнителя) на оказание услуг, связанных с осуществлением регулярных перевозок по муниципальным маршрутам регулярных </w:t>
            </w:r>
            <w:r w:rsidRPr="004327F0">
              <w:rPr>
                <w:sz w:val="24"/>
                <w:szCs w:val="24"/>
              </w:rPr>
              <w:lastRenderedPageBreak/>
              <w:t>перевозок по регулируемым тарифам, устанавливаемым администрацией муниципального района Кинельский Самарской области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192D" w:rsidRPr="00F721F1" w:rsidTr="0060192D">
        <w:trPr>
          <w:gridAfter w:val="2"/>
          <w:wAfter w:w="813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jc w:val="both"/>
              <w:rPr>
                <w:sz w:val="24"/>
                <w:szCs w:val="24"/>
              </w:rPr>
            </w:pPr>
            <w:r w:rsidRPr="00097B93">
              <w:rPr>
                <w:sz w:val="24"/>
                <w:szCs w:val="24"/>
              </w:rPr>
              <w:t>Подготовленная конкурсная документация с целью определения подрядчика (исполнителя) на оказание услуг, связанных с осуществлением регулярных перевозок по муниципальным маршрутам регулярных перевозок по регулируемым тарифам, устанавливаемым администрацией муниципального района Кинельский Самарской области</w:t>
            </w:r>
          </w:p>
        </w:tc>
        <w:tc>
          <w:tcPr>
            <w:tcW w:w="709" w:type="dxa"/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192D" w:rsidRPr="00F721F1" w:rsidTr="0060192D">
        <w:trPr>
          <w:gridAfter w:val="2"/>
          <w:wAfter w:w="813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jc w:val="both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 xml:space="preserve">Проведенный конкурс и определенный  подрядчик (исполнитель) работ по обеспечению транспортного обслуживания населения по муниципальным маршрутам </w:t>
            </w:r>
            <w:r w:rsidRPr="004327F0">
              <w:rPr>
                <w:sz w:val="24"/>
                <w:szCs w:val="24"/>
              </w:rPr>
              <w:lastRenderedPageBreak/>
              <w:t>регулярных перевозок на территории муниципального района Кинельский Самарской области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tabs>
                <w:tab w:val="center" w:pos="256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tabs>
                <w:tab w:val="center" w:pos="256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tabs>
                <w:tab w:val="center" w:pos="256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tabs>
                <w:tab w:val="center" w:pos="256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192D" w:rsidRPr="00F721F1" w:rsidTr="0060192D">
        <w:trPr>
          <w:gridAfter w:val="2"/>
          <w:wAfter w:w="813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jc w:val="both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Проведенный конкурс и определенный подрядчик (исполнитель) на оказание услуг, связанных с осуществлением регулярных перевозок по муниципальным маршрутам регулярных перевозок по регулируемым тарифам, устанавливаемым администрацией муниципального района Кинельский Самарской области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tabs>
                <w:tab w:val="center" w:pos="256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tabs>
                <w:tab w:val="center" w:pos="256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tabs>
                <w:tab w:val="center" w:pos="256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tabs>
                <w:tab w:val="center" w:pos="256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192D" w:rsidRPr="00F721F1" w:rsidTr="0060192D">
        <w:trPr>
          <w:gridAfter w:val="2"/>
          <w:wAfter w:w="813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jc w:val="both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Проведенный конкурс и определенный подрядчик (исполнитель) на оказание услуг, связанных с осуществлением регулярных перевозок по муниципальным маршрутам регулярных перевозок по регулируемым тарифам, устанавливаем</w:t>
            </w:r>
            <w:r w:rsidRPr="004327F0">
              <w:rPr>
                <w:sz w:val="24"/>
                <w:szCs w:val="24"/>
              </w:rPr>
              <w:lastRenderedPageBreak/>
              <w:t>ым администрацией муниципального района Кинельский Самарской области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tabs>
                <w:tab w:val="center" w:pos="256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tabs>
                <w:tab w:val="center" w:pos="256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tabs>
                <w:tab w:val="center" w:pos="256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192D" w:rsidRPr="00F721F1" w:rsidTr="0060192D">
        <w:trPr>
          <w:gridAfter w:val="2"/>
          <w:wAfter w:w="813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jc w:val="both"/>
              <w:rPr>
                <w:sz w:val="24"/>
                <w:szCs w:val="24"/>
              </w:rPr>
            </w:pPr>
            <w:r w:rsidRPr="00AD1F46">
              <w:rPr>
                <w:sz w:val="24"/>
                <w:szCs w:val="24"/>
              </w:rPr>
              <w:t>Проведенный конкурс и определенный подрядчик (исполнитель) на оказание услуг, связанных с осуществлением регулярных перевозок по муниципальным маршрутам регулярных перевозок по регулируемым тарифам, устанавливаемым администрацией муниципального района Кинельский Самарской области</w:t>
            </w:r>
          </w:p>
        </w:tc>
        <w:tc>
          <w:tcPr>
            <w:tcW w:w="709" w:type="dxa"/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tabs>
                <w:tab w:val="center" w:pos="256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tabs>
                <w:tab w:val="center" w:pos="256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tabs>
                <w:tab w:val="center" w:pos="256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192D" w:rsidRPr="00F721F1" w:rsidTr="0060192D">
        <w:trPr>
          <w:gridAfter w:val="2"/>
          <w:wAfter w:w="813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 xml:space="preserve">Оплата администрацией муниципального района Кинельский муниципального контракта в соответствии с  выполнением подрядчиком </w:t>
            </w:r>
            <w:r w:rsidRPr="004327F0">
              <w:rPr>
                <w:rStyle w:val="blk"/>
                <w:sz w:val="24"/>
                <w:szCs w:val="24"/>
              </w:rPr>
              <w:t xml:space="preserve">работ, связанных с осуществлением регулярных перевозок по регулируемым тарифам, в </w:t>
            </w:r>
            <w:r w:rsidRPr="004327F0">
              <w:rPr>
                <w:rStyle w:val="blk"/>
                <w:sz w:val="24"/>
                <w:szCs w:val="24"/>
              </w:rPr>
              <w:lastRenderedPageBreak/>
              <w:t xml:space="preserve">соответствии с требованиями, установленными администрацией </w:t>
            </w:r>
            <w:r w:rsidRPr="004327F0">
              <w:rPr>
                <w:sz w:val="24"/>
                <w:szCs w:val="24"/>
              </w:rPr>
              <w:t>муниципального района Кинельский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18,2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37,3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57,2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78,1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192D" w:rsidRPr="00F721F1" w:rsidTr="0060192D">
        <w:trPr>
          <w:gridAfter w:val="2"/>
          <w:wAfter w:w="813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Оплата администрацией муниципального района Кинельский муниципального контракта в соответствии с  выполнением исполнителем оказанных услуг</w:t>
            </w:r>
            <w:r w:rsidRPr="004327F0">
              <w:rPr>
                <w:rStyle w:val="blk"/>
                <w:sz w:val="24"/>
                <w:szCs w:val="24"/>
              </w:rPr>
              <w:t xml:space="preserve">, </w:t>
            </w:r>
            <w:r w:rsidRPr="004327F0">
              <w:rPr>
                <w:sz w:val="24"/>
                <w:szCs w:val="24"/>
              </w:rPr>
              <w:t>связанных с осуществлением регулярных перевозок по муниципальным маршрутам регулярных перевозок по регулируемым тарифам, устанавливаемым администрацией муниципального района Кинельский Самарской области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192D" w:rsidRPr="00F721F1" w:rsidTr="0060192D">
        <w:trPr>
          <w:gridAfter w:val="2"/>
          <w:wAfter w:w="813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 xml:space="preserve">Оплата администрацией муниципального района Кинельский муниципального контракта в соответствии с  выполнением исполнителем </w:t>
            </w:r>
            <w:r w:rsidRPr="004327F0">
              <w:rPr>
                <w:sz w:val="24"/>
                <w:szCs w:val="24"/>
              </w:rPr>
              <w:lastRenderedPageBreak/>
              <w:t>оказанных услуг</w:t>
            </w:r>
            <w:r w:rsidRPr="004327F0">
              <w:rPr>
                <w:rStyle w:val="blk"/>
                <w:sz w:val="24"/>
                <w:szCs w:val="24"/>
              </w:rPr>
              <w:t xml:space="preserve">, </w:t>
            </w:r>
            <w:r w:rsidRPr="004327F0">
              <w:rPr>
                <w:sz w:val="24"/>
                <w:szCs w:val="24"/>
              </w:rPr>
              <w:t>связанных с осуществлением регулярных перевозок по муниципальным маршрутам регулярных перевозок по регулируемым тарифам, устанавливаемым администрацией муниципального района Кинельский Самарской области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192D" w:rsidRPr="00F721F1" w:rsidTr="0060192D">
        <w:trPr>
          <w:gridAfter w:val="2"/>
          <w:wAfter w:w="813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AD1F46">
              <w:rPr>
                <w:sz w:val="24"/>
                <w:szCs w:val="24"/>
              </w:rPr>
              <w:t>Оплата администрацией муниципального района Кинельский муниципального контракта в соответствии с  выполнением исполнителем оказанных услуг</w:t>
            </w:r>
            <w:r w:rsidRPr="00AD1F46">
              <w:rPr>
                <w:rStyle w:val="blk"/>
                <w:sz w:val="24"/>
                <w:szCs w:val="24"/>
              </w:rPr>
              <w:t xml:space="preserve">, </w:t>
            </w:r>
            <w:r w:rsidRPr="00AD1F46">
              <w:rPr>
                <w:sz w:val="24"/>
                <w:szCs w:val="24"/>
              </w:rPr>
              <w:t xml:space="preserve">связанных с осуществлением регулярных перевозок по муниципальным маршрутам регулярных перевозок по регулируемым тарифам, устанавливаемым администрацией муниципального района Кинельский Самарской </w:t>
            </w:r>
            <w:r w:rsidRPr="00AD1F46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709" w:type="dxa"/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0192D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0192D" w:rsidRPr="00F721F1" w:rsidTr="0060192D">
        <w:trPr>
          <w:gridAfter w:val="2"/>
          <w:wAfter w:w="813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Выполнение регулярных транспортных перевозок населения в соответствии с установленными муниципальными маршрутами регулярных перевозок и графиками движения на территории муниципального района Кинельский Самарской области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27F0">
              <w:rPr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0192D" w:rsidRPr="004327F0" w:rsidRDefault="0060192D" w:rsidP="0060192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</w:tbl>
    <w:p w:rsidR="00D91AE7" w:rsidRPr="0060192D" w:rsidRDefault="00D91AE7" w:rsidP="00651872">
      <w:pPr>
        <w:tabs>
          <w:tab w:val="left" w:pos="0"/>
        </w:tabs>
        <w:spacing w:line="276" w:lineRule="auto"/>
        <w:ind w:firstLine="426"/>
        <w:jc w:val="center"/>
        <w:rPr>
          <w:sz w:val="28"/>
          <w:szCs w:val="22"/>
        </w:rPr>
      </w:pPr>
    </w:p>
    <w:p w:rsidR="001170B3" w:rsidRDefault="001170B3">
      <w:pPr>
        <w:ind w:firstLine="700"/>
        <w:jc w:val="center"/>
        <w:rPr>
          <w:b/>
          <w:sz w:val="28"/>
        </w:rPr>
      </w:pPr>
      <w:r>
        <w:rPr>
          <w:b/>
          <w:sz w:val="28"/>
        </w:rPr>
        <w:t xml:space="preserve">Раздел </w:t>
      </w:r>
      <w:r w:rsidR="006674DB">
        <w:rPr>
          <w:b/>
          <w:sz w:val="28"/>
        </w:rPr>
        <w:t>6</w:t>
      </w:r>
      <w:r>
        <w:rPr>
          <w:b/>
          <w:sz w:val="28"/>
        </w:rPr>
        <w:t>. Комплексная оценка эффективности реализации Программы</w:t>
      </w:r>
    </w:p>
    <w:p w:rsidR="001170B3" w:rsidRDefault="001170B3">
      <w:pPr>
        <w:ind w:firstLine="700"/>
        <w:jc w:val="center"/>
        <w:rPr>
          <w:b/>
          <w:sz w:val="28"/>
        </w:rPr>
      </w:pPr>
    </w:p>
    <w:p w:rsidR="001170B3" w:rsidRDefault="001170B3">
      <w:pPr>
        <w:spacing w:after="12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Комплексная оценка эффективности реализации Программы осуществляется ежегодно в течение всего срока реализации и по окончании ее реализации и включает в себя оценку степени выполнения мероприятий Программы и оценку эффективности ее реализации.</w:t>
      </w:r>
    </w:p>
    <w:p w:rsidR="001170B3" w:rsidRDefault="001170B3">
      <w:pPr>
        <w:pStyle w:val="af"/>
        <w:spacing w:after="120" w:line="240" w:lineRule="auto"/>
        <w:ind w:left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степени выполнения мероприятий Программы</w:t>
      </w:r>
    </w:p>
    <w:p w:rsidR="001170B3" w:rsidRDefault="001170B3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 </w:t>
      </w:r>
    </w:p>
    <w:p w:rsidR="001170B3" w:rsidRDefault="001170B3">
      <w:pPr>
        <w:spacing w:after="12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 к общему количеству мероприятий, предусмотренных к выполнению за весь период ее реализации.</w:t>
      </w:r>
    </w:p>
    <w:p w:rsidR="001170B3" w:rsidRDefault="001170B3">
      <w:pPr>
        <w:pStyle w:val="af"/>
        <w:spacing w:after="120" w:line="240" w:lineRule="auto"/>
        <w:ind w:left="0"/>
        <w:jc w:val="center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 реализации Программы</w:t>
      </w:r>
    </w:p>
    <w:p w:rsidR="001170B3" w:rsidRDefault="001170B3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1170B3" w:rsidRDefault="001170B3">
      <w:pPr>
        <w:spacing w:after="120"/>
        <w:ind w:firstLine="709"/>
        <w:jc w:val="both"/>
      </w:pPr>
      <w:r>
        <w:rPr>
          <w:sz w:val="28"/>
          <w:szCs w:val="28"/>
        </w:rPr>
        <w:t>Показатель эффективности реализации Программы (R) за отчетный год рассчитывается по формуле</w:t>
      </w:r>
    </w:p>
    <w:p w:rsidR="001170B3" w:rsidRDefault="001170B3">
      <w:pPr>
        <w:spacing w:after="120"/>
        <w:ind w:firstLine="709"/>
        <w:jc w:val="center"/>
        <w:rPr>
          <w:sz w:val="28"/>
          <w:szCs w:val="28"/>
        </w:rPr>
      </w:pPr>
      <w:r w:rsidRPr="00C024FB">
        <w:rPr>
          <w:position w:val="-60"/>
        </w:rPr>
        <w:object w:dxaOrig="2540" w:dyaOrig="1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15pt;height:71.4pt" o:ole="" filled="t">
            <v:fill color2="black"/>
            <v:imagedata r:id="rId10" o:title=""/>
          </v:shape>
          <o:OLEObject Type="Embed" ProgID="Equation.3" ShapeID="_x0000_i1025" DrawAspect="Content" ObjectID="_1828603374" r:id="rId11"/>
        </w:object>
      </w:r>
      <w:r>
        <w:rPr>
          <w:sz w:val="28"/>
          <w:szCs w:val="28"/>
        </w:rPr>
        <w:t>,</w:t>
      </w:r>
    </w:p>
    <w:p w:rsidR="001170B3" w:rsidRDefault="001170B3">
      <w:pPr>
        <w:tabs>
          <w:tab w:val="left" w:pos="142"/>
        </w:tabs>
        <w:spacing w:after="120"/>
        <w:ind w:firstLine="709"/>
      </w:pPr>
      <w:r>
        <w:rPr>
          <w:sz w:val="28"/>
          <w:szCs w:val="28"/>
        </w:rPr>
        <w:t xml:space="preserve">где N – количество показателей (индикаторов) Программы; </w:t>
      </w:r>
    </w:p>
    <w:p w:rsidR="001170B3" w:rsidRDefault="001170B3">
      <w:pPr>
        <w:spacing w:after="120"/>
        <w:ind w:firstLine="709"/>
        <w:jc w:val="both"/>
      </w:pPr>
      <w:r>
        <w:object w:dxaOrig="738" w:dyaOrig="355">
          <v:shape id="_x0000_i1026" type="#_x0000_t75" style="width:36.85pt;height:17.85pt" o:ole="" filled="t">
            <v:fill color2="black"/>
            <v:imagedata r:id="rId12" o:title=""/>
          </v:shape>
          <o:OLEObject Type="Embed" ProgID="Equation.3" ShapeID="_x0000_i1026" DrawAspect="Content" ObjectID="_1828603375" r:id="rId13"/>
        </w:object>
      </w:r>
      <w:r>
        <w:rPr>
          <w:sz w:val="28"/>
          <w:szCs w:val="28"/>
        </w:rPr>
        <w:t xml:space="preserve"> – плановое значение n-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показателя (индикатора);</w:t>
      </w:r>
    </w:p>
    <w:p w:rsidR="001170B3" w:rsidRDefault="001170B3">
      <w:pPr>
        <w:spacing w:after="120"/>
        <w:ind w:firstLine="709"/>
        <w:jc w:val="both"/>
      </w:pPr>
      <w:r>
        <w:object w:dxaOrig="730" w:dyaOrig="355">
          <v:shape id="_x0000_i1027" type="#_x0000_t75" style="width:36.85pt;height:17.85pt" o:ole="" filled="t">
            <v:fill color2="black"/>
            <v:imagedata r:id="rId14" o:title=""/>
          </v:shape>
          <o:OLEObject Type="Embed" ProgID="Equation.3" ShapeID="_x0000_i1027" DrawAspect="Content" ObjectID="_1828603376" r:id="rId15"/>
        </w:object>
      </w:r>
      <w:r>
        <w:rPr>
          <w:sz w:val="28"/>
          <w:szCs w:val="28"/>
        </w:rPr>
        <w:t>– значение n-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показателя (индикатора) на конец отчетного года;</w:t>
      </w:r>
    </w:p>
    <w:p w:rsidR="001170B3" w:rsidRDefault="001170B3">
      <w:pPr>
        <w:spacing w:after="120"/>
        <w:ind w:firstLine="709"/>
        <w:jc w:val="both"/>
      </w:pPr>
      <w:r>
        <w:object w:dxaOrig="725" w:dyaOrig="302">
          <v:shape id="_x0000_i1028" type="#_x0000_t75" style="width:36.85pt;height:15.55pt" o:ole="" filled="t">
            <v:fill color2="black"/>
            <v:imagedata r:id="rId16" o:title=""/>
          </v:shape>
          <o:OLEObject Type="Embed" ProgID="Equation.3" ShapeID="_x0000_i1028" DrawAspect="Content" ObjectID="_1828603377" r:id="rId17"/>
        </w:object>
      </w:r>
      <w:r>
        <w:rPr>
          <w:sz w:val="28"/>
          <w:szCs w:val="28"/>
        </w:rPr>
        <w:t xml:space="preserve"> – плановая сумма финансирования по Программе;</w:t>
      </w:r>
    </w:p>
    <w:p w:rsidR="001170B3" w:rsidRDefault="001170B3">
      <w:pPr>
        <w:spacing w:after="120"/>
        <w:ind w:firstLine="709"/>
        <w:jc w:val="both"/>
        <w:rPr>
          <w:sz w:val="28"/>
          <w:szCs w:val="28"/>
        </w:rPr>
      </w:pPr>
      <w:r>
        <w:object w:dxaOrig="718" w:dyaOrig="302">
          <v:shape id="_x0000_i1029" type="#_x0000_t75" style="width:35.15pt;height:15.55pt" o:ole="" filled="t">
            <v:fill color2="black"/>
            <v:imagedata r:id="rId18" o:title=""/>
          </v:shape>
          <o:OLEObject Type="Embed" ProgID="Equation.3" ShapeID="_x0000_i1029" DrawAspect="Content" ObjectID="_1828603378" r:id="rId19"/>
        </w:object>
      </w:r>
      <w:r>
        <w:rPr>
          <w:sz w:val="28"/>
          <w:szCs w:val="28"/>
        </w:rPr>
        <w:t>– сумма фактически произведенных расходов на реализацию мероприятий Программы на конец отчетного года.</w:t>
      </w:r>
    </w:p>
    <w:p w:rsidR="001170B3" w:rsidRDefault="001170B3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1170B3" w:rsidRDefault="001170B3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годы.</w:t>
      </w:r>
    </w:p>
    <w:p w:rsidR="00937187" w:rsidRDefault="00937187">
      <w:pPr>
        <w:spacing w:after="120"/>
        <w:ind w:firstLine="709"/>
        <w:jc w:val="both"/>
        <w:rPr>
          <w:sz w:val="28"/>
        </w:rPr>
        <w:sectPr w:rsidR="00937187">
          <w:footerReference w:type="even" r:id="rId20"/>
          <w:footerReference w:type="default" r:id="rId21"/>
          <w:footerReference w:type="first" r:id="rId22"/>
          <w:pgSz w:w="11906" w:h="16838"/>
          <w:pgMar w:top="1134" w:right="850" w:bottom="1134" w:left="1701" w:header="720" w:footer="708" w:gutter="0"/>
          <w:cols w:space="720"/>
          <w:docGrid w:linePitch="360"/>
        </w:sectPr>
      </w:pPr>
      <w:r w:rsidRPr="00172563">
        <w:rPr>
          <w:sz w:val="28"/>
          <w:szCs w:val="28"/>
        </w:rPr>
        <w:t xml:space="preserve">При значении показателя </w:t>
      </w:r>
      <w:r w:rsidRPr="00172563">
        <w:rPr>
          <w:sz w:val="28"/>
          <w:szCs w:val="28"/>
          <w:lang w:val="en-US"/>
        </w:rPr>
        <w:t>R</w:t>
      </w:r>
      <w:r w:rsidRPr="00172563">
        <w:rPr>
          <w:sz w:val="28"/>
          <w:szCs w:val="28"/>
        </w:rPr>
        <w:t xml:space="preserve"> от 80 до 100 % и более реализация Программы признается высокоэффективной, при значении показателя </w:t>
      </w:r>
      <w:r w:rsidRPr="00172563">
        <w:rPr>
          <w:sz w:val="28"/>
          <w:szCs w:val="28"/>
          <w:lang w:val="en-US"/>
        </w:rPr>
        <w:t>R</w:t>
      </w:r>
      <w:r w:rsidRPr="00172563">
        <w:rPr>
          <w:sz w:val="28"/>
          <w:szCs w:val="28"/>
        </w:rPr>
        <w:t xml:space="preserve"> от 60 до 80 % - эффективной, при значении показателя </w:t>
      </w:r>
      <w:r w:rsidRPr="00172563">
        <w:rPr>
          <w:sz w:val="28"/>
          <w:szCs w:val="28"/>
          <w:lang w:val="en-US"/>
        </w:rPr>
        <w:t>R</w:t>
      </w:r>
      <w:r w:rsidRPr="00172563">
        <w:rPr>
          <w:sz w:val="28"/>
          <w:szCs w:val="28"/>
        </w:rPr>
        <w:t xml:space="preserve"> менее 60 % - неэффективной.</w:t>
      </w:r>
    </w:p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8098"/>
      </w:tblGrid>
      <w:tr w:rsidR="00140C70" w:rsidRPr="009243CF" w:rsidTr="00651872">
        <w:trPr>
          <w:trHeight w:val="2695"/>
        </w:trPr>
        <w:tc>
          <w:tcPr>
            <w:tcW w:w="8098" w:type="dxa"/>
            <w:shd w:val="clear" w:color="auto" w:fill="auto"/>
          </w:tcPr>
          <w:p w:rsidR="00140C70" w:rsidRPr="009243CF" w:rsidRDefault="00140C70" w:rsidP="00651872">
            <w:pPr>
              <w:jc w:val="both"/>
              <w:rPr>
                <w:sz w:val="28"/>
                <w:szCs w:val="28"/>
              </w:rPr>
            </w:pPr>
            <w:r w:rsidRPr="0082777E">
              <w:rPr>
                <w:b/>
                <w:sz w:val="28"/>
                <w:szCs w:val="28"/>
              </w:rPr>
              <w:lastRenderedPageBreak/>
              <w:t xml:space="preserve">                                           </w:t>
            </w:r>
            <w:r w:rsidRPr="009243CF">
              <w:rPr>
                <w:sz w:val="28"/>
                <w:szCs w:val="28"/>
              </w:rPr>
              <w:t>Приложение № 1</w:t>
            </w:r>
          </w:p>
          <w:p w:rsidR="00140C70" w:rsidRPr="009243CF" w:rsidRDefault="00140C70" w:rsidP="00F86085">
            <w:pPr>
              <w:tabs>
                <w:tab w:val="left" w:pos="0"/>
              </w:tabs>
              <w:ind w:firstLine="426"/>
              <w:jc w:val="both"/>
              <w:rPr>
                <w:sz w:val="28"/>
                <w:szCs w:val="28"/>
              </w:rPr>
            </w:pPr>
            <w:r w:rsidRPr="009243CF">
              <w:rPr>
                <w:sz w:val="28"/>
                <w:szCs w:val="28"/>
              </w:rPr>
              <w:t xml:space="preserve">к муниципальной программе «Повышение безопасности дорожного движения на территории муниципального района Кинельский </w:t>
            </w:r>
            <w:r w:rsidRPr="009243CF">
              <w:rPr>
                <w:rStyle w:val="a6"/>
                <w:b w:val="0"/>
                <w:color w:val="000000"/>
                <w:sz w:val="28"/>
                <w:szCs w:val="28"/>
              </w:rPr>
              <w:t>на 2017-202</w:t>
            </w:r>
            <w:r w:rsidR="00F86085">
              <w:rPr>
                <w:rStyle w:val="a6"/>
                <w:b w:val="0"/>
                <w:color w:val="000000"/>
                <w:sz w:val="28"/>
                <w:szCs w:val="28"/>
              </w:rPr>
              <w:t>6</w:t>
            </w:r>
            <w:r w:rsidRPr="009243CF">
              <w:rPr>
                <w:rStyle w:val="a6"/>
                <w:b w:val="0"/>
                <w:color w:val="000000"/>
                <w:sz w:val="28"/>
                <w:szCs w:val="28"/>
              </w:rPr>
              <w:t xml:space="preserve"> гг.» в части</w:t>
            </w:r>
            <w:r w:rsidRPr="009243CF">
              <w:rPr>
                <w:rStyle w:val="a6"/>
                <w:color w:val="000000"/>
                <w:sz w:val="28"/>
                <w:szCs w:val="28"/>
              </w:rPr>
              <w:t xml:space="preserve"> </w:t>
            </w:r>
            <w:r w:rsidRPr="009243CF">
              <w:rPr>
                <w:color w:val="000000"/>
                <w:sz w:val="28"/>
                <w:szCs w:val="28"/>
              </w:rPr>
              <w:t>обеспечения</w:t>
            </w:r>
            <w:r w:rsidRPr="009243CF">
              <w:rPr>
                <w:sz w:val="28"/>
                <w:szCs w:val="28"/>
              </w:rPr>
              <w:t xml:space="preserve"> </w:t>
            </w:r>
            <w:r w:rsidRPr="009243CF">
              <w:rPr>
                <w:sz w:val="28"/>
              </w:rPr>
              <w:t>охраны жизни, здоровья граждан и их имущества, гарантий</w:t>
            </w:r>
            <w:r w:rsidRPr="009243CF">
              <w:rPr>
                <w:sz w:val="28"/>
                <w:szCs w:val="22"/>
              </w:rPr>
              <w:t xml:space="preserve"> их законных прав на безопасные условия движения на дорогах муниципального района Кинельский Самарской области»</w:t>
            </w:r>
          </w:p>
        </w:tc>
      </w:tr>
    </w:tbl>
    <w:p w:rsidR="00140C70" w:rsidRPr="009243CF" w:rsidRDefault="00140C70" w:rsidP="00140C70">
      <w:pPr>
        <w:jc w:val="center"/>
        <w:rPr>
          <w:b/>
          <w:sz w:val="28"/>
          <w:szCs w:val="28"/>
        </w:rPr>
      </w:pPr>
      <w:r w:rsidRPr="009243CF">
        <w:rPr>
          <w:rStyle w:val="a6"/>
          <w:sz w:val="28"/>
          <w:szCs w:val="28"/>
        </w:rPr>
        <w:t xml:space="preserve">Мероприятия по реализации муниципальной программы </w:t>
      </w:r>
    </w:p>
    <w:p w:rsidR="00140C70" w:rsidRPr="009243CF" w:rsidRDefault="00140C70" w:rsidP="00140C70">
      <w:pPr>
        <w:jc w:val="center"/>
        <w:rPr>
          <w:b/>
          <w:sz w:val="28"/>
          <w:szCs w:val="28"/>
        </w:rPr>
      </w:pPr>
      <w:r w:rsidRPr="009243CF">
        <w:rPr>
          <w:b/>
          <w:sz w:val="28"/>
          <w:szCs w:val="28"/>
        </w:rPr>
        <w:t xml:space="preserve">«Повышение безопасности дорожного движения на территории муниципального района Кинельский </w:t>
      </w:r>
    </w:p>
    <w:p w:rsidR="00140C70" w:rsidRPr="009243CF" w:rsidRDefault="00140C70" w:rsidP="00140C70">
      <w:pPr>
        <w:jc w:val="center"/>
        <w:rPr>
          <w:b/>
          <w:spacing w:val="-1"/>
          <w:sz w:val="28"/>
          <w:szCs w:val="28"/>
        </w:rPr>
      </w:pPr>
      <w:r w:rsidRPr="009243CF">
        <w:rPr>
          <w:rStyle w:val="a6"/>
          <w:color w:val="000000"/>
          <w:sz w:val="28"/>
          <w:szCs w:val="28"/>
        </w:rPr>
        <w:t>на 2017-202</w:t>
      </w:r>
      <w:r w:rsidR="00F86085">
        <w:rPr>
          <w:rStyle w:val="a6"/>
          <w:color w:val="000000"/>
          <w:sz w:val="28"/>
          <w:szCs w:val="28"/>
        </w:rPr>
        <w:t>6</w:t>
      </w:r>
      <w:r w:rsidRPr="009243CF">
        <w:rPr>
          <w:rStyle w:val="a6"/>
          <w:color w:val="000000"/>
          <w:sz w:val="28"/>
          <w:szCs w:val="28"/>
        </w:rPr>
        <w:t xml:space="preserve"> гг.» в части </w:t>
      </w:r>
      <w:r w:rsidRPr="009243CF">
        <w:rPr>
          <w:b/>
          <w:color w:val="000000"/>
          <w:sz w:val="28"/>
          <w:szCs w:val="28"/>
        </w:rPr>
        <w:t>обеспечения охраны жизни, здоровья граж</w:t>
      </w:r>
      <w:r w:rsidRPr="009243CF">
        <w:rPr>
          <w:b/>
          <w:color w:val="000000"/>
          <w:spacing w:val="1"/>
          <w:sz w:val="28"/>
          <w:szCs w:val="28"/>
        </w:rPr>
        <w:t xml:space="preserve">дан и их имущества, гарантий их законных прав на безопасные условия движения на </w:t>
      </w:r>
      <w:r w:rsidRPr="009243CF">
        <w:rPr>
          <w:b/>
          <w:color w:val="000000"/>
          <w:spacing w:val="-1"/>
          <w:sz w:val="28"/>
          <w:szCs w:val="28"/>
        </w:rPr>
        <w:t>дорогах муниципального района Кинельский Самарской области</w:t>
      </w:r>
    </w:p>
    <w:tbl>
      <w:tblPr>
        <w:tblW w:w="1530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992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2126"/>
      </w:tblGrid>
      <w:tr w:rsidR="00AA6F77" w:rsidRPr="008C4B3C" w:rsidTr="00CF3560">
        <w:trPr>
          <w:trHeight w:val="484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pStyle w:val="af0"/>
              <w:jc w:val="center"/>
              <w:rPr>
                <w:b/>
                <w:bCs/>
                <w:sz w:val="24"/>
                <w:szCs w:val="24"/>
              </w:rPr>
            </w:pPr>
            <w:r w:rsidRPr="008C4B3C">
              <w:rPr>
                <w:b/>
                <w:bCs/>
                <w:sz w:val="24"/>
                <w:szCs w:val="24"/>
              </w:rPr>
              <w:t>№</w:t>
            </w:r>
            <w:proofErr w:type="gramStart"/>
            <w:r w:rsidRPr="008C4B3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8C4B3C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pStyle w:val="af0"/>
              <w:jc w:val="center"/>
              <w:rPr>
                <w:b/>
                <w:bCs/>
                <w:sz w:val="24"/>
                <w:szCs w:val="24"/>
              </w:rPr>
            </w:pPr>
            <w:r w:rsidRPr="008C4B3C">
              <w:rPr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922" w:type="dxa"/>
            <w:gridSpan w:val="10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pStyle w:val="af0"/>
              <w:jc w:val="center"/>
              <w:rPr>
                <w:b/>
                <w:bCs/>
                <w:sz w:val="24"/>
                <w:szCs w:val="24"/>
              </w:rPr>
            </w:pPr>
            <w:r w:rsidRPr="008C4B3C">
              <w:rPr>
                <w:b/>
                <w:bCs/>
                <w:sz w:val="24"/>
                <w:szCs w:val="24"/>
              </w:rPr>
              <w:t>Объем финансирования по годам,</w:t>
            </w:r>
          </w:p>
          <w:p w:rsidR="00AA6F77" w:rsidRPr="008C4B3C" w:rsidRDefault="00AA6F77" w:rsidP="00CF3560">
            <w:pPr>
              <w:pStyle w:val="af0"/>
              <w:jc w:val="center"/>
              <w:rPr>
                <w:b/>
                <w:bCs/>
                <w:sz w:val="24"/>
                <w:szCs w:val="24"/>
              </w:rPr>
            </w:pPr>
            <w:r w:rsidRPr="008C4B3C">
              <w:rPr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pStyle w:val="af0"/>
              <w:jc w:val="center"/>
              <w:rPr>
                <w:sz w:val="24"/>
                <w:szCs w:val="24"/>
              </w:rPr>
            </w:pPr>
            <w:r w:rsidRPr="008C4B3C">
              <w:rPr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AA6F77" w:rsidRPr="008C4B3C" w:rsidTr="00CF3560">
        <w:trPr>
          <w:trHeight w:val="108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pStyle w:val="af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pStyle w:val="af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pStyle w:val="af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C4B3C">
              <w:rPr>
                <w:b/>
                <w:bCs/>
                <w:sz w:val="24"/>
                <w:szCs w:val="24"/>
              </w:rPr>
              <w:t>2017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pStyle w:val="af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C4B3C">
              <w:rPr>
                <w:b/>
                <w:bCs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pStyle w:val="af0"/>
              <w:snapToGrid w:val="0"/>
              <w:jc w:val="center"/>
              <w:rPr>
                <w:sz w:val="24"/>
                <w:szCs w:val="24"/>
              </w:rPr>
            </w:pPr>
            <w:r w:rsidRPr="008C4B3C">
              <w:rPr>
                <w:b/>
                <w:bCs/>
                <w:sz w:val="24"/>
                <w:szCs w:val="24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A6F77" w:rsidRPr="008C4B3C" w:rsidRDefault="00AA6F77" w:rsidP="00CF3560">
            <w:pPr>
              <w:pStyle w:val="af0"/>
              <w:snapToGrid w:val="0"/>
              <w:jc w:val="center"/>
              <w:rPr>
                <w:sz w:val="24"/>
                <w:szCs w:val="24"/>
              </w:rPr>
            </w:pPr>
            <w:r w:rsidRPr="008C4B3C">
              <w:rPr>
                <w:b/>
                <w:bCs/>
                <w:sz w:val="24"/>
                <w:szCs w:val="24"/>
              </w:rPr>
              <w:t>2020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A6F77" w:rsidRPr="008C4B3C" w:rsidRDefault="00AA6F77" w:rsidP="00CF3560">
            <w:pPr>
              <w:pStyle w:val="af0"/>
              <w:snapToGrid w:val="0"/>
              <w:jc w:val="center"/>
              <w:rPr>
                <w:sz w:val="24"/>
                <w:szCs w:val="24"/>
              </w:rPr>
            </w:pPr>
            <w:r w:rsidRPr="008C4B3C">
              <w:rPr>
                <w:b/>
                <w:bCs/>
                <w:sz w:val="24"/>
                <w:szCs w:val="24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A6F77" w:rsidRPr="008C4B3C" w:rsidRDefault="00AA6F77" w:rsidP="00CF3560">
            <w:pPr>
              <w:pStyle w:val="af0"/>
              <w:snapToGrid w:val="0"/>
              <w:jc w:val="center"/>
              <w:rPr>
                <w:sz w:val="24"/>
                <w:szCs w:val="24"/>
              </w:rPr>
            </w:pPr>
            <w:r w:rsidRPr="008C4B3C">
              <w:rPr>
                <w:b/>
                <w:bCs/>
                <w:sz w:val="24"/>
                <w:szCs w:val="24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A6F77" w:rsidRPr="008C4B3C" w:rsidRDefault="00AA6F77" w:rsidP="00CF3560">
            <w:pPr>
              <w:pStyle w:val="af0"/>
              <w:snapToGrid w:val="0"/>
              <w:jc w:val="center"/>
              <w:rPr>
                <w:sz w:val="24"/>
                <w:szCs w:val="24"/>
              </w:rPr>
            </w:pPr>
            <w:r w:rsidRPr="008C4B3C">
              <w:rPr>
                <w:b/>
                <w:bCs/>
                <w:sz w:val="24"/>
                <w:szCs w:val="24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A6F77" w:rsidRPr="001763A7" w:rsidRDefault="00AA6F77" w:rsidP="00CF3560">
            <w:pPr>
              <w:pStyle w:val="af0"/>
              <w:snapToGrid w:val="0"/>
              <w:jc w:val="center"/>
              <w:rPr>
                <w:b/>
                <w:sz w:val="24"/>
                <w:szCs w:val="24"/>
              </w:rPr>
            </w:pPr>
            <w:r w:rsidRPr="001763A7">
              <w:rPr>
                <w:b/>
                <w:sz w:val="24"/>
                <w:szCs w:val="24"/>
              </w:rPr>
              <w:t>2024 г.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A6F77" w:rsidRPr="005823FF" w:rsidRDefault="00AA6F77" w:rsidP="00CF3560">
            <w:pPr>
              <w:pStyle w:val="af0"/>
              <w:snapToGrid w:val="0"/>
              <w:jc w:val="center"/>
              <w:rPr>
                <w:b/>
                <w:sz w:val="24"/>
                <w:szCs w:val="24"/>
              </w:rPr>
            </w:pPr>
            <w:r w:rsidRPr="005823FF">
              <w:rPr>
                <w:b/>
                <w:sz w:val="24"/>
                <w:szCs w:val="24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77" w:rsidRPr="00907B14" w:rsidRDefault="00AA6F77" w:rsidP="00CF3560">
            <w:pPr>
              <w:pStyle w:val="af0"/>
              <w:snapToGrid w:val="0"/>
              <w:jc w:val="center"/>
              <w:rPr>
                <w:b/>
                <w:sz w:val="24"/>
                <w:szCs w:val="24"/>
              </w:rPr>
            </w:pPr>
            <w:r w:rsidRPr="00907B14">
              <w:rPr>
                <w:b/>
                <w:sz w:val="24"/>
                <w:szCs w:val="24"/>
              </w:rPr>
              <w:t>2026 г.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pStyle w:val="af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A6F77" w:rsidRPr="008C4B3C" w:rsidTr="00CF3560">
        <w:trPr>
          <w:trHeight w:val="10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pStyle w:val="af0"/>
              <w:snapToGrid w:val="0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pStyle w:val="af0"/>
              <w:snapToGrid w:val="0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Использование средств массовой информации для постоянного освещения вопросов обеспечения безопасности дорожного движения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pStyle w:val="af0"/>
              <w:snapToGrid w:val="0"/>
              <w:jc w:val="center"/>
              <w:rPr>
                <w:bCs/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pStyle w:val="af0"/>
              <w:snapToGrid w:val="0"/>
              <w:jc w:val="center"/>
              <w:rPr>
                <w:bCs/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pStyle w:val="af0"/>
              <w:snapToGrid w:val="0"/>
              <w:jc w:val="center"/>
              <w:rPr>
                <w:bCs/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A6F77" w:rsidRPr="008C4B3C" w:rsidRDefault="00AA6F77" w:rsidP="00CF3560">
            <w:pPr>
              <w:pStyle w:val="af0"/>
              <w:snapToGrid w:val="0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A6F77" w:rsidRPr="008C4B3C" w:rsidRDefault="00AA6F77" w:rsidP="00CF356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A6F77" w:rsidRPr="008C4B3C" w:rsidRDefault="00AA6F77" w:rsidP="00CF356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A6F77" w:rsidRPr="008C4B3C" w:rsidRDefault="00AA6F77" w:rsidP="00CF356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A6F77" w:rsidRPr="008C4B3C" w:rsidRDefault="00AA6F77" w:rsidP="00CF35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C4B3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A6F77" w:rsidRPr="008C4B3C" w:rsidRDefault="00AA6F77" w:rsidP="00CF3560">
            <w:pPr>
              <w:pStyle w:val="af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A6F77" w:rsidRPr="008C4B3C" w:rsidRDefault="00AA6F77" w:rsidP="00CF3560">
            <w:pPr>
              <w:pStyle w:val="af0"/>
              <w:snapToGrid w:val="0"/>
              <w:ind w:left="-55" w:firstLine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pStyle w:val="af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«Информационный центр «Междуречье»»</w:t>
            </w:r>
          </w:p>
        </w:tc>
      </w:tr>
      <w:tr w:rsidR="00AA6F77" w:rsidRPr="008C4B3C" w:rsidTr="00CF3560">
        <w:trPr>
          <w:trHeight w:val="689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pStyle w:val="af0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 xml:space="preserve">Проведение тематических мероприятий, акций и конкурсов рисунков, плакатов о безопасности дорожного движения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pStyle w:val="af0"/>
              <w:snapToGrid w:val="0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pStyle w:val="af0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pStyle w:val="af0"/>
              <w:snapToGrid w:val="0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AA6F77" w:rsidRPr="008C4B3C" w:rsidRDefault="00AA6F77" w:rsidP="00CF3560">
            <w:pPr>
              <w:pStyle w:val="af0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AA6F77" w:rsidRPr="008C4B3C" w:rsidRDefault="00AA6F77" w:rsidP="00CF356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AA6F77" w:rsidRPr="008C4B3C" w:rsidRDefault="00AA6F77" w:rsidP="00CF356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AA6F77" w:rsidRPr="008C4B3C" w:rsidRDefault="00AA6F77" w:rsidP="00CF35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C4B3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AA6F77" w:rsidRPr="008C4B3C" w:rsidRDefault="00AA6F77" w:rsidP="00CF35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8C4B3C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AA6F77" w:rsidRPr="008C4B3C" w:rsidRDefault="00AA6F77" w:rsidP="00CF3560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AA6F77" w:rsidRPr="008C4B3C" w:rsidRDefault="00AA6F77" w:rsidP="00CF3560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«Центр</w:t>
            </w:r>
            <w:r w:rsidRPr="008C4B3C">
              <w:rPr>
                <w:sz w:val="24"/>
                <w:szCs w:val="24"/>
              </w:rPr>
              <w:t xml:space="preserve"> культуры</w:t>
            </w:r>
            <w:r>
              <w:rPr>
                <w:sz w:val="24"/>
                <w:szCs w:val="24"/>
              </w:rPr>
              <w:t>»</w:t>
            </w:r>
            <w:r w:rsidRPr="008C4B3C">
              <w:rPr>
                <w:sz w:val="24"/>
                <w:szCs w:val="24"/>
              </w:rPr>
              <w:t xml:space="preserve"> </w:t>
            </w:r>
          </w:p>
        </w:tc>
      </w:tr>
      <w:tr w:rsidR="00AA6F77" w:rsidRPr="008C4B3C" w:rsidTr="00CF3560">
        <w:trPr>
          <w:trHeight w:val="72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pStyle w:val="af0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 xml:space="preserve">Воспитательные беседы с детьми дошкольного и школьного возраста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pStyle w:val="af0"/>
              <w:snapToGrid w:val="0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не требует затрат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A6F77" w:rsidRDefault="00AA6F77" w:rsidP="00CF3560">
            <w:pPr>
              <w:pStyle w:val="af0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 xml:space="preserve">не </w:t>
            </w:r>
          </w:p>
          <w:p w:rsidR="00AA6F77" w:rsidRPr="008C4B3C" w:rsidRDefault="00AA6F77" w:rsidP="00CF3560">
            <w:pPr>
              <w:pStyle w:val="af0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требует затрат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A6F77" w:rsidRDefault="00AA6F77" w:rsidP="00CF3560">
            <w:pPr>
              <w:pStyle w:val="af0"/>
              <w:snapToGrid w:val="0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 xml:space="preserve">не </w:t>
            </w:r>
          </w:p>
          <w:p w:rsidR="00AA6F77" w:rsidRPr="008C4B3C" w:rsidRDefault="00AA6F77" w:rsidP="00CF3560">
            <w:pPr>
              <w:pStyle w:val="af0"/>
              <w:snapToGrid w:val="0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требует затрат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AA6F77" w:rsidRPr="008C4B3C" w:rsidRDefault="00AA6F77" w:rsidP="00CF3560">
            <w:pPr>
              <w:pStyle w:val="af0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не требует затрат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AA6F77" w:rsidRDefault="00AA6F77" w:rsidP="00CF3560">
            <w:pPr>
              <w:pStyle w:val="af0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 xml:space="preserve">не </w:t>
            </w:r>
          </w:p>
          <w:p w:rsidR="00AA6F77" w:rsidRPr="008C4B3C" w:rsidRDefault="00AA6F77" w:rsidP="00CF3560">
            <w:pPr>
              <w:pStyle w:val="af0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требует затрат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AA6F77" w:rsidRPr="008C4B3C" w:rsidRDefault="00AA6F77" w:rsidP="00CF3560">
            <w:pPr>
              <w:pStyle w:val="af0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не требует затрат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AA6F77" w:rsidRPr="008C4B3C" w:rsidRDefault="00AA6F77" w:rsidP="00CF3560">
            <w:pPr>
              <w:pStyle w:val="af0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не требует затрат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AA6F77" w:rsidRPr="008C4B3C" w:rsidRDefault="00AA6F77" w:rsidP="00CF3560">
            <w:pPr>
              <w:pStyle w:val="af0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не требует затрат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AA6F77" w:rsidRPr="008C4B3C" w:rsidRDefault="00AA6F77" w:rsidP="00CF3560">
            <w:pPr>
              <w:pStyle w:val="af0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не требует затрат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AA6F77" w:rsidRPr="008C4B3C" w:rsidRDefault="00AA6F77" w:rsidP="00CF3560">
            <w:pPr>
              <w:pStyle w:val="af0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не требует затрат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F77" w:rsidRPr="008C4B3C" w:rsidRDefault="00AA6F77" w:rsidP="00CF3560">
            <w:pPr>
              <w:pStyle w:val="af0"/>
              <w:jc w:val="center"/>
              <w:rPr>
                <w:sz w:val="24"/>
                <w:szCs w:val="24"/>
              </w:rPr>
            </w:pPr>
            <w:r w:rsidRPr="008C4B3C">
              <w:rPr>
                <w:sz w:val="24"/>
                <w:szCs w:val="24"/>
              </w:rPr>
              <w:t>Администрации сельских поселений</w:t>
            </w:r>
          </w:p>
        </w:tc>
      </w:tr>
    </w:tbl>
    <w:p w:rsidR="008B775C" w:rsidRDefault="008B775C" w:rsidP="00140C70">
      <w:pPr>
        <w:jc w:val="center"/>
        <w:rPr>
          <w:bCs/>
          <w:sz w:val="28"/>
          <w:szCs w:val="28"/>
        </w:rPr>
      </w:pPr>
    </w:p>
    <w:tbl>
      <w:tblPr>
        <w:tblW w:w="8080" w:type="dxa"/>
        <w:tblInd w:w="6487" w:type="dxa"/>
        <w:tblLayout w:type="fixed"/>
        <w:tblLook w:val="04A0" w:firstRow="1" w:lastRow="0" w:firstColumn="1" w:lastColumn="0" w:noHBand="0" w:noVBand="1"/>
      </w:tblPr>
      <w:tblGrid>
        <w:gridCol w:w="8080"/>
      </w:tblGrid>
      <w:tr w:rsidR="00CF3560" w:rsidTr="00CF3560">
        <w:trPr>
          <w:trHeight w:val="2695"/>
        </w:trPr>
        <w:tc>
          <w:tcPr>
            <w:tcW w:w="8080" w:type="dxa"/>
            <w:hideMark/>
          </w:tcPr>
          <w:p w:rsidR="00CF3560" w:rsidRDefault="00CF3560" w:rsidP="00CF3560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</w:t>
            </w:r>
            <w:r>
              <w:rPr>
                <w:sz w:val="28"/>
                <w:szCs w:val="28"/>
              </w:rPr>
              <w:t>Приложение №2</w:t>
            </w:r>
          </w:p>
          <w:p w:rsidR="00CF3560" w:rsidRDefault="00CF3560" w:rsidP="00CF3560">
            <w:pPr>
              <w:tabs>
                <w:tab w:val="left" w:pos="0"/>
              </w:tabs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муниципальной программе «Повышение безопасности дорожного движения на территории муниципального района </w:t>
            </w:r>
            <w:proofErr w:type="spellStart"/>
            <w:r>
              <w:rPr>
                <w:sz w:val="28"/>
                <w:szCs w:val="28"/>
              </w:rPr>
              <w:t>Кинельский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Style w:val="a6"/>
                <w:b w:val="0"/>
                <w:color w:val="000000"/>
                <w:sz w:val="28"/>
                <w:szCs w:val="28"/>
              </w:rPr>
              <w:t>на 2017-2026 гг.» в части</w:t>
            </w:r>
            <w:r>
              <w:rPr>
                <w:rStyle w:val="a6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обеспечения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организации работы по осуществлению транспортного обслуживания населения </w:t>
            </w:r>
            <w:r>
              <w:rPr>
                <w:sz w:val="28"/>
                <w:szCs w:val="22"/>
              </w:rPr>
              <w:t xml:space="preserve">по муниципальным маршрутам регулярных перевозок на территории муниципального района </w:t>
            </w:r>
            <w:proofErr w:type="spellStart"/>
            <w:r>
              <w:rPr>
                <w:sz w:val="28"/>
                <w:szCs w:val="22"/>
              </w:rPr>
              <w:t>Кинельский</w:t>
            </w:r>
            <w:proofErr w:type="spellEnd"/>
            <w:r>
              <w:rPr>
                <w:sz w:val="28"/>
                <w:szCs w:val="22"/>
              </w:rPr>
              <w:t xml:space="preserve"> Самарской области»</w:t>
            </w:r>
          </w:p>
        </w:tc>
      </w:tr>
    </w:tbl>
    <w:p w:rsidR="00140C70" w:rsidRDefault="00140C70" w:rsidP="00140C70">
      <w:pPr>
        <w:spacing w:line="360" w:lineRule="auto"/>
        <w:jc w:val="right"/>
      </w:pPr>
    </w:p>
    <w:p w:rsidR="00140C70" w:rsidRDefault="00140C70" w:rsidP="00140C70">
      <w:pPr>
        <w:autoSpaceDE w:val="0"/>
        <w:spacing w:line="360" w:lineRule="auto"/>
        <w:jc w:val="center"/>
        <w:rPr>
          <w:b/>
          <w:sz w:val="28"/>
          <w:szCs w:val="28"/>
        </w:rPr>
      </w:pPr>
      <w:r>
        <w:rPr>
          <w:rStyle w:val="a6"/>
          <w:b w:val="0"/>
          <w:sz w:val="28"/>
          <w:szCs w:val="28"/>
        </w:rPr>
        <w:t>Мероприятия по реализации муниципальной программы</w:t>
      </w:r>
    </w:p>
    <w:p w:rsidR="00140C70" w:rsidRDefault="00140C70" w:rsidP="00140C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«Повышение безопасности дорожного движения на территории </w:t>
      </w:r>
    </w:p>
    <w:p w:rsidR="00140C70" w:rsidRDefault="00140C70" w:rsidP="00140C70">
      <w:pPr>
        <w:jc w:val="center"/>
        <w:rPr>
          <w:b/>
          <w:sz w:val="28"/>
          <w:szCs w:val="22"/>
        </w:rPr>
      </w:pPr>
      <w:r>
        <w:rPr>
          <w:b/>
          <w:sz w:val="28"/>
          <w:szCs w:val="28"/>
        </w:rPr>
        <w:t xml:space="preserve">муниципального района Кинельский Самарской </w:t>
      </w:r>
      <w:r>
        <w:rPr>
          <w:rStyle w:val="a6"/>
          <w:color w:val="000000"/>
          <w:sz w:val="28"/>
          <w:szCs w:val="28"/>
        </w:rPr>
        <w:t>области на 2017-202</w:t>
      </w:r>
      <w:r w:rsidR="0060192D">
        <w:rPr>
          <w:rStyle w:val="a6"/>
          <w:color w:val="000000"/>
          <w:sz w:val="28"/>
          <w:szCs w:val="28"/>
        </w:rPr>
        <w:t>6</w:t>
      </w:r>
      <w:r>
        <w:rPr>
          <w:rStyle w:val="a6"/>
          <w:color w:val="000000"/>
          <w:sz w:val="28"/>
          <w:szCs w:val="28"/>
        </w:rPr>
        <w:t xml:space="preserve"> гг.» в части</w:t>
      </w:r>
      <w:r>
        <w:rPr>
          <w:rStyle w:val="a6"/>
          <w:b w:val="0"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обеспечения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</w:rPr>
        <w:t xml:space="preserve">организации работы по осуществлению транспортного обслуживания населения </w:t>
      </w:r>
      <w:r>
        <w:rPr>
          <w:b/>
          <w:sz w:val="28"/>
          <w:szCs w:val="22"/>
        </w:rPr>
        <w:t>по муниципальным маршрутам регулярных перевозок на территории муниципального района Кинельский Самарской области</w:t>
      </w:r>
    </w:p>
    <w:tbl>
      <w:tblPr>
        <w:tblW w:w="144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834"/>
        <w:gridCol w:w="835"/>
        <w:gridCol w:w="835"/>
        <w:gridCol w:w="835"/>
        <w:gridCol w:w="835"/>
        <w:gridCol w:w="835"/>
        <w:gridCol w:w="835"/>
        <w:gridCol w:w="835"/>
        <w:gridCol w:w="835"/>
      </w:tblGrid>
      <w:tr w:rsidR="00F86085" w:rsidTr="00B92B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085" w:rsidRDefault="00F86085" w:rsidP="00B92B26">
            <w:pPr>
              <w:jc w:val="center"/>
              <w:rPr>
                <w:sz w:val="26"/>
                <w:szCs w:val="26"/>
              </w:rPr>
            </w:pPr>
            <w:r w:rsidRPr="008721FE">
              <w:rPr>
                <w:sz w:val="22"/>
                <w:szCs w:val="22"/>
              </w:rPr>
              <w:t xml:space="preserve">№ </w:t>
            </w:r>
            <w:proofErr w:type="gramStart"/>
            <w:r w:rsidRPr="008721FE">
              <w:rPr>
                <w:sz w:val="22"/>
                <w:szCs w:val="22"/>
              </w:rPr>
              <w:t>п</w:t>
            </w:r>
            <w:proofErr w:type="gramEnd"/>
            <w:r w:rsidRPr="008721FE">
              <w:rPr>
                <w:sz w:val="22"/>
                <w:szCs w:val="22"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085" w:rsidRDefault="00F86085" w:rsidP="00B92B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085" w:rsidRDefault="00F86085" w:rsidP="00B92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75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6085" w:rsidRDefault="00F86085" w:rsidP="00B92B26">
            <w:pPr>
              <w:spacing w:line="360" w:lineRule="auto"/>
              <w:jc w:val="center"/>
            </w:pPr>
            <w:r>
              <w:rPr>
                <w:sz w:val="26"/>
                <w:szCs w:val="26"/>
              </w:rPr>
              <w:t>Объем финансирования, руб.</w:t>
            </w:r>
            <w:bookmarkStart w:id="1" w:name="_GoBack"/>
            <w:bookmarkEnd w:id="1"/>
          </w:p>
        </w:tc>
      </w:tr>
      <w:tr w:rsidR="00F86085" w:rsidTr="00B92B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085" w:rsidRDefault="00F86085" w:rsidP="00B92B26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085" w:rsidRDefault="00F86085" w:rsidP="00B92B2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085" w:rsidRDefault="00F86085" w:rsidP="00B92B26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6085" w:rsidRDefault="00F86085" w:rsidP="00B92B26">
            <w:pPr>
              <w:spacing w:line="360" w:lineRule="auto"/>
              <w:jc w:val="center"/>
            </w:pPr>
            <w:r>
              <w:rPr>
                <w:sz w:val="26"/>
                <w:szCs w:val="26"/>
              </w:rPr>
              <w:t>Плановый период (прогноз)</w:t>
            </w:r>
          </w:p>
        </w:tc>
      </w:tr>
      <w:tr w:rsidR="00F86085" w:rsidTr="00B92B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085" w:rsidRDefault="00F86085" w:rsidP="00B92B26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085" w:rsidRDefault="00F86085" w:rsidP="00B92B2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085" w:rsidRDefault="00F86085" w:rsidP="00B92B26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2018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2019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2020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2021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2023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F86085" w:rsidTr="00B92B26">
        <w:trPr>
          <w:trHeight w:val="10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5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6085" w:rsidRDefault="00F86085" w:rsidP="00B9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Документа планирования муниципальных регулярных перевозок в границах муниципального района Кинельский Самарской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085" w:rsidRDefault="00F86085" w:rsidP="00B92B26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Администрация муниципального района Кинельский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right w:val="single" w:sz="4" w:space="0" w:color="auto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right w:val="single" w:sz="4" w:space="0" w:color="auto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right w:val="single" w:sz="4" w:space="0" w:color="auto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6085" w:rsidTr="00B92B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85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6085" w:rsidRDefault="00F86085" w:rsidP="00B9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реестра муниципальных маршрутов регулярных перевозок на территории муниципального района Кинельский Самарской области»;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085" w:rsidRDefault="00F86085" w:rsidP="00B92B26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Администрация муниципального района Кинельский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right w:val="single" w:sz="4" w:space="0" w:color="auto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right w:val="single" w:sz="4" w:space="0" w:color="auto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right w:val="single" w:sz="4" w:space="0" w:color="auto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6085" w:rsidTr="00B92B2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85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6085" w:rsidRDefault="00F86085" w:rsidP="00B92B2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утверждение регулируемого тарифа на перевозку пассажиров </w:t>
            </w:r>
            <w:r>
              <w:rPr>
                <w:sz w:val="24"/>
                <w:szCs w:val="24"/>
              </w:rPr>
              <w:lastRenderedPageBreak/>
              <w:t>автомобильным транспортом по муниципальным маршрутам регулярных перевозок на территории муниципального района Кинельский Самарской области»;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085" w:rsidRPr="007F14C0" w:rsidRDefault="00F86085" w:rsidP="00B92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</w:rPr>
              <w:lastRenderedPageBreak/>
              <w:t>муниципального района Кинельский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right w:val="single" w:sz="4" w:space="0" w:color="auto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right w:val="single" w:sz="4" w:space="0" w:color="auto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right w:val="single" w:sz="4" w:space="0" w:color="auto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6085" w:rsidTr="00B92B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85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6085" w:rsidRDefault="00F86085" w:rsidP="00B9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технического задания по организации работы по осуществлению транспортного обслуживания населения по муниципальным маршрутам регулярных перевозок на территории муниципального района Кинельский Самарской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5" w:rsidRPr="007F14C0" w:rsidRDefault="00F86085" w:rsidP="00B92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района Кинельский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right w:val="single" w:sz="4" w:space="0" w:color="auto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right w:val="single" w:sz="4" w:space="0" w:color="auto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right w:val="single" w:sz="4" w:space="0" w:color="auto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6085" w:rsidTr="00B92B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85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6085" w:rsidRDefault="00F86085" w:rsidP="00B92B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конкурсной документации с целью определения подрядчика (исполнителя) работ по обеспечению транспортного обслуживания населения по муниципальным маршрутам регулярных перевозок на территории муниципального района Кинельский Самарской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5" w:rsidRPr="007F14C0" w:rsidRDefault="00F86085" w:rsidP="00B92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района Кинельский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right w:val="single" w:sz="4" w:space="0" w:color="auto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right w:val="single" w:sz="4" w:space="0" w:color="auto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right w:val="single" w:sz="4" w:space="0" w:color="auto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6085" w:rsidTr="00B92B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85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6085" w:rsidRDefault="00F86085" w:rsidP="00B9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конкурса и определение  подрядчика (исполнителя) работ по обеспечению транспортного обслуживания населения по муниципальным маршрутам регулярных перевозок на территории муниципального района Кинельский Самарской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5" w:rsidRPr="007F14C0" w:rsidRDefault="00F86085" w:rsidP="00B92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района Кинельский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6085" w:rsidTr="00B92B26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85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6085" w:rsidRDefault="00F86085" w:rsidP="00B92B2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администрацией муниципального района Кинельский муниципального контракта в соответствии с  выполнением подрядчиком </w:t>
            </w:r>
            <w:r>
              <w:rPr>
                <w:rStyle w:val="blk"/>
                <w:sz w:val="24"/>
                <w:szCs w:val="24"/>
              </w:rPr>
              <w:t xml:space="preserve">работ, связанных с осуществлением регулярных перевозок по регулируемым тарифам, в соответствии с требованиями, установленными администрацией </w:t>
            </w:r>
            <w:r>
              <w:rPr>
                <w:sz w:val="24"/>
                <w:szCs w:val="24"/>
              </w:rPr>
              <w:t>муниципального района Кинельский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5" w:rsidRPr="007F14C0" w:rsidRDefault="00F86085" w:rsidP="00B92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района Кинельский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86085" w:rsidRPr="007F14C0" w:rsidRDefault="00F86085" w:rsidP="00B92B26">
            <w:pPr>
              <w:spacing w:line="360" w:lineRule="auto"/>
              <w:ind w:left="113" w:right="113"/>
              <w:jc w:val="right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1 805 946,0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86085" w:rsidRPr="007F14C0" w:rsidRDefault="00F86085" w:rsidP="00B92B26">
            <w:pPr>
              <w:spacing w:line="360" w:lineRule="auto"/>
              <w:ind w:left="113" w:right="113"/>
              <w:jc w:val="right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1 887 213,57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6085" w:rsidRPr="007F14C0" w:rsidRDefault="00F86085" w:rsidP="00B92B26">
            <w:pPr>
              <w:spacing w:line="360" w:lineRule="auto"/>
              <w:ind w:left="113" w:right="113"/>
              <w:jc w:val="right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1 974 025,39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6085" w:rsidRPr="007F14C0" w:rsidRDefault="00F86085" w:rsidP="00B92B26">
            <w:pPr>
              <w:spacing w:line="360" w:lineRule="auto"/>
              <w:ind w:left="113" w:right="113"/>
              <w:jc w:val="right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2 066 804,59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86085" w:rsidRPr="007F14C0" w:rsidRDefault="00F86085" w:rsidP="00B92B26">
            <w:pPr>
              <w:spacing w:line="360" w:lineRule="auto"/>
              <w:ind w:left="113" w:right="113"/>
              <w:jc w:val="right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2 166 010,45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86085" w:rsidRPr="00CF58F5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F58F5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86085" w:rsidRPr="00CF58F5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F58F5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86085" w:rsidRPr="00CF58F5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6085" w:rsidTr="00B92B26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5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6085" w:rsidRDefault="00F86085" w:rsidP="00B92B2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администрацией муниципального района Кинельский муниципального контракта на оказание услуг</w:t>
            </w:r>
            <w:r>
              <w:rPr>
                <w:rStyle w:val="blk"/>
                <w:sz w:val="24"/>
                <w:szCs w:val="24"/>
              </w:rPr>
              <w:t xml:space="preserve">, </w:t>
            </w:r>
            <w:r>
              <w:rPr>
                <w:sz w:val="23"/>
                <w:szCs w:val="23"/>
              </w:rPr>
              <w:t>связанных с осуществлением регулярных перевозок</w:t>
            </w:r>
            <w:r w:rsidRPr="00F721F1">
              <w:rPr>
                <w:sz w:val="23"/>
                <w:szCs w:val="23"/>
              </w:rPr>
              <w:t xml:space="preserve"> по муниципальным маршрутам регулярных перевозок</w:t>
            </w:r>
            <w:r>
              <w:rPr>
                <w:sz w:val="23"/>
                <w:szCs w:val="23"/>
              </w:rPr>
              <w:t xml:space="preserve"> по регулируемым тарифам, устанавливаемым администрацией </w:t>
            </w:r>
            <w:r w:rsidRPr="00F721F1">
              <w:rPr>
                <w:sz w:val="23"/>
                <w:szCs w:val="23"/>
              </w:rPr>
              <w:t>муниципального района Кинельский Самарской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5" w:rsidRDefault="00F86085" w:rsidP="00B92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района Кинельский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86085" w:rsidRPr="007F14C0" w:rsidRDefault="00F86085" w:rsidP="00B92B26">
            <w:pPr>
              <w:spacing w:line="360" w:lineRule="auto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300 000,00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86085" w:rsidRPr="00C311FF" w:rsidRDefault="00F86085" w:rsidP="00B92B26">
            <w:pPr>
              <w:spacing w:line="360" w:lineRule="auto"/>
              <w:ind w:left="113" w:right="113"/>
              <w:jc w:val="right"/>
              <w:rPr>
                <w:sz w:val="24"/>
                <w:szCs w:val="24"/>
              </w:rPr>
            </w:pPr>
            <w:r w:rsidRPr="00C311F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9</w:t>
            </w:r>
            <w:r w:rsidRPr="00C311F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C311FF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86085" w:rsidRPr="00C311FF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86085" w:rsidRPr="00C311FF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6085" w:rsidTr="00B92B26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5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6085" w:rsidRDefault="00F86085" w:rsidP="00B92B2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администрацией муниципального района Кинельский муниципального контракта на оказание услуг</w:t>
            </w:r>
            <w:r>
              <w:rPr>
                <w:rStyle w:val="blk"/>
                <w:sz w:val="24"/>
                <w:szCs w:val="24"/>
              </w:rPr>
              <w:t xml:space="preserve">, </w:t>
            </w:r>
            <w:r>
              <w:rPr>
                <w:sz w:val="23"/>
                <w:szCs w:val="23"/>
              </w:rPr>
              <w:t>связанных с осуществлением регулярных перевозок</w:t>
            </w:r>
            <w:r w:rsidRPr="00F721F1">
              <w:rPr>
                <w:sz w:val="23"/>
                <w:szCs w:val="23"/>
              </w:rPr>
              <w:t xml:space="preserve"> по муниципальным маршрутам регулярных перевозок</w:t>
            </w:r>
            <w:r>
              <w:rPr>
                <w:sz w:val="23"/>
                <w:szCs w:val="23"/>
              </w:rPr>
              <w:t xml:space="preserve"> по регулируемым тарифам, устанавливаемым администрацией </w:t>
            </w:r>
            <w:r w:rsidRPr="00F721F1">
              <w:rPr>
                <w:sz w:val="23"/>
                <w:szCs w:val="23"/>
              </w:rPr>
              <w:t>муниципального района Кинельский Самарской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5" w:rsidRDefault="00F86085" w:rsidP="00B92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района Кинельский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86085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86085" w:rsidRPr="00C311FF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86085" w:rsidRDefault="00BC2AF8" w:rsidP="00BC2AF8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86085" w:rsidRPr="00BC2AF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129</w:t>
            </w:r>
            <w:r w:rsidR="00F86085" w:rsidRPr="00BC2AF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243</w:t>
            </w:r>
            <w:r w:rsidR="00F86085" w:rsidRPr="00BC2AF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42, в том числе остаток 2024 г. – 267 649,04 руб.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86085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6085" w:rsidTr="00B92B26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5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6085" w:rsidRDefault="00F86085" w:rsidP="00B92B2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администрацией муниципального района Кинельский муниципального контракта на оказание услуг</w:t>
            </w:r>
            <w:r>
              <w:rPr>
                <w:rStyle w:val="blk"/>
                <w:sz w:val="24"/>
                <w:szCs w:val="24"/>
              </w:rPr>
              <w:t xml:space="preserve">, </w:t>
            </w:r>
            <w:r>
              <w:rPr>
                <w:sz w:val="23"/>
                <w:szCs w:val="23"/>
              </w:rPr>
              <w:t>связанных с осуществлением регулярных перевозок</w:t>
            </w:r>
            <w:r w:rsidRPr="00F721F1">
              <w:rPr>
                <w:sz w:val="23"/>
                <w:szCs w:val="23"/>
              </w:rPr>
              <w:t xml:space="preserve"> по муниципальным маршрутам регулярных перевозок</w:t>
            </w:r>
            <w:r>
              <w:rPr>
                <w:sz w:val="23"/>
                <w:szCs w:val="23"/>
              </w:rPr>
              <w:t xml:space="preserve"> по регулируемым тарифам, устанавливаемым администрацией </w:t>
            </w:r>
            <w:r w:rsidRPr="00F721F1">
              <w:rPr>
                <w:sz w:val="23"/>
                <w:szCs w:val="23"/>
              </w:rPr>
              <w:t>муниципального района Кинельский Самарской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5" w:rsidRDefault="00F86085" w:rsidP="00B92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района Кинельский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5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5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5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085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085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86085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86085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86085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86085" w:rsidRDefault="00F86085" w:rsidP="00B92B26">
            <w:pPr>
              <w:spacing w:line="360" w:lineRule="auto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8 224 740,00</w:t>
            </w:r>
          </w:p>
        </w:tc>
      </w:tr>
      <w:tr w:rsidR="00F86085" w:rsidTr="00B92B26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85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6085" w:rsidRDefault="00F86085" w:rsidP="00B92B26">
            <w:pPr>
              <w:tabs>
                <w:tab w:val="left" w:pos="0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Предоставление в 2020 году субсидий в целях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 xml:space="preserve"> расходных обязательств муниципального образования, возникших при выполнении полномочий органа местного самоуправления муниципального образования по созданию условий для предоставления транспортных услуг населению и организации транспортного обслуживания населения в границах муниципального образования, связанных с реализацией мероприятий по оказанию содействия транспортным организациям, осуществляющим деятельность на территории Самарской области по перевозке отдельных категорий граждан по социальной</w:t>
            </w:r>
            <w:proofErr w:type="gramEnd"/>
            <w:r>
              <w:rPr>
                <w:sz w:val="24"/>
                <w:szCs w:val="24"/>
              </w:rPr>
              <w:t xml:space="preserve"> карте жителя Самарской области, в связи с сокращением пассажиропотока в условиях угрозы распространения новой </w:t>
            </w:r>
            <w:proofErr w:type="spellStart"/>
            <w:r>
              <w:rPr>
                <w:sz w:val="24"/>
                <w:szCs w:val="24"/>
              </w:rPr>
              <w:t>короновирусной</w:t>
            </w:r>
            <w:proofErr w:type="spellEnd"/>
            <w:r>
              <w:rPr>
                <w:sz w:val="24"/>
                <w:szCs w:val="24"/>
              </w:rPr>
              <w:t xml:space="preserve"> инфекции (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</w:rPr>
              <w:t>-19)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5" w:rsidRDefault="00F86085" w:rsidP="00B92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района Кинельский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F86085" w:rsidRPr="007F14C0" w:rsidRDefault="00F86085" w:rsidP="00B92B26">
            <w:pPr>
              <w:spacing w:line="360" w:lineRule="auto"/>
              <w:ind w:left="113" w:right="113"/>
              <w:jc w:val="right"/>
              <w:rPr>
                <w:sz w:val="24"/>
                <w:szCs w:val="24"/>
              </w:rPr>
            </w:pPr>
            <w:r w:rsidRPr="007F14C0">
              <w:rPr>
                <w:sz w:val="24"/>
                <w:szCs w:val="24"/>
              </w:rPr>
              <w:t>17932,32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85" w:rsidRPr="007F14C0" w:rsidRDefault="00F86085" w:rsidP="00B92B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0192D" w:rsidRPr="0060192D" w:rsidRDefault="0060192D" w:rsidP="00140C70">
      <w:pPr>
        <w:jc w:val="center"/>
        <w:rPr>
          <w:sz w:val="28"/>
          <w:szCs w:val="22"/>
        </w:rPr>
      </w:pPr>
    </w:p>
    <w:sectPr w:rsidR="0060192D" w:rsidRPr="0060192D" w:rsidSect="00C024FB">
      <w:footerReference w:type="even" r:id="rId23"/>
      <w:footerReference w:type="default" r:id="rId24"/>
      <w:footerReference w:type="first" r:id="rId25"/>
      <w:pgSz w:w="16838" w:h="11906" w:orient="landscape"/>
      <w:pgMar w:top="1020" w:right="1134" w:bottom="851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F06" w:rsidRDefault="002B6F06">
      <w:r>
        <w:separator/>
      </w:r>
    </w:p>
  </w:endnote>
  <w:endnote w:type="continuationSeparator" w:id="0">
    <w:p w:rsidR="002B6F06" w:rsidRDefault="002B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60" w:rsidRDefault="00CF3560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60" w:rsidRDefault="00CF356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60" w:rsidRDefault="00CF3560">
    <w:pPr>
      <w:pStyle w:val="ad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60" w:rsidRDefault="00CF356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60" w:rsidRDefault="00CF3560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60" w:rsidRDefault="00CF3560">
    <w:pPr>
      <w:pStyle w:val="ad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60" w:rsidRDefault="00CF35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F06" w:rsidRDefault="002B6F06">
      <w:r>
        <w:separator/>
      </w:r>
    </w:p>
  </w:footnote>
  <w:footnote w:type="continuationSeparator" w:id="0">
    <w:p w:rsidR="002B6F06" w:rsidRDefault="002B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D96735"/>
    <w:multiLevelType w:val="singleLevel"/>
    <w:tmpl w:val="4274D44E"/>
    <w:lvl w:ilvl="0">
      <w:start w:val="1"/>
      <w:numFmt w:val="decimal"/>
      <w:lvlText w:val="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E1"/>
    <w:rsid w:val="00054A18"/>
    <w:rsid w:val="00072875"/>
    <w:rsid w:val="00075DDB"/>
    <w:rsid w:val="00087B27"/>
    <w:rsid w:val="000D420C"/>
    <w:rsid w:val="000F6CEB"/>
    <w:rsid w:val="001170B3"/>
    <w:rsid w:val="00140C70"/>
    <w:rsid w:val="00181876"/>
    <w:rsid w:val="001A5CE4"/>
    <w:rsid w:val="001A7C11"/>
    <w:rsid w:val="001E2ABC"/>
    <w:rsid w:val="001E37DC"/>
    <w:rsid w:val="00206CA7"/>
    <w:rsid w:val="00236C39"/>
    <w:rsid w:val="00250E2D"/>
    <w:rsid w:val="00294285"/>
    <w:rsid w:val="002B23DE"/>
    <w:rsid w:val="002B61F3"/>
    <w:rsid w:val="002B6F06"/>
    <w:rsid w:val="002F5744"/>
    <w:rsid w:val="00303969"/>
    <w:rsid w:val="00310799"/>
    <w:rsid w:val="003240F8"/>
    <w:rsid w:val="00332022"/>
    <w:rsid w:val="00333090"/>
    <w:rsid w:val="00363637"/>
    <w:rsid w:val="00386BCB"/>
    <w:rsid w:val="003B1546"/>
    <w:rsid w:val="003D6495"/>
    <w:rsid w:val="003F20BD"/>
    <w:rsid w:val="004274E2"/>
    <w:rsid w:val="00446D57"/>
    <w:rsid w:val="00466567"/>
    <w:rsid w:val="00466634"/>
    <w:rsid w:val="00475494"/>
    <w:rsid w:val="0049565E"/>
    <w:rsid w:val="004B2B83"/>
    <w:rsid w:val="004B4497"/>
    <w:rsid w:val="00501E77"/>
    <w:rsid w:val="0050524A"/>
    <w:rsid w:val="00546219"/>
    <w:rsid w:val="0055544B"/>
    <w:rsid w:val="005563C9"/>
    <w:rsid w:val="0055659A"/>
    <w:rsid w:val="00566DD1"/>
    <w:rsid w:val="005703A5"/>
    <w:rsid w:val="00571A7C"/>
    <w:rsid w:val="0057473E"/>
    <w:rsid w:val="005A6B7C"/>
    <w:rsid w:val="0060192D"/>
    <w:rsid w:val="00617F71"/>
    <w:rsid w:val="00623517"/>
    <w:rsid w:val="006403AF"/>
    <w:rsid w:val="00651872"/>
    <w:rsid w:val="006535B2"/>
    <w:rsid w:val="006674DB"/>
    <w:rsid w:val="006A32D7"/>
    <w:rsid w:val="006C534A"/>
    <w:rsid w:val="006D2EC2"/>
    <w:rsid w:val="00705D44"/>
    <w:rsid w:val="007319E1"/>
    <w:rsid w:val="007609B2"/>
    <w:rsid w:val="00764381"/>
    <w:rsid w:val="007A0603"/>
    <w:rsid w:val="007E1AD5"/>
    <w:rsid w:val="00816985"/>
    <w:rsid w:val="00823134"/>
    <w:rsid w:val="00830646"/>
    <w:rsid w:val="008402ED"/>
    <w:rsid w:val="00870335"/>
    <w:rsid w:val="00873D88"/>
    <w:rsid w:val="00893246"/>
    <w:rsid w:val="008B775C"/>
    <w:rsid w:val="009243CF"/>
    <w:rsid w:val="00937187"/>
    <w:rsid w:val="00955611"/>
    <w:rsid w:val="009601C6"/>
    <w:rsid w:val="00963A48"/>
    <w:rsid w:val="00963C38"/>
    <w:rsid w:val="00966B2C"/>
    <w:rsid w:val="009A1587"/>
    <w:rsid w:val="009D030E"/>
    <w:rsid w:val="00A073B0"/>
    <w:rsid w:val="00A12870"/>
    <w:rsid w:val="00A3582E"/>
    <w:rsid w:val="00A62D2D"/>
    <w:rsid w:val="00A866AC"/>
    <w:rsid w:val="00A95524"/>
    <w:rsid w:val="00AA6F77"/>
    <w:rsid w:val="00AC452F"/>
    <w:rsid w:val="00AE6DFA"/>
    <w:rsid w:val="00B0298A"/>
    <w:rsid w:val="00B07920"/>
    <w:rsid w:val="00B16F54"/>
    <w:rsid w:val="00B36511"/>
    <w:rsid w:val="00B47EE2"/>
    <w:rsid w:val="00B520F1"/>
    <w:rsid w:val="00B56C44"/>
    <w:rsid w:val="00B71C09"/>
    <w:rsid w:val="00B90360"/>
    <w:rsid w:val="00B92B26"/>
    <w:rsid w:val="00BC2AF8"/>
    <w:rsid w:val="00BD1B84"/>
    <w:rsid w:val="00BD4FE5"/>
    <w:rsid w:val="00BD718E"/>
    <w:rsid w:val="00BE1F61"/>
    <w:rsid w:val="00C024FB"/>
    <w:rsid w:val="00C2084E"/>
    <w:rsid w:val="00C357ED"/>
    <w:rsid w:val="00C43D47"/>
    <w:rsid w:val="00C9035A"/>
    <w:rsid w:val="00CA3789"/>
    <w:rsid w:val="00CB4BD7"/>
    <w:rsid w:val="00CB6E05"/>
    <w:rsid w:val="00CF3560"/>
    <w:rsid w:val="00D270D9"/>
    <w:rsid w:val="00D27770"/>
    <w:rsid w:val="00D3740A"/>
    <w:rsid w:val="00D91AE7"/>
    <w:rsid w:val="00D962DD"/>
    <w:rsid w:val="00DB6B7F"/>
    <w:rsid w:val="00DE2C81"/>
    <w:rsid w:val="00E06B1A"/>
    <w:rsid w:val="00E10482"/>
    <w:rsid w:val="00E16BBE"/>
    <w:rsid w:val="00E3012B"/>
    <w:rsid w:val="00E3474F"/>
    <w:rsid w:val="00E444A5"/>
    <w:rsid w:val="00E6179B"/>
    <w:rsid w:val="00E66660"/>
    <w:rsid w:val="00E85C98"/>
    <w:rsid w:val="00E93941"/>
    <w:rsid w:val="00EA6E37"/>
    <w:rsid w:val="00ED621E"/>
    <w:rsid w:val="00F12B1C"/>
    <w:rsid w:val="00F148F6"/>
    <w:rsid w:val="00F21205"/>
    <w:rsid w:val="00F40556"/>
    <w:rsid w:val="00F42574"/>
    <w:rsid w:val="00F73F03"/>
    <w:rsid w:val="00F76E83"/>
    <w:rsid w:val="00F77154"/>
    <w:rsid w:val="00F86085"/>
    <w:rsid w:val="00F974FB"/>
    <w:rsid w:val="00FB4DE0"/>
    <w:rsid w:val="00FC2B31"/>
    <w:rsid w:val="00FE5FAD"/>
    <w:rsid w:val="00FF0519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FB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C024FB"/>
    <w:pPr>
      <w:keepNext/>
      <w:numPr>
        <w:numId w:val="1"/>
      </w:numPr>
      <w:ind w:left="0" w:firstLine="1134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24FB"/>
  </w:style>
  <w:style w:type="character" w:customStyle="1" w:styleId="WW8Num1z1">
    <w:name w:val="WW8Num1z1"/>
    <w:rsid w:val="00C024FB"/>
  </w:style>
  <w:style w:type="character" w:customStyle="1" w:styleId="WW8Num1z2">
    <w:name w:val="WW8Num1z2"/>
    <w:rsid w:val="00C024FB"/>
  </w:style>
  <w:style w:type="character" w:customStyle="1" w:styleId="WW8Num1z3">
    <w:name w:val="WW8Num1z3"/>
    <w:rsid w:val="00C024FB"/>
  </w:style>
  <w:style w:type="character" w:customStyle="1" w:styleId="WW8Num1z4">
    <w:name w:val="WW8Num1z4"/>
    <w:rsid w:val="00C024FB"/>
  </w:style>
  <w:style w:type="character" w:customStyle="1" w:styleId="WW8Num1z5">
    <w:name w:val="WW8Num1z5"/>
    <w:rsid w:val="00C024FB"/>
  </w:style>
  <w:style w:type="character" w:customStyle="1" w:styleId="WW8Num1z6">
    <w:name w:val="WW8Num1z6"/>
    <w:rsid w:val="00C024FB"/>
  </w:style>
  <w:style w:type="character" w:customStyle="1" w:styleId="WW8Num1z7">
    <w:name w:val="WW8Num1z7"/>
    <w:rsid w:val="00C024FB"/>
  </w:style>
  <w:style w:type="character" w:customStyle="1" w:styleId="WW8Num1z8">
    <w:name w:val="WW8Num1z8"/>
    <w:rsid w:val="00C024FB"/>
  </w:style>
  <w:style w:type="character" w:customStyle="1" w:styleId="WW8Num2z0">
    <w:name w:val="WW8Num2z0"/>
    <w:rsid w:val="00C024FB"/>
    <w:rPr>
      <w:rFonts w:ascii="Times New Roman CYR" w:hAnsi="Times New Roman CYR" w:cs="Times New Roman CYR" w:hint="default"/>
      <w:szCs w:val="28"/>
    </w:rPr>
  </w:style>
  <w:style w:type="character" w:customStyle="1" w:styleId="WW8Num3z0">
    <w:name w:val="WW8Num3z0"/>
    <w:rsid w:val="00C024FB"/>
    <w:rPr>
      <w:rFonts w:hint="default"/>
    </w:rPr>
  </w:style>
  <w:style w:type="character" w:customStyle="1" w:styleId="WW8Num4z0">
    <w:name w:val="WW8Num4z0"/>
    <w:rsid w:val="00C024FB"/>
    <w:rPr>
      <w:rFonts w:hint="default"/>
    </w:rPr>
  </w:style>
  <w:style w:type="character" w:customStyle="1" w:styleId="WW8Num2z1">
    <w:name w:val="WW8Num2z1"/>
    <w:rsid w:val="00C024FB"/>
  </w:style>
  <w:style w:type="character" w:customStyle="1" w:styleId="WW8Num2z2">
    <w:name w:val="WW8Num2z2"/>
    <w:rsid w:val="00C024FB"/>
  </w:style>
  <w:style w:type="character" w:customStyle="1" w:styleId="WW8Num2z3">
    <w:name w:val="WW8Num2z3"/>
    <w:rsid w:val="00C024FB"/>
  </w:style>
  <w:style w:type="character" w:customStyle="1" w:styleId="WW8Num2z4">
    <w:name w:val="WW8Num2z4"/>
    <w:rsid w:val="00C024FB"/>
  </w:style>
  <w:style w:type="character" w:customStyle="1" w:styleId="WW8Num2z5">
    <w:name w:val="WW8Num2z5"/>
    <w:rsid w:val="00C024FB"/>
  </w:style>
  <w:style w:type="character" w:customStyle="1" w:styleId="WW8Num2z6">
    <w:name w:val="WW8Num2z6"/>
    <w:rsid w:val="00C024FB"/>
  </w:style>
  <w:style w:type="character" w:customStyle="1" w:styleId="WW8Num2z7">
    <w:name w:val="WW8Num2z7"/>
    <w:rsid w:val="00C024FB"/>
  </w:style>
  <w:style w:type="character" w:customStyle="1" w:styleId="WW8Num2z8">
    <w:name w:val="WW8Num2z8"/>
    <w:rsid w:val="00C024FB"/>
  </w:style>
  <w:style w:type="character" w:customStyle="1" w:styleId="10">
    <w:name w:val="Основной шрифт абзаца1"/>
    <w:rsid w:val="00C024FB"/>
  </w:style>
  <w:style w:type="character" w:customStyle="1" w:styleId="a3">
    <w:name w:val="Основной текст Знак"/>
    <w:rsid w:val="00C024FB"/>
    <w:rPr>
      <w:sz w:val="24"/>
      <w:lang w:val="en-US" w:bidi="ar-SA"/>
    </w:rPr>
  </w:style>
  <w:style w:type="character" w:customStyle="1" w:styleId="a4">
    <w:name w:val="Нижний колонтитул Знак"/>
    <w:rsid w:val="00C024FB"/>
    <w:rPr>
      <w:rFonts w:eastAsia="Calibri"/>
      <w:sz w:val="22"/>
      <w:szCs w:val="22"/>
    </w:rPr>
  </w:style>
  <w:style w:type="character" w:styleId="a5">
    <w:name w:val="page number"/>
    <w:rsid w:val="00C024FB"/>
  </w:style>
  <w:style w:type="character" w:customStyle="1" w:styleId="WW8Num11z0">
    <w:name w:val="WW8Num11z0"/>
    <w:rsid w:val="00C024FB"/>
    <w:rPr>
      <w:rFonts w:hint="default"/>
    </w:rPr>
  </w:style>
  <w:style w:type="character" w:customStyle="1" w:styleId="WW8Num11z1">
    <w:name w:val="WW8Num11z1"/>
    <w:rsid w:val="00C024FB"/>
  </w:style>
  <w:style w:type="character" w:customStyle="1" w:styleId="WW8Num11z2">
    <w:name w:val="WW8Num11z2"/>
    <w:rsid w:val="00C024FB"/>
  </w:style>
  <w:style w:type="character" w:customStyle="1" w:styleId="WW8Num11z3">
    <w:name w:val="WW8Num11z3"/>
    <w:rsid w:val="00C024FB"/>
  </w:style>
  <w:style w:type="character" w:customStyle="1" w:styleId="WW8Num11z4">
    <w:name w:val="WW8Num11z4"/>
    <w:rsid w:val="00C024FB"/>
  </w:style>
  <w:style w:type="character" w:customStyle="1" w:styleId="WW8Num11z5">
    <w:name w:val="WW8Num11z5"/>
    <w:rsid w:val="00C024FB"/>
  </w:style>
  <w:style w:type="character" w:customStyle="1" w:styleId="WW8Num11z6">
    <w:name w:val="WW8Num11z6"/>
    <w:rsid w:val="00C024FB"/>
  </w:style>
  <w:style w:type="character" w:customStyle="1" w:styleId="WW8Num11z7">
    <w:name w:val="WW8Num11z7"/>
    <w:rsid w:val="00C024FB"/>
  </w:style>
  <w:style w:type="character" w:customStyle="1" w:styleId="WW8Num11z8">
    <w:name w:val="WW8Num11z8"/>
    <w:rsid w:val="00C024FB"/>
  </w:style>
  <w:style w:type="character" w:customStyle="1" w:styleId="WW8Num7z0">
    <w:name w:val="WW8Num7z0"/>
    <w:rsid w:val="00C024FB"/>
    <w:rPr>
      <w:rFonts w:hint="default"/>
    </w:rPr>
  </w:style>
  <w:style w:type="character" w:customStyle="1" w:styleId="WW8Num7z1">
    <w:name w:val="WW8Num7z1"/>
    <w:rsid w:val="00C024FB"/>
  </w:style>
  <w:style w:type="character" w:customStyle="1" w:styleId="WW8Num7z2">
    <w:name w:val="WW8Num7z2"/>
    <w:rsid w:val="00C024FB"/>
  </w:style>
  <w:style w:type="character" w:customStyle="1" w:styleId="WW8Num7z3">
    <w:name w:val="WW8Num7z3"/>
    <w:rsid w:val="00C024FB"/>
  </w:style>
  <w:style w:type="character" w:customStyle="1" w:styleId="WW8Num7z4">
    <w:name w:val="WW8Num7z4"/>
    <w:rsid w:val="00C024FB"/>
  </w:style>
  <w:style w:type="character" w:customStyle="1" w:styleId="WW8Num7z5">
    <w:name w:val="WW8Num7z5"/>
    <w:rsid w:val="00C024FB"/>
  </w:style>
  <w:style w:type="character" w:customStyle="1" w:styleId="WW8Num7z6">
    <w:name w:val="WW8Num7z6"/>
    <w:rsid w:val="00C024FB"/>
  </w:style>
  <w:style w:type="character" w:customStyle="1" w:styleId="WW8Num7z7">
    <w:name w:val="WW8Num7z7"/>
    <w:rsid w:val="00C024FB"/>
  </w:style>
  <w:style w:type="character" w:customStyle="1" w:styleId="WW8Num7z8">
    <w:name w:val="WW8Num7z8"/>
    <w:rsid w:val="00C024FB"/>
  </w:style>
  <w:style w:type="character" w:customStyle="1" w:styleId="WW8Num13z0">
    <w:name w:val="WW8Num13z0"/>
    <w:rsid w:val="00C024FB"/>
    <w:rPr>
      <w:rFonts w:hint="default"/>
    </w:rPr>
  </w:style>
  <w:style w:type="character" w:customStyle="1" w:styleId="WW8Num13z1">
    <w:name w:val="WW8Num13z1"/>
    <w:rsid w:val="00C024FB"/>
  </w:style>
  <w:style w:type="character" w:customStyle="1" w:styleId="WW8Num13z2">
    <w:name w:val="WW8Num13z2"/>
    <w:rsid w:val="00C024FB"/>
  </w:style>
  <w:style w:type="character" w:customStyle="1" w:styleId="WW8Num13z3">
    <w:name w:val="WW8Num13z3"/>
    <w:rsid w:val="00C024FB"/>
  </w:style>
  <w:style w:type="character" w:customStyle="1" w:styleId="WW8Num13z4">
    <w:name w:val="WW8Num13z4"/>
    <w:rsid w:val="00C024FB"/>
  </w:style>
  <w:style w:type="character" w:customStyle="1" w:styleId="WW8Num13z5">
    <w:name w:val="WW8Num13z5"/>
    <w:rsid w:val="00C024FB"/>
  </w:style>
  <w:style w:type="character" w:customStyle="1" w:styleId="WW8Num13z6">
    <w:name w:val="WW8Num13z6"/>
    <w:rsid w:val="00C024FB"/>
  </w:style>
  <w:style w:type="character" w:customStyle="1" w:styleId="WW8Num13z7">
    <w:name w:val="WW8Num13z7"/>
    <w:rsid w:val="00C024FB"/>
  </w:style>
  <w:style w:type="character" w:customStyle="1" w:styleId="WW8Num13z8">
    <w:name w:val="WW8Num13z8"/>
    <w:rsid w:val="00C024FB"/>
  </w:style>
  <w:style w:type="character" w:styleId="a6">
    <w:name w:val="Strong"/>
    <w:qFormat/>
    <w:rsid w:val="00C024FB"/>
    <w:rPr>
      <w:b/>
      <w:bCs/>
    </w:rPr>
  </w:style>
  <w:style w:type="character" w:styleId="a7">
    <w:name w:val="Hyperlink"/>
    <w:rsid w:val="00C024FB"/>
    <w:rPr>
      <w:color w:val="000080"/>
      <w:u w:val="single"/>
    </w:rPr>
  </w:style>
  <w:style w:type="character" w:styleId="a8">
    <w:name w:val="FollowedHyperlink"/>
    <w:rsid w:val="00C024FB"/>
    <w:rPr>
      <w:color w:val="800080"/>
      <w:u w:val="single"/>
    </w:rPr>
  </w:style>
  <w:style w:type="paragraph" w:customStyle="1" w:styleId="a9">
    <w:name w:val="Заголовок"/>
    <w:basedOn w:val="a"/>
    <w:next w:val="aa"/>
    <w:rsid w:val="00C024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C024FB"/>
    <w:pPr>
      <w:ind w:right="5954"/>
      <w:jc w:val="center"/>
    </w:pPr>
    <w:rPr>
      <w:sz w:val="24"/>
      <w:lang w:val="en-US"/>
    </w:rPr>
  </w:style>
  <w:style w:type="paragraph" w:styleId="ab">
    <w:name w:val="List"/>
    <w:basedOn w:val="aa"/>
    <w:rsid w:val="00C024FB"/>
    <w:rPr>
      <w:rFonts w:cs="Mangal"/>
    </w:rPr>
  </w:style>
  <w:style w:type="paragraph" w:styleId="ac">
    <w:name w:val="caption"/>
    <w:basedOn w:val="a"/>
    <w:qFormat/>
    <w:rsid w:val="00C024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C024FB"/>
    <w:pPr>
      <w:suppressLineNumbers/>
    </w:pPr>
    <w:rPr>
      <w:rFonts w:cs="Mangal"/>
    </w:rPr>
  </w:style>
  <w:style w:type="paragraph" w:customStyle="1" w:styleId="ConsPlusNormal">
    <w:name w:val="ConsPlusNormal"/>
    <w:rsid w:val="00C024F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C024FB"/>
    <w:pPr>
      <w:widowControl w:val="0"/>
      <w:suppressAutoHyphens/>
      <w:autoSpaceDE w:val="0"/>
    </w:pPr>
    <w:rPr>
      <w:rFonts w:ascii="Courier New" w:hAnsi="Courier New" w:cs="Courier New"/>
      <w:sz w:val="26"/>
      <w:szCs w:val="26"/>
      <w:lang w:eastAsia="zh-CN"/>
    </w:rPr>
  </w:style>
  <w:style w:type="paragraph" w:styleId="ad">
    <w:name w:val="footer"/>
    <w:basedOn w:val="a"/>
    <w:rsid w:val="00C024FB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</w:rPr>
  </w:style>
  <w:style w:type="paragraph" w:styleId="ae">
    <w:name w:val="No Spacing"/>
    <w:qFormat/>
    <w:rsid w:val="00C024FB"/>
    <w:pPr>
      <w:suppressAutoHyphens/>
    </w:pPr>
    <w:rPr>
      <w:rFonts w:eastAsia="Calibri"/>
      <w:sz w:val="22"/>
      <w:szCs w:val="22"/>
      <w:lang w:eastAsia="zh-CN"/>
    </w:rPr>
  </w:style>
  <w:style w:type="paragraph" w:styleId="af">
    <w:name w:val="List Paragraph"/>
    <w:basedOn w:val="a"/>
    <w:qFormat/>
    <w:rsid w:val="00C024F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0">
    <w:name w:val="Содержимое таблицы"/>
    <w:basedOn w:val="a"/>
    <w:rsid w:val="00C024FB"/>
    <w:pPr>
      <w:suppressLineNumbers/>
    </w:pPr>
  </w:style>
  <w:style w:type="paragraph" w:customStyle="1" w:styleId="af1">
    <w:name w:val="Заголовок таблицы"/>
    <w:basedOn w:val="af0"/>
    <w:rsid w:val="00C024FB"/>
    <w:pPr>
      <w:jc w:val="center"/>
    </w:pPr>
    <w:rPr>
      <w:b/>
      <w:bCs/>
    </w:rPr>
  </w:style>
  <w:style w:type="paragraph" w:styleId="HTML">
    <w:name w:val="HTML Preformatted"/>
    <w:basedOn w:val="a"/>
    <w:rsid w:val="00C024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1"/>
    </w:rPr>
  </w:style>
  <w:style w:type="paragraph" w:styleId="af2">
    <w:name w:val="Normal (Web)"/>
    <w:basedOn w:val="a"/>
    <w:rsid w:val="00C024FB"/>
    <w:pPr>
      <w:suppressAutoHyphens w:val="0"/>
    </w:pPr>
    <w:rPr>
      <w:kern w:val="1"/>
    </w:rPr>
  </w:style>
  <w:style w:type="paragraph" w:styleId="af3">
    <w:name w:val="header"/>
    <w:basedOn w:val="a"/>
    <w:rsid w:val="00C024FB"/>
    <w:pPr>
      <w:suppressLineNumbers/>
      <w:tabs>
        <w:tab w:val="center" w:pos="4960"/>
        <w:tab w:val="right" w:pos="9921"/>
      </w:tabs>
    </w:pPr>
  </w:style>
  <w:style w:type="paragraph" w:customStyle="1" w:styleId="ConsPlusTitle">
    <w:name w:val="ConsPlusTitle"/>
    <w:rsid w:val="00C024FB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styleId="af4">
    <w:name w:val="Body Text Indent"/>
    <w:basedOn w:val="a"/>
    <w:rsid w:val="00C024FB"/>
    <w:pPr>
      <w:spacing w:after="120"/>
      <w:ind w:left="283"/>
    </w:pPr>
  </w:style>
  <w:style w:type="paragraph" w:styleId="af5">
    <w:name w:val="Balloon Text"/>
    <w:basedOn w:val="a"/>
    <w:link w:val="af6"/>
    <w:uiPriority w:val="99"/>
    <w:semiHidden/>
    <w:unhideWhenUsed/>
    <w:rsid w:val="00446D5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446D57"/>
    <w:rPr>
      <w:rFonts w:ascii="Tahoma" w:hAnsi="Tahoma" w:cs="Tahoma"/>
      <w:sz w:val="16"/>
      <w:szCs w:val="16"/>
      <w:lang w:eastAsia="zh-CN"/>
    </w:rPr>
  </w:style>
  <w:style w:type="character" w:customStyle="1" w:styleId="blk">
    <w:name w:val="blk"/>
    <w:rsid w:val="00333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FB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C024FB"/>
    <w:pPr>
      <w:keepNext/>
      <w:numPr>
        <w:numId w:val="1"/>
      </w:numPr>
      <w:ind w:left="0" w:firstLine="1134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24FB"/>
  </w:style>
  <w:style w:type="character" w:customStyle="1" w:styleId="WW8Num1z1">
    <w:name w:val="WW8Num1z1"/>
    <w:rsid w:val="00C024FB"/>
  </w:style>
  <w:style w:type="character" w:customStyle="1" w:styleId="WW8Num1z2">
    <w:name w:val="WW8Num1z2"/>
    <w:rsid w:val="00C024FB"/>
  </w:style>
  <w:style w:type="character" w:customStyle="1" w:styleId="WW8Num1z3">
    <w:name w:val="WW8Num1z3"/>
    <w:rsid w:val="00C024FB"/>
  </w:style>
  <w:style w:type="character" w:customStyle="1" w:styleId="WW8Num1z4">
    <w:name w:val="WW8Num1z4"/>
    <w:rsid w:val="00C024FB"/>
  </w:style>
  <w:style w:type="character" w:customStyle="1" w:styleId="WW8Num1z5">
    <w:name w:val="WW8Num1z5"/>
    <w:rsid w:val="00C024FB"/>
  </w:style>
  <w:style w:type="character" w:customStyle="1" w:styleId="WW8Num1z6">
    <w:name w:val="WW8Num1z6"/>
    <w:rsid w:val="00C024FB"/>
  </w:style>
  <w:style w:type="character" w:customStyle="1" w:styleId="WW8Num1z7">
    <w:name w:val="WW8Num1z7"/>
    <w:rsid w:val="00C024FB"/>
  </w:style>
  <w:style w:type="character" w:customStyle="1" w:styleId="WW8Num1z8">
    <w:name w:val="WW8Num1z8"/>
    <w:rsid w:val="00C024FB"/>
  </w:style>
  <w:style w:type="character" w:customStyle="1" w:styleId="WW8Num2z0">
    <w:name w:val="WW8Num2z0"/>
    <w:rsid w:val="00C024FB"/>
    <w:rPr>
      <w:rFonts w:ascii="Times New Roman CYR" w:hAnsi="Times New Roman CYR" w:cs="Times New Roman CYR" w:hint="default"/>
      <w:szCs w:val="28"/>
    </w:rPr>
  </w:style>
  <w:style w:type="character" w:customStyle="1" w:styleId="WW8Num3z0">
    <w:name w:val="WW8Num3z0"/>
    <w:rsid w:val="00C024FB"/>
    <w:rPr>
      <w:rFonts w:hint="default"/>
    </w:rPr>
  </w:style>
  <w:style w:type="character" w:customStyle="1" w:styleId="WW8Num4z0">
    <w:name w:val="WW8Num4z0"/>
    <w:rsid w:val="00C024FB"/>
    <w:rPr>
      <w:rFonts w:hint="default"/>
    </w:rPr>
  </w:style>
  <w:style w:type="character" w:customStyle="1" w:styleId="WW8Num2z1">
    <w:name w:val="WW8Num2z1"/>
    <w:rsid w:val="00C024FB"/>
  </w:style>
  <w:style w:type="character" w:customStyle="1" w:styleId="WW8Num2z2">
    <w:name w:val="WW8Num2z2"/>
    <w:rsid w:val="00C024FB"/>
  </w:style>
  <w:style w:type="character" w:customStyle="1" w:styleId="WW8Num2z3">
    <w:name w:val="WW8Num2z3"/>
    <w:rsid w:val="00C024FB"/>
  </w:style>
  <w:style w:type="character" w:customStyle="1" w:styleId="WW8Num2z4">
    <w:name w:val="WW8Num2z4"/>
    <w:rsid w:val="00C024FB"/>
  </w:style>
  <w:style w:type="character" w:customStyle="1" w:styleId="WW8Num2z5">
    <w:name w:val="WW8Num2z5"/>
    <w:rsid w:val="00C024FB"/>
  </w:style>
  <w:style w:type="character" w:customStyle="1" w:styleId="WW8Num2z6">
    <w:name w:val="WW8Num2z6"/>
    <w:rsid w:val="00C024FB"/>
  </w:style>
  <w:style w:type="character" w:customStyle="1" w:styleId="WW8Num2z7">
    <w:name w:val="WW8Num2z7"/>
    <w:rsid w:val="00C024FB"/>
  </w:style>
  <w:style w:type="character" w:customStyle="1" w:styleId="WW8Num2z8">
    <w:name w:val="WW8Num2z8"/>
    <w:rsid w:val="00C024FB"/>
  </w:style>
  <w:style w:type="character" w:customStyle="1" w:styleId="10">
    <w:name w:val="Основной шрифт абзаца1"/>
    <w:rsid w:val="00C024FB"/>
  </w:style>
  <w:style w:type="character" w:customStyle="1" w:styleId="a3">
    <w:name w:val="Основной текст Знак"/>
    <w:rsid w:val="00C024FB"/>
    <w:rPr>
      <w:sz w:val="24"/>
      <w:lang w:val="en-US" w:bidi="ar-SA"/>
    </w:rPr>
  </w:style>
  <w:style w:type="character" w:customStyle="1" w:styleId="a4">
    <w:name w:val="Нижний колонтитул Знак"/>
    <w:rsid w:val="00C024FB"/>
    <w:rPr>
      <w:rFonts w:eastAsia="Calibri"/>
      <w:sz w:val="22"/>
      <w:szCs w:val="22"/>
    </w:rPr>
  </w:style>
  <w:style w:type="character" w:styleId="a5">
    <w:name w:val="page number"/>
    <w:rsid w:val="00C024FB"/>
  </w:style>
  <w:style w:type="character" w:customStyle="1" w:styleId="WW8Num11z0">
    <w:name w:val="WW8Num11z0"/>
    <w:rsid w:val="00C024FB"/>
    <w:rPr>
      <w:rFonts w:hint="default"/>
    </w:rPr>
  </w:style>
  <w:style w:type="character" w:customStyle="1" w:styleId="WW8Num11z1">
    <w:name w:val="WW8Num11z1"/>
    <w:rsid w:val="00C024FB"/>
  </w:style>
  <w:style w:type="character" w:customStyle="1" w:styleId="WW8Num11z2">
    <w:name w:val="WW8Num11z2"/>
    <w:rsid w:val="00C024FB"/>
  </w:style>
  <w:style w:type="character" w:customStyle="1" w:styleId="WW8Num11z3">
    <w:name w:val="WW8Num11z3"/>
    <w:rsid w:val="00C024FB"/>
  </w:style>
  <w:style w:type="character" w:customStyle="1" w:styleId="WW8Num11z4">
    <w:name w:val="WW8Num11z4"/>
    <w:rsid w:val="00C024FB"/>
  </w:style>
  <w:style w:type="character" w:customStyle="1" w:styleId="WW8Num11z5">
    <w:name w:val="WW8Num11z5"/>
    <w:rsid w:val="00C024FB"/>
  </w:style>
  <w:style w:type="character" w:customStyle="1" w:styleId="WW8Num11z6">
    <w:name w:val="WW8Num11z6"/>
    <w:rsid w:val="00C024FB"/>
  </w:style>
  <w:style w:type="character" w:customStyle="1" w:styleId="WW8Num11z7">
    <w:name w:val="WW8Num11z7"/>
    <w:rsid w:val="00C024FB"/>
  </w:style>
  <w:style w:type="character" w:customStyle="1" w:styleId="WW8Num11z8">
    <w:name w:val="WW8Num11z8"/>
    <w:rsid w:val="00C024FB"/>
  </w:style>
  <w:style w:type="character" w:customStyle="1" w:styleId="WW8Num7z0">
    <w:name w:val="WW8Num7z0"/>
    <w:rsid w:val="00C024FB"/>
    <w:rPr>
      <w:rFonts w:hint="default"/>
    </w:rPr>
  </w:style>
  <w:style w:type="character" w:customStyle="1" w:styleId="WW8Num7z1">
    <w:name w:val="WW8Num7z1"/>
    <w:rsid w:val="00C024FB"/>
  </w:style>
  <w:style w:type="character" w:customStyle="1" w:styleId="WW8Num7z2">
    <w:name w:val="WW8Num7z2"/>
    <w:rsid w:val="00C024FB"/>
  </w:style>
  <w:style w:type="character" w:customStyle="1" w:styleId="WW8Num7z3">
    <w:name w:val="WW8Num7z3"/>
    <w:rsid w:val="00C024FB"/>
  </w:style>
  <w:style w:type="character" w:customStyle="1" w:styleId="WW8Num7z4">
    <w:name w:val="WW8Num7z4"/>
    <w:rsid w:val="00C024FB"/>
  </w:style>
  <w:style w:type="character" w:customStyle="1" w:styleId="WW8Num7z5">
    <w:name w:val="WW8Num7z5"/>
    <w:rsid w:val="00C024FB"/>
  </w:style>
  <w:style w:type="character" w:customStyle="1" w:styleId="WW8Num7z6">
    <w:name w:val="WW8Num7z6"/>
    <w:rsid w:val="00C024FB"/>
  </w:style>
  <w:style w:type="character" w:customStyle="1" w:styleId="WW8Num7z7">
    <w:name w:val="WW8Num7z7"/>
    <w:rsid w:val="00C024FB"/>
  </w:style>
  <w:style w:type="character" w:customStyle="1" w:styleId="WW8Num7z8">
    <w:name w:val="WW8Num7z8"/>
    <w:rsid w:val="00C024FB"/>
  </w:style>
  <w:style w:type="character" w:customStyle="1" w:styleId="WW8Num13z0">
    <w:name w:val="WW8Num13z0"/>
    <w:rsid w:val="00C024FB"/>
    <w:rPr>
      <w:rFonts w:hint="default"/>
    </w:rPr>
  </w:style>
  <w:style w:type="character" w:customStyle="1" w:styleId="WW8Num13z1">
    <w:name w:val="WW8Num13z1"/>
    <w:rsid w:val="00C024FB"/>
  </w:style>
  <w:style w:type="character" w:customStyle="1" w:styleId="WW8Num13z2">
    <w:name w:val="WW8Num13z2"/>
    <w:rsid w:val="00C024FB"/>
  </w:style>
  <w:style w:type="character" w:customStyle="1" w:styleId="WW8Num13z3">
    <w:name w:val="WW8Num13z3"/>
    <w:rsid w:val="00C024FB"/>
  </w:style>
  <w:style w:type="character" w:customStyle="1" w:styleId="WW8Num13z4">
    <w:name w:val="WW8Num13z4"/>
    <w:rsid w:val="00C024FB"/>
  </w:style>
  <w:style w:type="character" w:customStyle="1" w:styleId="WW8Num13z5">
    <w:name w:val="WW8Num13z5"/>
    <w:rsid w:val="00C024FB"/>
  </w:style>
  <w:style w:type="character" w:customStyle="1" w:styleId="WW8Num13z6">
    <w:name w:val="WW8Num13z6"/>
    <w:rsid w:val="00C024FB"/>
  </w:style>
  <w:style w:type="character" w:customStyle="1" w:styleId="WW8Num13z7">
    <w:name w:val="WW8Num13z7"/>
    <w:rsid w:val="00C024FB"/>
  </w:style>
  <w:style w:type="character" w:customStyle="1" w:styleId="WW8Num13z8">
    <w:name w:val="WW8Num13z8"/>
    <w:rsid w:val="00C024FB"/>
  </w:style>
  <w:style w:type="character" w:styleId="a6">
    <w:name w:val="Strong"/>
    <w:qFormat/>
    <w:rsid w:val="00C024FB"/>
    <w:rPr>
      <w:b/>
      <w:bCs/>
    </w:rPr>
  </w:style>
  <w:style w:type="character" w:styleId="a7">
    <w:name w:val="Hyperlink"/>
    <w:rsid w:val="00C024FB"/>
    <w:rPr>
      <w:color w:val="000080"/>
      <w:u w:val="single"/>
    </w:rPr>
  </w:style>
  <w:style w:type="character" w:styleId="a8">
    <w:name w:val="FollowedHyperlink"/>
    <w:rsid w:val="00C024FB"/>
    <w:rPr>
      <w:color w:val="800080"/>
      <w:u w:val="single"/>
    </w:rPr>
  </w:style>
  <w:style w:type="paragraph" w:customStyle="1" w:styleId="a9">
    <w:name w:val="Заголовок"/>
    <w:basedOn w:val="a"/>
    <w:next w:val="aa"/>
    <w:rsid w:val="00C024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C024FB"/>
    <w:pPr>
      <w:ind w:right="5954"/>
      <w:jc w:val="center"/>
    </w:pPr>
    <w:rPr>
      <w:sz w:val="24"/>
      <w:lang w:val="en-US"/>
    </w:rPr>
  </w:style>
  <w:style w:type="paragraph" w:styleId="ab">
    <w:name w:val="List"/>
    <w:basedOn w:val="aa"/>
    <w:rsid w:val="00C024FB"/>
    <w:rPr>
      <w:rFonts w:cs="Mangal"/>
    </w:rPr>
  </w:style>
  <w:style w:type="paragraph" w:styleId="ac">
    <w:name w:val="caption"/>
    <w:basedOn w:val="a"/>
    <w:qFormat/>
    <w:rsid w:val="00C024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C024FB"/>
    <w:pPr>
      <w:suppressLineNumbers/>
    </w:pPr>
    <w:rPr>
      <w:rFonts w:cs="Mangal"/>
    </w:rPr>
  </w:style>
  <w:style w:type="paragraph" w:customStyle="1" w:styleId="ConsPlusNormal">
    <w:name w:val="ConsPlusNormal"/>
    <w:rsid w:val="00C024F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C024FB"/>
    <w:pPr>
      <w:widowControl w:val="0"/>
      <w:suppressAutoHyphens/>
      <w:autoSpaceDE w:val="0"/>
    </w:pPr>
    <w:rPr>
      <w:rFonts w:ascii="Courier New" w:hAnsi="Courier New" w:cs="Courier New"/>
      <w:sz w:val="26"/>
      <w:szCs w:val="26"/>
      <w:lang w:eastAsia="zh-CN"/>
    </w:rPr>
  </w:style>
  <w:style w:type="paragraph" w:styleId="ad">
    <w:name w:val="footer"/>
    <w:basedOn w:val="a"/>
    <w:rsid w:val="00C024FB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</w:rPr>
  </w:style>
  <w:style w:type="paragraph" w:styleId="ae">
    <w:name w:val="No Spacing"/>
    <w:qFormat/>
    <w:rsid w:val="00C024FB"/>
    <w:pPr>
      <w:suppressAutoHyphens/>
    </w:pPr>
    <w:rPr>
      <w:rFonts w:eastAsia="Calibri"/>
      <w:sz w:val="22"/>
      <w:szCs w:val="22"/>
      <w:lang w:eastAsia="zh-CN"/>
    </w:rPr>
  </w:style>
  <w:style w:type="paragraph" w:styleId="af">
    <w:name w:val="List Paragraph"/>
    <w:basedOn w:val="a"/>
    <w:qFormat/>
    <w:rsid w:val="00C024F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0">
    <w:name w:val="Содержимое таблицы"/>
    <w:basedOn w:val="a"/>
    <w:rsid w:val="00C024FB"/>
    <w:pPr>
      <w:suppressLineNumbers/>
    </w:pPr>
  </w:style>
  <w:style w:type="paragraph" w:customStyle="1" w:styleId="af1">
    <w:name w:val="Заголовок таблицы"/>
    <w:basedOn w:val="af0"/>
    <w:rsid w:val="00C024FB"/>
    <w:pPr>
      <w:jc w:val="center"/>
    </w:pPr>
    <w:rPr>
      <w:b/>
      <w:bCs/>
    </w:rPr>
  </w:style>
  <w:style w:type="paragraph" w:styleId="HTML">
    <w:name w:val="HTML Preformatted"/>
    <w:basedOn w:val="a"/>
    <w:rsid w:val="00C024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1"/>
    </w:rPr>
  </w:style>
  <w:style w:type="paragraph" w:styleId="af2">
    <w:name w:val="Normal (Web)"/>
    <w:basedOn w:val="a"/>
    <w:rsid w:val="00C024FB"/>
    <w:pPr>
      <w:suppressAutoHyphens w:val="0"/>
    </w:pPr>
    <w:rPr>
      <w:kern w:val="1"/>
    </w:rPr>
  </w:style>
  <w:style w:type="paragraph" w:styleId="af3">
    <w:name w:val="header"/>
    <w:basedOn w:val="a"/>
    <w:rsid w:val="00C024FB"/>
    <w:pPr>
      <w:suppressLineNumbers/>
      <w:tabs>
        <w:tab w:val="center" w:pos="4960"/>
        <w:tab w:val="right" w:pos="9921"/>
      </w:tabs>
    </w:pPr>
  </w:style>
  <w:style w:type="paragraph" w:customStyle="1" w:styleId="ConsPlusTitle">
    <w:name w:val="ConsPlusTitle"/>
    <w:rsid w:val="00C024FB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styleId="af4">
    <w:name w:val="Body Text Indent"/>
    <w:basedOn w:val="a"/>
    <w:rsid w:val="00C024FB"/>
    <w:pPr>
      <w:spacing w:after="120"/>
      <w:ind w:left="283"/>
    </w:pPr>
  </w:style>
  <w:style w:type="paragraph" w:styleId="af5">
    <w:name w:val="Balloon Text"/>
    <w:basedOn w:val="a"/>
    <w:link w:val="af6"/>
    <w:uiPriority w:val="99"/>
    <w:semiHidden/>
    <w:unhideWhenUsed/>
    <w:rsid w:val="00446D5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446D57"/>
    <w:rPr>
      <w:rFonts w:ascii="Tahoma" w:hAnsi="Tahoma" w:cs="Tahoma"/>
      <w:sz w:val="16"/>
      <w:szCs w:val="16"/>
      <w:lang w:eastAsia="zh-CN"/>
    </w:rPr>
  </w:style>
  <w:style w:type="character" w:customStyle="1" w:styleId="blk">
    <w:name w:val="blk"/>
    <w:rsid w:val="003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8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oter" Target="footer5.xml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337;fld=134;dst=100179" TargetMode="External"/><Relationship Id="rId14" Type="http://schemas.openxmlformats.org/officeDocument/2006/relationships/image" Target="media/image3.wmf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4913</Words>
  <Characters>28007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32855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Vika</cp:lastModifiedBy>
  <cp:revision>4</cp:revision>
  <cp:lastPrinted>2025-09-26T06:56:00Z</cp:lastPrinted>
  <dcterms:created xsi:type="dcterms:W3CDTF">2025-12-30T08:09:00Z</dcterms:created>
  <dcterms:modified xsi:type="dcterms:W3CDTF">2025-12-30T08:36:00Z</dcterms:modified>
</cp:coreProperties>
</file>