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AA2AC1" w:rsidTr="00162B8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A2AC1" w:rsidRPr="00340312" w:rsidRDefault="00AA2AC1" w:rsidP="00162B80">
            <w:pPr>
              <w:spacing w:before="20" w:after="20"/>
              <w:ind w:left="113" w:right="11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40312">
              <w:rPr>
                <w:b/>
                <w:bCs/>
                <w:color w:val="000000" w:themeColor="text1"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AA2AC1" w:rsidTr="00162B80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Самарская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:rsidTr="00162B80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9013FB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Сельское поселение </w:t>
            </w:r>
            <w:proofErr w:type="spellStart"/>
            <w:r w:rsidR="009013FB">
              <w:rPr>
                <w:color w:val="000000" w:themeColor="text1"/>
              </w:rPr>
              <w:t>Чубо</w:t>
            </w:r>
            <w:r w:rsidRPr="00340312">
              <w:rPr>
                <w:color w:val="000000" w:themeColor="text1"/>
              </w:rPr>
              <w:t>вка</w:t>
            </w:r>
            <w:proofErr w:type="spellEnd"/>
            <w:r w:rsidRPr="00340312">
              <w:rPr>
                <w:color w:val="000000" w:themeColor="text1"/>
              </w:rPr>
              <w:t xml:space="preserve"> муниципального района </w:t>
            </w:r>
            <w:proofErr w:type="spellStart"/>
            <w:r w:rsidRPr="00340312">
              <w:rPr>
                <w:color w:val="000000" w:themeColor="text1"/>
              </w:rPr>
              <w:t>Кинельский</w:t>
            </w:r>
            <w:proofErr w:type="spellEnd"/>
            <w:r w:rsidRPr="00340312">
              <w:rPr>
                <w:color w:val="000000" w:themeColor="text1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:rsidTr="00162B80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9013FB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село </w:t>
            </w:r>
            <w:proofErr w:type="spellStart"/>
            <w:r w:rsidR="009013FB">
              <w:rPr>
                <w:color w:val="000000" w:themeColor="text1"/>
              </w:rPr>
              <w:t>Чубо</w:t>
            </w:r>
            <w:r w:rsidRPr="00340312">
              <w:rPr>
                <w:color w:val="000000" w:themeColor="text1"/>
              </w:rPr>
              <w:t>вка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A2AC1" w:rsidRPr="00340312" w:rsidRDefault="00AA2AC1" w:rsidP="00162B80">
            <w:pPr>
              <w:spacing w:before="40"/>
              <w:ind w:left="170" w:right="170"/>
              <w:jc w:val="both"/>
              <w:rPr>
                <w:color w:val="000000" w:themeColor="text1"/>
                <w:sz w:val="2"/>
                <w:szCs w:val="2"/>
              </w:rPr>
            </w:pPr>
            <w:r w:rsidRPr="00340312">
              <w:rPr>
                <w:color w:val="000000" w:themeColor="text1"/>
              </w:rPr>
              <w:t>№ кадастрового квартала (нескольких смежных кадастровых кварталов):</w:t>
            </w:r>
            <w:r w:rsidRPr="00340312">
              <w:rPr>
                <w:color w:val="000000" w:themeColor="text1"/>
              </w:rPr>
              <w:br/>
            </w:r>
          </w:p>
        </w:tc>
      </w:tr>
      <w:tr w:rsidR="009013FB" w:rsidTr="00BB6A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9013FB" w:rsidRPr="00944497" w:rsidRDefault="00005793" w:rsidP="00944497">
            <w:pPr>
              <w:pStyle w:val="TableParagraph"/>
              <w:autoSpaceDE w:val="0"/>
              <w:autoSpaceDN w:val="0"/>
              <w:spacing w:before="114"/>
              <w:ind w:left="1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43D8A">
              <w:rPr>
                <w:rFonts w:ascii="Times New Roman" w:hAnsi="Times New Roman"/>
                <w:spacing w:val="-2"/>
                <w:sz w:val="20"/>
              </w:rPr>
              <w:t>63:22:170</w:t>
            </w:r>
            <w:r w:rsidR="00944497">
              <w:rPr>
                <w:rFonts w:ascii="Times New Roman" w:hAnsi="Times New Roman"/>
                <w:spacing w:val="-2"/>
                <w:sz w:val="20"/>
                <w:lang w:val="ru-RU"/>
              </w:rPr>
              <w:t>1006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BB6A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3FB" w:rsidRPr="00B43D8A" w:rsidRDefault="009013FB" w:rsidP="00AA5339">
            <w:pPr>
              <w:pStyle w:val="TableParagraph"/>
              <w:autoSpaceDE w:val="0"/>
              <w:autoSpaceDN w:val="0"/>
              <w:spacing w:before="114"/>
              <w:ind w:left="1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выполняются комплексные кадастровые работ)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2655B7">
            <w:pPr>
              <w:spacing w:after="20"/>
              <w:ind w:left="170" w:righ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в соответствии с Соглашением </w:t>
            </w:r>
          </w:p>
        </w:tc>
      </w:tr>
      <w:tr w:rsidR="009013FB" w:rsidTr="00162B80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выполняются комплексные</w:t>
            </w:r>
          </w:p>
        </w:tc>
      </w:tr>
      <w:tr w:rsidR="009013FB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ind w:left="170" w:righ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кадастровые работы.</w:t>
            </w:r>
          </w:p>
        </w:tc>
      </w:tr>
      <w:tr w:rsidR="009013FB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9013FB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9013FB">
            <w:pPr>
              <w:rPr>
                <w:color w:val="000000" w:themeColor="text1"/>
              </w:rPr>
            </w:pPr>
            <w:r w:rsidRPr="009013FB">
              <w:rPr>
                <w:color w:val="000000" w:themeColor="text1"/>
                <w:sz w:val="22"/>
                <w:szCs w:val="22"/>
              </w:rPr>
              <w:t xml:space="preserve">446403 Самарская область, </w:t>
            </w:r>
            <w:proofErr w:type="spellStart"/>
            <w:r w:rsidRPr="009013FB">
              <w:rPr>
                <w:color w:val="000000" w:themeColor="text1"/>
                <w:sz w:val="22"/>
                <w:szCs w:val="22"/>
              </w:rPr>
              <w:t>Кинельский</w:t>
            </w:r>
            <w:proofErr w:type="spellEnd"/>
            <w:r w:rsidRPr="009013FB">
              <w:rPr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9013FB">
              <w:rPr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9013FB">
              <w:rPr>
                <w:color w:val="000000" w:themeColor="text1"/>
                <w:sz w:val="22"/>
                <w:szCs w:val="22"/>
              </w:rPr>
              <w:t>.Ч</w:t>
            </w:r>
            <w:proofErr w:type="gramEnd"/>
            <w:r w:rsidRPr="009013FB">
              <w:rPr>
                <w:color w:val="000000" w:themeColor="text1"/>
                <w:sz w:val="22"/>
                <w:szCs w:val="22"/>
              </w:rPr>
              <w:t>убовка</w:t>
            </w:r>
            <w:proofErr w:type="spellEnd"/>
            <w:r w:rsidRPr="009013FB">
              <w:rPr>
                <w:color w:val="000000" w:themeColor="text1"/>
                <w:sz w:val="22"/>
                <w:szCs w:val="22"/>
              </w:rPr>
              <w:t xml:space="preserve">, ул.Нефтяников, 13. 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Pr="009013FB">
              <w:rPr>
                <w:color w:val="000000" w:themeColor="text1"/>
                <w:sz w:val="22"/>
                <w:szCs w:val="22"/>
              </w:rPr>
              <w:t>ел</w:t>
            </w:r>
            <w:r>
              <w:rPr>
                <w:color w:val="000000" w:themeColor="text1"/>
                <w:sz w:val="22"/>
                <w:szCs w:val="22"/>
              </w:rPr>
              <w:t>. 3-67-47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ind w:left="170" w:right="170"/>
              <w:jc w:val="both"/>
              <w:rPr>
                <w:color w:val="000000" w:themeColor="text1"/>
                <w:sz w:val="2"/>
                <w:szCs w:val="2"/>
              </w:rPr>
            </w:pPr>
            <w:r w:rsidRPr="00340312">
              <w:rPr>
                <w:color w:val="000000" w:themeColor="text1"/>
              </w:rPr>
              <w:t>или на официальных сайтах в информационно-телекоммуникационной сети «Интернет»:</w:t>
            </w:r>
            <w:r w:rsidRPr="00340312">
              <w:rPr>
                <w:color w:val="000000" w:themeColor="text1"/>
              </w:rPr>
              <w:br/>
            </w:r>
          </w:p>
        </w:tc>
      </w:tr>
      <w:tr w:rsidR="009013FB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noProof/>
                <w:color w:val="000000" w:themeColor="text1"/>
              </w:rPr>
              <w:t>Комитет по управлению муниципальным имуществом муниципального района Кинельский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http://www.kinel.ru/munitsipalnyjj-zakaz/kumi/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;</w:t>
            </w:r>
          </w:p>
        </w:tc>
      </w:tr>
      <w:tr w:rsidR="009013FB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9013FB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Министерство имущественных отношений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https://mio.samregion.ru/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;</w:t>
            </w:r>
          </w:p>
        </w:tc>
      </w:tr>
      <w:tr w:rsidR="009013FB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ind w:left="57" w:right="57"/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9013FB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Федеральная служба государственной регистрации, кадастра и картографии по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https://rosreestr.gov.ru/about/struct/territorialnye-organy/upravlenie-rosreestra-po-samarskoy-oblasti/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.</w:t>
            </w:r>
          </w:p>
        </w:tc>
      </w:tr>
      <w:tr w:rsidR="009013FB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9013FB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340312">
            <w:pPr>
              <w:keepLines/>
              <w:spacing w:before="24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9013FB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  <w:u w:val="single"/>
              </w:rPr>
            </w:pPr>
            <w:r w:rsidRPr="00340312">
              <w:rPr>
                <w:color w:val="000000" w:themeColor="text1"/>
                <w:u w:val="single"/>
                <w:shd w:val="clear" w:color="auto" w:fill="FFFFFF"/>
              </w:rPr>
              <w:t>63:22:</w:t>
            </w:r>
            <w:r>
              <w:rPr>
                <w:color w:val="000000" w:themeColor="text1"/>
                <w:u w:val="single"/>
                <w:shd w:val="clear" w:color="auto" w:fill="FFFFFF"/>
              </w:rPr>
              <w:t>170</w:t>
            </w:r>
            <w:r w:rsidR="00944497">
              <w:rPr>
                <w:color w:val="000000" w:themeColor="text1"/>
                <w:u w:val="single"/>
                <w:shd w:val="clear" w:color="auto" w:fill="FFFFFF"/>
              </w:rPr>
              <w:t>1006</w:t>
            </w:r>
          </w:p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340312">
        <w:tc>
          <w:tcPr>
            <w:tcW w:w="2438" w:type="dxa"/>
            <w:gridSpan w:val="18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Самарская область, г. Кинель, ул. Ленина 36, зал заседаний</w:t>
            </w:r>
          </w:p>
        </w:tc>
        <w:tc>
          <w:tcPr>
            <w:tcW w:w="170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:rsidTr="00340312">
        <w:tc>
          <w:tcPr>
            <w:tcW w:w="14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44497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44497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2655B7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минут.</w:t>
            </w:r>
          </w:p>
        </w:tc>
      </w:tr>
      <w:tr w:rsidR="009013FB" w:rsidTr="00340312">
        <w:trPr>
          <w:cantSplit/>
        </w:trPr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keepLines/>
              <w:spacing w:before="20" w:after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lastRenderedPageBreak/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9013FB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keepLines/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9013FB" w:rsidTr="00162B8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2E6604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2E6604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0</w:t>
            </w:r>
            <w:r w:rsidR="002E6604">
              <w:rPr>
                <w:color w:val="000000" w:themeColor="text1"/>
              </w:rPr>
              <w:t>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340312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2E6604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</w:t>
            </w:r>
            <w:r w:rsidR="002E6604">
              <w:rPr>
                <w:color w:val="000000" w:themeColor="text1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2E6604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340312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</w:t>
            </w:r>
            <w:r w:rsidRPr="00340312">
              <w:rPr>
                <w:color w:val="000000" w:themeColor="text1"/>
                <w:lang w:val="en-US"/>
              </w:rPr>
              <w:t xml:space="preserve"> </w:t>
            </w:r>
            <w:r w:rsidRPr="00340312">
              <w:rPr>
                <w:color w:val="000000" w:themeColor="text1"/>
              </w:rPr>
              <w:t>и</w:t>
            </w:r>
          </w:p>
        </w:tc>
      </w:tr>
      <w:tr w:rsidR="009013FB" w:rsidTr="00162B8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2E6604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</w:t>
            </w:r>
            <w:r w:rsidR="002E6604">
              <w:rPr>
                <w:color w:val="000000" w:themeColor="text1"/>
              </w:rPr>
              <w:t>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2E6604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8B70FB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2E6604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2E6604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3FB" w:rsidRPr="00340312" w:rsidRDefault="009013FB" w:rsidP="008B70FB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</w:t>
            </w:r>
          </w:p>
        </w:tc>
      </w:tr>
      <w:tr w:rsidR="009013FB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keepLines/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340312">
              <w:rPr>
                <w:color w:val="000000" w:themeColor="text1"/>
                <w:spacing w:val="-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9013FB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013FB" w:rsidRPr="00340312" w:rsidRDefault="009013FB" w:rsidP="00162B80">
            <w:pPr>
              <w:keepLines/>
              <w:spacing w:after="24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AA2AC1" w:rsidRDefault="00AA2AC1" w:rsidP="00AA2AC1">
      <w:pPr>
        <w:jc w:val="both"/>
      </w:pPr>
    </w:p>
    <w:p w:rsidR="00F40962" w:rsidRDefault="00F40962"/>
    <w:sectPr w:rsidR="00F40962" w:rsidSect="00012C87">
      <w:footerReference w:type="default" r:id="rId6"/>
      <w:pgSz w:w="11906" w:h="16838"/>
      <w:pgMar w:top="776" w:right="849" w:bottom="776" w:left="122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E5B" w:rsidRDefault="00F84E5B" w:rsidP="00AA2AC1">
      <w:r>
        <w:separator/>
      </w:r>
    </w:p>
  </w:endnote>
  <w:endnote w:type="continuationSeparator" w:id="0">
    <w:p w:rsidR="00F84E5B" w:rsidRDefault="00F84E5B" w:rsidP="00AA2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39" w:rsidRDefault="00F84E5B">
    <w:pPr>
      <w:pStyle w:val="a4"/>
      <w:tabs>
        <w:tab w:val="left" w:pos="9000"/>
      </w:tabs>
    </w:pPr>
  </w:p>
  <w:p w:rsidR="00A25339" w:rsidRDefault="00F84E5B">
    <w:pPr>
      <w:pStyle w:val="a4"/>
      <w:tabs>
        <w:tab w:val="left" w:pos="9000"/>
      </w:tabs>
      <w:rPr>
        <w:b/>
        <w:bCs/>
      </w:rPr>
    </w:pPr>
  </w:p>
  <w:p w:rsidR="00A25339" w:rsidRDefault="00F84E5B">
    <w:pPr>
      <w:pStyle w:val="a4"/>
      <w:tabs>
        <w:tab w:val="left" w:pos="9000"/>
      </w:tabs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E5B" w:rsidRDefault="00F84E5B" w:rsidP="00AA2AC1">
      <w:r>
        <w:separator/>
      </w:r>
    </w:p>
  </w:footnote>
  <w:footnote w:type="continuationSeparator" w:id="0">
    <w:p w:rsidR="00F84E5B" w:rsidRDefault="00F84E5B" w:rsidP="00AA2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AC1"/>
    <w:rsid w:val="00005793"/>
    <w:rsid w:val="00012C87"/>
    <w:rsid w:val="00217BD4"/>
    <w:rsid w:val="002655B7"/>
    <w:rsid w:val="002E6604"/>
    <w:rsid w:val="00340312"/>
    <w:rsid w:val="004B26CD"/>
    <w:rsid w:val="00603C35"/>
    <w:rsid w:val="006509B0"/>
    <w:rsid w:val="00775E66"/>
    <w:rsid w:val="008B70FB"/>
    <w:rsid w:val="009013FB"/>
    <w:rsid w:val="00944497"/>
    <w:rsid w:val="00AA2AC1"/>
    <w:rsid w:val="00D60BAE"/>
    <w:rsid w:val="00F40962"/>
    <w:rsid w:val="00F8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A2AC1"/>
  </w:style>
  <w:style w:type="paragraph" w:styleId="a4">
    <w:name w:val="footer"/>
    <w:basedOn w:val="a"/>
    <w:link w:val="a5"/>
    <w:rsid w:val="00AA2A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2A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AA2AC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A2AC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403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31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ableParagraph">
    <w:name w:val="Table Paragraph"/>
    <w:basedOn w:val="a"/>
    <w:uiPriority w:val="1"/>
    <w:qFormat/>
    <w:rsid w:val="009013FB"/>
    <w:pPr>
      <w:widowControl w:val="0"/>
      <w:suppressAutoHyphens w:val="0"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A2AC1"/>
  </w:style>
  <w:style w:type="paragraph" w:styleId="a4">
    <w:name w:val="footer"/>
    <w:basedOn w:val="a"/>
    <w:link w:val="a5"/>
    <w:rsid w:val="00AA2A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2A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AA2AC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A2AC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403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31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ableParagraph">
    <w:name w:val="Table Paragraph"/>
    <w:basedOn w:val="a"/>
    <w:uiPriority w:val="1"/>
    <w:qFormat/>
    <w:rsid w:val="009013FB"/>
    <w:pPr>
      <w:widowControl w:val="0"/>
      <w:suppressAutoHyphens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Georg2</dc:creator>
  <cp:lastModifiedBy>Admin</cp:lastModifiedBy>
  <cp:revision>2</cp:revision>
  <cp:lastPrinted>2025-08-06T10:21:00Z</cp:lastPrinted>
  <dcterms:created xsi:type="dcterms:W3CDTF">2025-09-03T04:32:00Z</dcterms:created>
  <dcterms:modified xsi:type="dcterms:W3CDTF">2025-09-03T04:32:00Z</dcterms:modified>
</cp:coreProperties>
</file>