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D34" w:rsidRDefault="005A6D34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5A6D34" w:rsidRDefault="005A6D34">
      <w:pPr>
        <w:pStyle w:val="ConsPlusNormal"/>
        <w:jc w:val="both"/>
        <w:outlineLvl w:val="0"/>
      </w:pPr>
    </w:p>
    <w:p w:rsidR="005A6D34" w:rsidRDefault="005A6D34">
      <w:pPr>
        <w:pStyle w:val="ConsPlusNormal"/>
        <w:outlineLvl w:val="0"/>
      </w:pPr>
      <w:r>
        <w:t>Зарегистрировано в Минюсте России 23 октября 2018 г. N 52502</w:t>
      </w:r>
    </w:p>
    <w:p w:rsidR="005A6D34" w:rsidRDefault="005A6D3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A6D34" w:rsidRDefault="005A6D34">
      <w:pPr>
        <w:pStyle w:val="ConsPlusNormal"/>
        <w:jc w:val="both"/>
      </w:pPr>
    </w:p>
    <w:p w:rsidR="005A6D34" w:rsidRDefault="005A6D34">
      <w:pPr>
        <w:pStyle w:val="ConsPlusTitle"/>
        <w:jc w:val="center"/>
      </w:pPr>
      <w:r>
        <w:t>МИНИСТЕРСТВО ПРИРОДНЫХ РЕСУРСОВ И ЭКОЛОГИИ</w:t>
      </w:r>
    </w:p>
    <w:p w:rsidR="005A6D34" w:rsidRDefault="005A6D34">
      <w:pPr>
        <w:pStyle w:val="ConsPlusTitle"/>
        <w:jc w:val="center"/>
      </w:pPr>
      <w:r>
        <w:t>РОССИЙСКОЙ ФЕДЕРАЦИИ</w:t>
      </w:r>
    </w:p>
    <w:p w:rsidR="005A6D34" w:rsidRDefault="005A6D34">
      <w:pPr>
        <w:pStyle w:val="ConsPlusTitle"/>
        <w:jc w:val="both"/>
      </w:pPr>
    </w:p>
    <w:p w:rsidR="005A6D34" w:rsidRDefault="005A6D34">
      <w:pPr>
        <w:pStyle w:val="ConsPlusTitle"/>
        <w:jc w:val="center"/>
      </w:pPr>
      <w:r>
        <w:t>ПРИКАЗ</w:t>
      </w:r>
    </w:p>
    <w:p w:rsidR="005A6D34" w:rsidRDefault="005A6D34">
      <w:pPr>
        <w:pStyle w:val="ConsPlusTitle"/>
        <w:jc w:val="center"/>
      </w:pPr>
      <w:r>
        <w:t>от 31 июля 2018 г. N 341</w:t>
      </w:r>
    </w:p>
    <w:p w:rsidR="005A6D34" w:rsidRDefault="005A6D34">
      <w:pPr>
        <w:pStyle w:val="ConsPlusTitle"/>
        <w:jc w:val="both"/>
      </w:pPr>
    </w:p>
    <w:p w:rsidR="005A6D34" w:rsidRDefault="005A6D34">
      <w:pPr>
        <w:pStyle w:val="ConsPlusTitle"/>
        <w:jc w:val="center"/>
      </w:pPr>
      <w:r>
        <w:t>ОБ УТВЕРЖДЕНИИ ПОРЯДКА</w:t>
      </w:r>
    </w:p>
    <w:p w:rsidR="005A6D34" w:rsidRDefault="005A6D34">
      <w:pPr>
        <w:pStyle w:val="ConsPlusTitle"/>
        <w:jc w:val="center"/>
      </w:pPr>
      <w:r>
        <w:t>ФОРМИРОВАНИЯ И ВЕДЕНИЯ ПЕРЕЧНЯ МЕТОДИК РАСЧЕТА ВЫБРОСОВ</w:t>
      </w:r>
    </w:p>
    <w:p w:rsidR="005A6D34" w:rsidRDefault="005A6D34">
      <w:pPr>
        <w:pStyle w:val="ConsPlusTitle"/>
        <w:jc w:val="center"/>
      </w:pPr>
      <w:r>
        <w:t>ВРЕДНЫХ (ЗАГРЯЗНЯЮЩИХ) ВЕЩЕСТВ В АТМОСФЕРНЫЙ ВОЗДУХ</w:t>
      </w:r>
    </w:p>
    <w:p w:rsidR="005A6D34" w:rsidRDefault="005A6D34">
      <w:pPr>
        <w:pStyle w:val="ConsPlusTitle"/>
        <w:jc w:val="center"/>
      </w:pPr>
      <w:r>
        <w:t>СТАЦИОНАРНЫМИ ИСТОЧНИКАМИ</w:t>
      </w:r>
    </w:p>
    <w:p w:rsidR="005A6D34" w:rsidRDefault="005A6D34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A6D3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A6D34" w:rsidRDefault="005A6D34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A6D34" w:rsidRDefault="005A6D34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A6D34" w:rsidRDefault="005A6D3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A6D34" w:rsidRDefault="005A6D3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Минприроды России от 22.04.2021 N 277)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A6D34" w:rsidRDefault="005A6D34">
            <w:pPr>
              <w:spacing w:after="1" w:line="0" w:lineRule="atLeast"/>
            </w:pPr>
          </w:p>
        </w:tc>
      </w:tr>
    </w:tbl>
    <w:p w:rsidR="005A6D34" w:rsidRDefault="005A6D34">
      <w:pPr>
        <w:pStyle w:val="ConsPlusNormal"/>
        <w:jc w:val="both"/>
      </w:pPr>
    </w:p>
    <w:p w:rsidR="005A6D34" w:rsidRDefault="005A6D34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пунктом 2</w:t>
        </w:r>
      </w:hyperlink>
      <w:r>
        <w:t xml:space="preserve"> постановления Правительства Российской Федерации от 16 мая 2016 г. N 422 "Об утверждении Правил разработки и утверждения методик расчета выбросов вредных (загрязняющих) веществ в атмосферный воздух стационарными источниками" (Собрание законодательства Российской Федерации, 2016, N 21, ст. 3018) приказываю:</w:t>
      </w:r>
    </w:p>
    <w:p w:rsidR="005A6D34" w:rsidRDefault="005A6D34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9" w:history="1">
        <w:r>
          <w:rPr>
            <w:color w:val="0000FF"/>
          </w:rPr>
          <w:t>Порядок</w:t>
        </w:r>
      </w:hyperlink>
      <w:r>
        <w:t xml:space="preserve"> формирования и ведения перечня методик расчета выбросов вредных (загрязняющих) веществ в атмосферный воздух стационарными источниками.</w:t>
      </w:r>
    </w:p>
    <w:p w:rsidR="005A6D34" w:rsidRDefault="005A6D34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Методики расчета выбросов вредных (загрязняющих) веществ в атмосферный воздух стационарными источниками, утвержденные уполномоченными федеральными органами исполнительной власти до вступления в силу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16 мая 2016 г. N 422 "Об утверждении Правил разработки и утверждения методик расчета выбросов вредных (загрязняющих) веществ в атмосферный воздух стационарными источниками" и применяющиеся в настоящее время для определения величин выбросов вредных (загрязняющих</w:t>
      </w:r>
      <w:proofErr w:type="gramEnd"/>
      <w:r>
        <w:t xml:space="preserve">) веществ расчетными методами, включаются в перечень методик расчета выбросов вредных (загрязняющих) веществ в атмосферный воздух стационарными источниками на основании предоставленных Росприроднадзором и Ростехнадзором сведений, согласно </w:t>
      </w:r>
      <w:hyperlink w:anchor="P49" w:history="1">
        <w:r>
          <w:rPr>
            <w:color w:val="0000FF"/>
          </w:rPr>
          <w:t>пункту 3</w:t>
        </w:r>
      </w:hyperlink>
      <w:r>
        <w:t xml:space="preserve"> Порядка, утвержденного настоящим приказом.</w:t>
      </w:r>
    </w:p>
    <w:p w:rsidR="005A6D34" w:rsidRDefault="005A6D34">
      <w:pPr>
        <w:pStyle w:val="ConsPlusNormal"/>
        <w:spacing w:before="220"/>
        <w:ind w:firstLine="540"/>
        <w:jc w:val="both"/>
      </w:pPr>
      <w:r>
        <w:t xml:space="preserve">2.1. </w:t>
      </w:r>
      <w:proofErr w:type="gramStart"/>
      <w:r>
        <w:t xml:space="preserve">Методики расчета выбросов вредных (загрязняющих) веществ в атмосферный воздух стационарными источниками, разработанные до вступления в силу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16 мая 2016 г. N 422 "Об утверждении Правил разработки и утверждения методик расчета выбросов вредных (загрязняющих) веществ в атмосферный воздух стационарными источниками" и применяющиеся для определения величин выбросов вредных (загрязняющих) веществ расчетными методами, в том числе при осуществлении</w:t>
      </w:r>
      <w:proofErr w:type="gramEnd"/>
      <w:r>
        <w:t xml:space="preserve"> контрольно-надзорных мероприятий органами государственного экологического контроля (надзора), включаются в перечень методик расчета выбросов вредных (загрязняющих) веществ в атмосферный воздух стационарными источниками на основании предоставленных Росприроднадзором сведений, согласно </w:t>
      </w:r>
      <w:hyperlink w:anchor="P49" w:history="1">
        <w:r>
          <w:rPr>
            <w:color w:val="0000FF"/>
          </w:rPr>
          <w:t>пункту 3</w:t>
        </w:r>
      </w:hyperlink>
      <w:r>
        <w:t xml:space="preserve"> Порядка, утвержденного настоящим приказом.</w:t>
      </w:r>
    </w:p>
    <w:p w:rsidR="005A6D34" w:rsidRDefault="005A6D34">
      <w:pPr>
        <w:pStyle w:val="ConsPlusNormal"/>
        <w:jc w:val="both"/>
      </w:pPr>
      <w:r>
        <w:t xml:space="preserve">(п. 2.1 </w:t>
      </w:r>
      <w:proofErr w:type="gramStart"/>
      <w:r>
        <w:t>введен</w:t>
      </w:r>
      <w:proofErr w:type="gramEnd"/>
      <w:r>
        <w:t xml:space="preserve"> </w:t>
      </w:r>
      <w:hyperlink r:id="rId10" w:history="1">
        <w:r>
          <w:rPr>
            <w:color w:val="0000FF"/>
          </w:rPr>
          <w:t>Приказом</w:t>
        </w:r>
      </w:hyperlink>
      <w:r>
        <w:t xml:space="preserve"> Минприроды России от 22.04.2021 N 277)</w:t>
      </w:r>
    </w:p>
    <w:p w:rsidR="005A6D34" w:rsidRDefault="005A6D34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Департаменту государственной политики и регулирования в сфере охраны окружающей среды и экологической безопасности (Мальцев Р.А.) обеспечить ведение перечня методик расчета выбросов вредных (загрязняющих) веществ в атмосферный воздух стационарными источниками </w:t>
      </w:r>
      <w:r>
        <w:lastRenderedPageBreak/>
        <w:t>на бумажном носителе и в форме электронного документа, а также размещение указанного перечня на официальном сайте Министерства природных ресурсов и экологии Российской Федерации в информационно-телекоммуникационной сети "Интернет".</w:t>
      </w:r>
      <w:proofErr w:type="gramEnd"/>
    </w:p>
    <w:p w:rsidR="005A6D34" w:rsidRDefault="005A6D3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1" w:history="1">
        <w:r>
          <w:rPr>
            <w:color w:val="0000FF"/>
          </w:rPr>
          <w:t>Приказа</w:t>
        </w:r>
      </w:hyperlink>
      <w:r>
        <w:t xml:space="preserve"> Минприроды России от 22.04.2021 N 277)</w:t>
      </w:r>
    </w:p>
    <w:p w:rsidR="005A6D34" w:rsidRDefault="005A6D34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первого заместителя Министра природных ресурсов и экологии Российской Федерации Д.Г. Храмова.</w:t>
      </w:r>
    </w:p>
    <w:p w:rsidR="005A6D34" w:rsidRDefault="005A6D34">
      <w:pPr>
        <w:pStyle w:val="ConsPlusNormal"/>
        <w:jc w:val="both"/>
      </w:pPr>
    </w:p>
    <w:p w:rsidR="005A6D34" w:rsidRDefault="005A6D34">
      <w:pPr>
        <w:pStyle w:val="ConsPlusNormal"/>
        <w:jc w:val="right"/>
      </w:pPr>
      <w:r>
        <w:t>Министр</w:t>
      </w:r>
    </w:p>
    <w:p w:rsidR="005A6D34" w:rsidRDefault="005A6D34">
      <w:pPr>
        <w:pStyle w:val="ConsPlusNormal"/>
        <w:jc w:val="right"/>
      </w:pPr>
      <w:r>
        <w:t>Д.Н.КОБЫЛКИН</w:t>
      </w:r>
    </w:p>
    <w:p w:rsidR="005A6D34" w:rsidRDefault="005A6D34">
      <w:pPr>
        <w:pStyle w:val="ConsPlusNormal"/>
        <w:jc w:val="both"/>
      </w:pPr>
    </w:p>
    <w:p w:rsidR="005A6D34" w:rsidRDefault="005A6D34">
      <w:pPr>
        <w:pStyle w:val="ConsPlusNormal"/>
        <w:jc w:val="both"/>
      </w:pPr>
    </w:p>
    <w:p w:rsidR="005A6D34" w:rsidRDefault="005A6D34">
      <w:pPr>
        <w:pStyle w:val="ConsPlusNormal"/>
        <w:jc w:val="both"/>
      </w:pPr>
    </w:p>
    <w:p w:rsidR="005A6D34" w:rsidRDefault="005A6D34">
      <w:pPr>
        <w:pStyle w:val="ConsPlusNormal"/>
        <w:jc w:val="both"/>
      </w:pPr>
    </w:p>
    <w:p w:rsidR="005A6D34" w:rsidRDefault="005A6D34">
      <w:pPr>
        <w:pStyle w:val="ConsPlusNormal"/>
        <w:jc w:val="both"/>
      </w:pPr>
    </w:p>
    <w:p w:rsidR="005A6D34" w:rsidRDefault="005A6D34">
      <w:pPr>
        <w:pStyle w:val="ConsPlusNormal"/>
        <w:jc w:val="right"/>
        <w:outlineLvl w:val="0"/>
      </w:pPr>
      <w:r>
        <w:t>Утвержден</w:t>
      </w:r>
    </w:p>
    <w:p w:rsidR="005A6D34" w:rsidRDefault="005A6D34">
      <w:pPr>
        <w:pStyle w:val="ConsPlusNormal"/>
        <w:jc w:val="right"/>
      </w:pPr>
      <w:r>
        <w:t>приказом Минприроды России</w:t>
      </w:r>
    </w:p>
    <w:p w:rsidR="005A6D34" w:rsidRDefault="005A6D34">
      <w:pPr>
        <w:pStyle w:val="ConsPlusNormal"/>
        <w:jc w:val="right"/>
      </w:pPr>
      <w:r>
        <w:t>от 31.07.2018 N 341</w:t>
      </w:r>
    </w:p>
    <w:p w:rsidR="005A6D34" w:rsidRDefault="005A6D34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"/>
        <w:gridCol w:w="2"/>
        <w:gridCol w:w="9348"/>
        <w:gridCol w:w="2"/>
      </w:tblGrid>
      <w:tr w:rsidR="005A6D3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A6D34" w:rsidRDefault="005A6D34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A6D34" w:rsidRDefault="005A6D34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A6D34" w:rsidRDefault="005A6D34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5A6D34" w:rsidRDefault="005A6D34">
            <w:pPr>
              <w:pStyle w:val="ConsPlusNormal"/>
              <w:jc w:val="both"/>
            </w:pPr>
            <w:r>
              <w:rPr>
                <w:color w:val="392C69"/>
              </w:rPr>
              <w:t>Перечень методик см. на сайте Минприроды России https://www.mnr.gov.ru/docs/metodiki_rascheta_vybrosov_vrednykh_zagryaznyayushchikh_veshchestv_v_atmosfernyy_vozdukh_statsionarn/perechen_metodik_rascheta_vybrosov_vrednykh_zagryaznyayushchikh_veshchestv_v_atmosfernyy_vozdukh_sta281222/.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A6D34" w:rsidRDefault="005A6D34">
            <w:pPr>
              <w:spacing w:after="1" w:line="0" w:lineRule="atLeast"/>
            </w:pPr>
          </w:p>
        </w:tc>
      </w:tr>
    </w:tbl>
    <w:p w:rsidR="005A6D34" w:rsidRDefault="005A6D34">
      <w:pPr>
        <w:pStyle w:val="ConsPlusTitle"/>
        <w:spacing w:before="280"/>
        <w:jc w:val="center"/>
      </w:pPr>
      <w:bookmarkStart w:id="0" w:name="P39"/>
      <w:bookmarkEnd w:id="0"/>
      <w:r>
        <w:t>ПОРЯДОК</w:t>
      </w:r>
    </w:p>
    <w:p w:rsidR="005A6D34" w:rsidRDefault="005A6D34">
      <w:pPr>
        <w:pStyle w:val="ConsPlusTitle"/>
        <w:jc w:val="center"/>
      </w:pPr>
      <w:r>
        <w:t>ФОРМИРОВАНИЯ И ВЕДЕНИЯ ПЕРЕЧНЯ МЕТОДИК РАСЧЕТА ВЫБРОСОВ</w:t>
      </w:r>
    </w:p>
    <w:p w:rsidR="005A6D34" w:rsidRDefault="005A6D34">
      <w:pPr>
        <w:pStyle w:val="ConsPlusTitle"/>
        <w:jc w:val="center"/>
      </w:pPr>
      <w:r>
        <w:t>ВРЕДНЫХ (ЗАГРЯЗНЯЮЩИХ) ВЕЩЕСТВ В АТМОСФЕРНЫЙ ВОЗДУХ</w:t>
      </w:r>
    </w:p>
    <w:p w:rsidR="005A6D34" w:rsidRDefault="005A6D34">
      <w:pPr>
        <w:pStyle w:val="ConsPlusTitle"/>
        <w:jc w:val="center"/>
      </w:pPr>
      <w:r>
        <w:t>СТАЦИОНАРНЫМИ ИСТОЧНИКАМИ</w:t>
      </w:r>
    </w:p>
    <w:p w:rsidR="005A6D34" w:rsidRDefault="005A6D34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A6D3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A6D34" w:rsidRDefault="005A6D34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A6D34" w:rsidRDefault="005A6D34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A6D34" w:rsidRDefault="005A6D3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A6D34" w:rsidRDefault="005A6D3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2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Минприроды России от 22.04.2021 N 277)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A6D34" w:rsidRDefault="005A6D34">
            <w:pPr>
              <w:spacing w:after="1" w:line="0" w:lineRule="atLeast"/>
            </w:pPr>
          </w:p>
        </w:tc>
      </w:tr>
    </w:tbl>
    <w:p w:rsidR="005A6D34" w:rsidRDefault="005A6D34">
      <w:pPr>
        <w:pStyle w:val="ConsPlusNormal"/>
        <w:jc w:val="both"/>
      </w:pPr>
    </w:p>
    <w:p w:rsidR="005A6D34" w:rsidRDefault="005A6D34">
      <w:pPr>
        <w:pStyle w:val="ConsPlusNormal"/>
        <w:ind w:firstLine="540"/>
        <w:jc w:val="both"/>
      </w:pPr>
      <w:r>
        <w:t>1. Настоящий Порядок устанавливает порядок формирования и ведения перечня методик расчета выбросов вредных (загрязняющих) веществ в атмосферный воздух стационарными источниками (далее - Перечень, Методики расчета).</w:t>
      </w:r>
    </w:p>
    <w:p w:rsidR="005A6D34" w:rsidRDefault="005A6D34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Перечень ведется в табличном виде и формируется на основании сведений о Методиках расчета, разработанных и утвержденных в соответствии с </w:t>
      </w:r>
      <w:hyperlink r:id="rId13" w:history="1">
        <w:r>
          <w:rPr>
            <w:color w:val="0000FF"/>
          </w:rPr>
          <w:t>Правилами</w:t>
        </w:r>
      </w:hyperlink>
      <w:r>
        <w:t xml:space="preserve"> разработки и утверждения методик расчета выбросов вредных (загрязняющих) веществ в атмосферный воздух стационарными источниками, утвержденными постановлением Правительства Российской Федерации от 16 мая 2016 г. N 422 (далее - Правила разработки и утверждения методик).</w:t>
      </w:r>
      <w:proofErr w:type="gramEnd"/>
    </w:p>
    <w:p w:rsidR="005A6D34" w:rsidRDefault="005A6D34">
      <w:pPr>
        <w:pStyle w:val="ConsPlusNormal"/>
        <w:spacing w:before="220"/>
        <w:ind w:firstLine="540"/>
        <w:jc w:val="both"/>
      </w:pPr>
      <w:r>
        <w:t>Перечень является открытым и общедоступным.</w:t>
      </w:r>
    </w:p>
    <w:p w:rsidR="005A6D34" w:rsidRDefault="005A6D34">
      <w:pPr>
        <w:pStyle w:val="ConsPlusNormal"/>
        <w:spacing w:before="220"/>
        <w:ind w:firstLine="540"/>
        <w:jc w:val="both"/>
      </w:pPr>
      <w:bookmarkStart w:id="1" w:name="P49"/>
      <w:bookmarkEnd w:id="1"/>
      <w:r>
        <w:t>3. В Перечень вносятся следующие сведения о Методике расчета:</w:t>
      </w:r>
    </w:p>
    <w:p w:rsidR="005A6D34" w:rsidRDefault="005A6D34">
      <w:pPr>
        <w:pStyle w:val="ConsPlusNormal"/>
        <w:spacing w:before="220"/>
        <w:ind w:firstLine="540"/>
        <w:jc w:val="both"/>
      </w:pPr>
      <w:r>
        <w:t>а) наименование Методики расчета;</w:t>
      </w:r>
    </w:p>
    <w:p w:rsidR="005A6D34" w:rsidRDefault="005A6D34">
      <w:pPr>
        <w:pStyle w:val="ConsPlusNormal"/>
        <w:spacing w:before="220"/>
        <w:ind w:firstLine="540"/>
        <w:jc w:val="both"/>
      </w:pPr>
      <w:r>
        <w:t>б) область применения Методики расчета;</w:t>
      </w:r>
    </w:p>
    <w:p w:rsidR="005A6D34" w:rsidRDefault="005A6D34">
      <w:pPr>
        <w:pStyle w:val="ConsPlusNormal"/>
        <w:spacing w:before="220"/>
        <w:ind w:firstLine="540"/>
        <w:jc w:val="both"/>
      </w:pPr>
      <w:r>
        <w:t>в) перечень вредных (загрязняющих) веществ, показатели выбросов которых рассчитываются по данной Методике расчета;</w:t>
      </w:r>
    </w:p>
    <w:p w:rsidR="005A6D34" w:rsidRDefault="005A6D34">
      <w:pPr>
        <w:pStyle w:val="ConsPlusNormal"/>
        <w:spacing w:before="220"/>
        <w:ind w:firstLine="540"/>
        <w:jc w:val="both"/>
      </w:pPr>
      <w:r>
        <w:lastRenderedPageBreak/>
        <w:t>г) сведения о разработчике, включая наименование, организационно-правовую форму юридического лица или, при условии письменного согласия разработчика на обработку его персональных данных, фамилия, имя, отчество (при наличии) физического лица, в том числе индивидуального предпринимателя, а также контактный телефон и адрес электронной почты (при наличии) разработчика, его представителя;</w:t>
      </w:r>
    </w:p>
    <w:p w:rsidR="005A6D34" w:rsidRDefault="005A6D34">
      <w:pPr>
        <w:pStyle w:val="ConsPlusNormal"/>
        <w:spacing w:before="220"/>
        <w:ind w:firstLine="540"/>
        <w:jc w:val="both"/>
      </w:pPr>
      <w:r>
        <w:t>д) сведения о возможности свободного распространения Методики расчета без ограничений, связанных с соблюдением авторских прав, или перечисление таких ограничений и специальных условий, установленных лицом, обладающим авторскими правами на Методику расчета;</w:t>
      </w:r>
    </w:p>
    <w:p w:rsidR="005A6D34" w:rsidRDefault="005A6D34">
      <w:pPr>
        <w:pStyle w:val="ConsPlusNormal"/>
        <w:spacing w:before="220"/>
        <w:ind w:firstLine="540"/>
        <w:jc w:val="both"/>
      </w:pPr>
      <w:r>
        <w:t>е) обоснование внесения (исключения) сведений о Методике расчета в Перечень (дату и номер соответствующего распоряжения Министерства природных ресурсов и экологии Российской Федерации).</w:t>
      </w:r>
    </w:p>
    <w:p w:rsidR="005A6D34" w:rsidRDefault="005A6D34">
      <w:pPr>
        <w:pStyle w:val="ConsPlusNormal"/>
        <w:spacing w:before="220"/>
        <w:ind w:firstLine="540"/>
        <w:jc w:val="both"/>
      </w:pPr>
      <w:r>
        <w:t>4. Внесение сведений о Методике расчета в Перечень, внесение изменений в сведения о Методике расчета, содержащиеся в Перечне, а также исключение сведений о Методике расчета из Перечня осуществляются на основании распоряжения Министерства природных ресурсов и экологии Российской Федерации.</w:t>
      </w:r>
    </w:p>
    <w:p w:rsidR="005A6D34" w:rsidRDefault="005A6D34">
      <w:pPr>
        <w:pStyle w:val="ConsPlusNormal"/>
        <w:spacing w:before="220"/>
        <w:ind w:firstLine="540"/>
        <w:jc w:val="both"/>
      </w:pPr>
      <w:r>
        <w:t>5. Ведение Перечня включает:</w:t>
      </w:r>
    </w:p>
    <w:p w:rsidR="005A6D34" w:rsidRDefault="005A6D34">
      <w:pPr>
        <w:pStyle w:val="ConsPlusNormal"/>
        <w:spacing w:before="220"/>
        <w:ind w:firstLine="540"/>
        <w:jc w:val="both"/>
      </w:pPr>
      <w:r>
        <w:t>рассмотрение заявок на внесение сведений о Методиках расчета в Перечень, на внесение изменений в сведения о Методиках расчета, содержащиеся в Перечне;</w:t>
      </w:r>
    </w:p>
    <w:p w:rsidR="005A6D34" w:rsidRDefault="005A6D34">
      <w:pPr>
        <w:pStyle w:val="ConsPlusNormal"/>
        <w:spacing w:before="220"/>
        <w:ind w:firstLine="540"/>
        <w:jc w:val="both"/>
      </w:pPr>
      <w:r>
        <w:t>рассмотрение сведений о выявлении отклонений результатов, полученных расчетным способом с применением Методик расчета;</w:t>
      </w:r>
    </w:p>
    <w:p w:rsidR="005A6D34" w:rsidRDefault="005A6D34">
      <w:pPr>
        <w:pStyle w:val="ConsPlusNormal"/>
        <w:spacing w:before="220"/>
        <w:ind w:firstLine="540"/>
        <w:jc w:val="both"/>
      </w:pPr>
      <w:r>
        <w:t>внесение в Перечень сведений о Методиках расчета, внесение изменений в сведения о Методиках расчета, содержащиеся в Перечне, исключение сведений о Методиках расчета из Перечня;</w:t>
      </w:r>
    </w:p>
    <w:p w:rsidR="005A6D34" w:rsidRDefault="005A6D34">
      <w:pPr>
        <w:pStyle w:val="ConsPlusNormal"/>
        <w:spacing w:before="220"/>
        <w:ind w:firstLine="540"/>
        <w:jc w:val="both"/>
      </w:pPr>
      <w:r>
        <w:t>размещение и обновление Перечня на официальном сайте Министерства природных ресурсов и экологии Российской Федерации в информационно-телекоммуникационной сети "Интернет";</w:t>
      </w:r>
    </w:p>
    <w:p w:rsidR="005A6D34" w:rsidRDefault="005A6D34">
      <w:pPr>
        <w:pStyle w:val="ConsPlusNormal"/>
        <w:spacing w:before="220"/>
        <w:ind w:firstLine="540"/>
        <w:jc w:val="both"/>
      </w:pPr>
      <w:r>
        <w:t>предоставление заинтересованным лицам сведений о Методиках расчета, содержащихся в Перечне.</w:t>
      </w:r>
    </w:p>
    <w:p w:rsidR="005A6D34" w:rsidRDefault="005A6D34">
      <w:pPr>
        <w:pStyle w:val="ConsPlusNormal"/>
        <w:spacing w:before="220"/>
        <w:ind w:firstLine="540"/>
        <w:jc w:val="both"/>
      </w:pPr>
      <w:bookmarkStart w:id="2" w:name="P63"/>
      <w:bookmarkEnd w:id="2"/>
      <w:r>
        <w:t xml:space="preserve">6. </w:t>
      </w:r>
      <w:proofErr w:type="gramStart"/>
      <w:r>
        <w:t xml:space="preserve">Для внесения сведений о Методике расчета в Перечень юридическое или физическое лицо, в том числе индивидуальный предприниматель, его представитель (далее - Заявитель) направляет в Министерство природных ресурсов и экологии Российской Федерации заявку в свободной форме, подписанную руководителем организации или физическим лицом, в том числе индивидуальным предпринимателем, являющимся разработчиком Методики расчета, Методику расчета с обосновывающими материалами в соответствии с </w:t>
      </w:r>
      <w:hyperlink r:id="rId14" w:history="1">
        <w:r>
          <w:rPr>
            <w:color w:val="0000FF"/>
          </w:rPr>
          <w:t>пунктами 4</w:t>
        </w:r>
      </w:hyperlink>
      <w:r>
        <w:t xml:space="preserve"> - </w:t>
      </w:r>
      <w:hyperlink r:id="rId15" w:history="1">
        <w:r>
          <w:rPr>
            <w:color w:val="0000FF"/>
          </w:rPr>
          <w:t>11</w:t>
        </w:r>
        <w:proofErr w:type="gramEnd"/>
      </w:hyperlink>
      <w:r>
        <w:t xml:space="preserve"> Правил разработки и утверждения методик, а также сведения о Методике расчета согласно </w:t>
      </w:r>
      <w:hyperlink w:anchor="P49" w:history="1">
        <w:r>
          <w:rPr>
            <w:color w:val="0000FF"/>
          </w:rPr>
          <w:t>пункту 3</w:t>
        </w:r>
      </w:hyperlink>
      <w:r>
        <w:t xml:space="preserve"> настоящего Порядка (далее - материалы).</w:t>
      </w:r>
    </w:p>
    <w:p w:rsidR="005A6D34" w:rsidRDefault="005A6D34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Приказа</w:t>
        </w:r>
      </w:hyperlink>
      <w:r>
        <w:t xml:space="preserve"> Минприроды России от 22.04.2021 N 277)</w:t>
      </w:r>
    </w:p>
    <w:p w:rsidR="005A6D34" w:rsidRDefault="005A6D34">
      <w:pPr>
        <w:pStyle w:val="ConsPlusNormal"/>
        <w:spacing w:before="220"/>
        <w:ind w:firstLine="540"/>
        <w:jc w:val="both"/>
      </w:pPr>
      <w:r>
        <w:t xml:space="preserve">Сравнение с методиками расчета в сопоставимой области применения (сопоставимых методик), предусмотренное </w:t>
      </w:r>
      <w:hyperlink r:id="rId17" w:history="1">
        <w:r>
          <w:rPr>
            <w:color w:val="0000FF"/>
          </w:rPr>
          <w:t>пунктом 11</w:t>
        </w:r>
      </w:hyperlink>
      <w:r>
        <w:t xml:space="preserve"> Правил разработки и утверждения методик, представляется Заявителем в случае наличия в Перечне сопоставимых методик с указанием возможности свободного распространения без ограничений, связанных с соблюдением авторских прав.</w:t>
      </w:r>
    </w:p>
    <w:p w:rsidR="005A6D34" w:rsidRDefault="005A6D34">
      <w:pPr>
        <w:pStyle w:val="ConsPlusNormal"/>
        <w:spacing w:before="220"/>
        <w:ind w:firstLine="540"/>
        <w:jc w:val="both"/>
      </w:pPr>
      <w:r>
        <w:t xml:space="preserve">Для внесения в Перечень сведений о Методике расчета выбросов радиоактивных веществ в </w:t>
      </w:r>
      <w:r>
        <w:lastRenderedPageBreak/>
        <w:t xml:space="preserve">атмосферный воздух Заявителем дополнительно представляются сведения о согласовании Методики расчета с Федеральной службой по экологическому, технологическому и атомному надзору в соответствии с </w:t>
      </w:r>
      <w:hyperlink r:id="rId18" w:history="1">
        <w:r>
          <w:rPr>
            <w:color w:val="0000FF"/>
          </w:rPr>
          <w:t>пунктом 13</w:t>
        </w:r>
      </w:hyperlink>
      <w:r>
        <w:t xml:space="preserve"> Правил разработки и утверждения методик.</w:t>
      </w:r>
    </w:p>
    <w:p w:rsidR="005A6D34" w:rsidRDefault="005A6D34">
      <w:pPr>
        <w:pStyle w:val="ConsPlusNormal"/>
        <w:spacing w:before="220"/>
        <w:ind w:firstLine="540"/>
        <w:jc w:val="both"/>
      </w:pPr>
      <w:r>
        <w:t>Материалы представляются на бумажном носителе и в электронном виде.</w:t>
      </w:r>
    </w:p>
    <w:p w:rsidR="005A6D34" w:rsidRDefault="005A6D34">
      <w:pPr>
        <w:pStyle w:val="ConsPlusNormal"/>
        <w:spacing w:before="220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Заявителем является физическое лицо, дополнительно представляется письменное или в форме электронного документа, подписанного простой электронной подписью, согласие на обработку его персональных данных или отказ в такой обработке.</w:t>
      </w:r>
    </w:p>
    <w:p w:rsidR="005A6D34" w:rsidRDefault="005A6D34">
      <w:pPr>
        <w:pStyle w:val="ConsPlusNormal"/>
        <w:spacing w:before="220"/>
        <w:ind w:firstLine="540"/>
        <w:jc w:val="both"/>
      </w:pPr>
      <w:r>
        <w:t>7. Материалы, представленные Заявителем, регистрируются в течение 3 рабочих дней со дня их поступления.</w:t>
      </w:r>
    </w:p>
    <w:p w:rsidR="005A6D34" w:rsidRDefault="005A6D34">
      <w:pPr>
        <w:pStyle w:val="ConsPlusNormal"/>
        <w:spacing w:before="220"/>
        <w:ind w:firstLine="540"/>
        <w:jc w:val="both"/>
      </w:pPr>
      <w:r>
        <w:t xml:space="preserve">8. Материалы в течение 15 рабочих дней со дня их поступления рассматриваются на комплектность в соответствии с требованиями </w:t>
      </w:r>
      <w:hyperlink w:anchor="P63" w:history="1">
        <w:r>
          <w:rPr>
            <w:color w:val="0000FF"/>
          </w:rPr>
          <w:t>пункта 6</w:t>
        </w:r>
      </w:hyperlink>
      <w:r>
        <w:t xml:space="preserve"> настоящего Порядка.</w:t>
      </w:r>
    </w:p>
    <w:p w:rsidR="005A6D34" w:rsidRDefault="005A6D34">
      <w:pPr>
        <w:pStyle w:val="ConsPlusNormal"/>
        <w:spacing w:before="220"/>
        <w:ind w:firstLine="540"/>
        <w:jc w:val="both"/>
      </w:pPr>
      <w:r>
        <w:t>9. В случае некомплектности материалы возвращаются Заявителю письмом Министерства природных ресурсов и экологии Российской Федерации с указанием недостающих документов.</w:t>
      </w:r>
    </w:p>
    <w:p w:rsidR="005A6D34" w:rsidRDefault="005A6D34">
      <w:pPr>
        <w:pStyle w:val="ConsPlusNormal"/>
        <w:spacing w:before="220"/>
        <w:ind w:firstLine="540"/>
        <w:jc w:val="both"/>
      </w:pPr>
      <w:r>
        <w:t xml:space="preserve">10. </w:t>
      </w:r>
      <w:proofErr w:type="gramStart"/>
      <w:r>
        <w:t>Материалы, представленные Заявителем в полном объеме, в срок, не превышающий 60 рабочих дней с момента поступления, проверяются на соответствие требованиям законодательства Российской Федерации в области охраны атмосферного воздуха и законодательства Российской Федерации об обеспечении единства измерений, на достоверность содержащихся в материалах сведений и корректность алгоритмов расчетов выбросов, на полноту учета факторов и процессов, определяющих показатели выбросов, а также на допустимость</w:t>
      </w:r>
      <w:proofErr w:type="gramEnd"/>
      <w:r>
        <w:t xml:space="preserve"> применения Методики расчета.</w:t>
      </w:r>
    </w:p>
    <w:p w:rsidR="005A6D34" w:rsidRDefault="005A6D34">
      <w:pPr>
        <w:pStyle w:val="ConsPlusNormal"/>
        <w:spacing w:before="220"/>
        <w:ind w:firstLine="540"/>
        <w:jc w:val="both"/>
      </w:pPr>
      <w:r>
        <w:t>11. По результатам рассмотрения материалов Министерство природных ресурсов и экологии Российской Федерации принимает решение о внесении сведений о Методике расчета в Перечень или о возврате представленных материалов.</w:t>
      </w:r>
    </w:p>
    <w:p w:rsidR="005A6D34" w:rsidRDefault="005A6D34">
      <w:pPr>
        <w:pStyle w:val="ConsPlusNormal"/>
        <w:spacing w:before="220"/>
        <w:ind w:firstLine="540"/>
        <w:jc w:val="both"/>
      </w:pPr>
      <w:r>
        <w:t>12. В письме Министерства природных ресурсов и экологии Российской Федерации о возврате представленных материалов указываются основания возврата.</w:t>
      </w:r>
    </w:p>
    <w:p w:rsidR="005A6D34" w:rsidRDefault="005A6D34">
      <w:pPr>
        <w:pStyle w:val="ConsPlusNormal"/>
        <w:spacing w:before="220"/>
        <w:ind w:firstLine="540"/>
        <w:jc w:val="both"/>
      </w:pPr>
      <w:r>
        <w:t>13. Основаниями для возврата представленных материалов являются:</w:t>
      </w:r>
    </w:p>
    <w:p w:rsidR="005A6D34" w:rsidRDefault="005A6D34">
      <w:pPr>
        <w:pStyle w:val="ConsPlusNormal"/>
        <w:spacing w:before="220"/>
        <w:ind w:firstLine="540"/>
        <w:jc w:val="both"/>
      </w:pPr>
      <w:r>
        <w:t>выявление в материалах Заявителя недостоверных сведений;</w:t>
      </w:r>
    </w:p>
    <w:p w:rsidR="005A6D34" w:rsidRDefault="005A6D34">
      <w:pPr>
        <w:pStyle w:val="ConsPlusNormal"/>
        <w:spacing w:before="220"/>
        <w:ind w:firstLine="540"/>
        <w:jc w:val="both"/>
      </w:pPr>
      <w:r>
        <w:t>несоответствие материалов требованиям законодательства Российской Федерации в области охраны атмосферного воздуха и (или) законодательства Российской Федерации об обеспечении единства измерений;</w:t>
      </w:r>
    </w:p>
    <w:p w:rsidR="005A6D34" w:rsidRDefault="005A6D34">
      <w:pPr>
        <w:pStyle w:val="ConsPlusNormal"/>
        <w:spacing w:before="220"/>
        <w:ind w:firstLine="540"/>
        <w:jc w:val="both"/>
      </w:pPr>
      <w:r>
        <w:t>некорректность алгоритмов расчетов выбросов;</w:t>
      </w:r>
    </w:p>
    <w:p w:rsidR="005A6D34" w:rsidRDefault="005A6D34">
      <w:pPr>
        <w:pStyle w:val="ConsPlusNormal"/>
        <w:spacing w:before="220"/>
        <w:ind w:firstLine="540"/>
        <w:jc w:val="both"/>
      </w:pPr>
      <w:r>
        <w:t>неполнота учета факторов и процессов, определяющих показатели выбросов.</w:t>
      </w:r>
    </w:p>
    <w:p w:rsidR="005A6D34" w:rsidRDefault="005A6D34">
      <w:pPr>
        <w:pStyle w:val="ConsPlusNormal"/>
        <w:spacing w:before="220"/>
        <w:ind w:firstLine="540"/>
        <w:jc w:val="both"/>
      </w:pPr>
      <w:r>
        <w:t>14. В случае принятия решения о внесении сведений о Методике расчета в Перечень Министерство природных ресурсов и экологии Российской Федерации обеспечивает подготовку распоряжения Министерства природных ресурсов и экологии Российской Федерации о внесении сведений о Методике расчета в Перечень.</w:t>
      </w:r>
    </w:p>
    <w:p w:rsidR="005A6D34" w:rsidRDefault="005A6D34">
      <w:pPr>
        <w:pStyle w:val="ConsPlusNormal"/>
        <w:spacing w:before="220"/>
        <w:ind w:firstLine="540"/>
        <w:jc w:val="both"/>
      </w:pPr>
      <w:r>
        <w:t>15. Распоряжение Министерства природных ресурсов и экологии Российской Федерации является основанием для внесения сведений о Методике расчета в Перечень.</w:t>
      </w:r>
    </w:p>
    <w:p w:rsidR="005A6D34" w:rsidRDefault="005A6D34">
      <w:pPr>
        <w:pStyle w:val="ConsPlusNormal"/>
        <w:spacing w:before="220"/>
        <w:ind w:firstLine="540"/>
        <w:jc w:val="both"/>
      </w:pPr>
      <w:proofErr w:type="gramStart"/>
      <w:r>
        <w:t xml:space="preserve">В течение 10 рабочих дней со дня издания соответствующего распоряжения Министерства природных ресурсов и экологии Российской Федерации осуществляется внесение сведений о Методике расчета в Перечень, ведущийся в электронном виде и на бумажном носителе, а также </w:t>
      </w:r>
      <w:r>
        <w:lastRenderedPageBreak/>
        <w:t>обновление Перечня, размещенного на официальном сайте Министерства природных ресурсов и экологии Российской Федерации в информационно-телекоммуникационной сети "Интернет" с внесением в него сведений о Методике расчета</w:t>
      </w:r>
      <w:proofErr w:type="gramEnd"/>
      <w:r>
        <w:t>.</w:t>
      </w:r>
    </w:p>
    <w:p w:rsidR="005A6D34" w:rsidRDefault="005A6D34">
      <w:pPr>
        <w:pStyle w:val="ConsPlusNormal"/>
        <w:spacing w:before="220"/>
        <w:ind w:firstLine="540"/>
        <w:jc w:val="both"/>
      </w:pPr>
      <w:r>
        <w:t>16. Министерство природных ресурсов и экологии Российской Федерации письменно информирует Заявителя о внесении сведений о Методике расчета в Перечень в течение 10 рабочих дней со дня издания соответствующего распоряжения Министерства природных ресурсов и экологии Российской Федерации.</w:t>
      </w:r>
    </w:p>
    <w:p w:rsidR="005A6D34" w:rsidRDefault="005A6D34">
      <w:pPr>
        <w:pStyle w:val="ConsPlusNormal"/>
        <w:spacing w:before="220"/>
        <w:ind w:firstLine="540"/>
        <w:jc w:val="both"/>
      </w:pPr>
      <w:r>
        <w:t>17. Материалы по внесению сведений о Методике расчета в Перечень передаются в дело постоянного хранения, включенное в номенклатуру дел Министерства природных ресурсов и экологии Российской Федерации.</w:t>
      </w:r>
    </w:p>
    <w:p w:rsidR="005A6D34" w:rsidRDefault="005A6D34">
      <w:pPr>
        <w:pStyle w:val="ConsPlusNormal"/>
        <w:spacing w:before="220"/>
        <w:ind w:firstLine="540"/>
        <w:jc w:val="both"/>
      </w:pPr>
      <w:bookmarkStart w:id="3" w:name="P85"/>
      <w:bookmarkEnd w:id="3"/>
      <w:r>
        <w:t xml:space="preserve">18. </w:t>
      </w:r>
      <w:proofErr w:type="gramStart"/>
      <w:r>
        <w:t>В структурном подразделении Министерства природных ресурсов и экологии Российской Федерации, в задачи которого входит участие в выработке государственной политики и нормативно-правовом регулировании в сфере охраны атмосферного воздуха, ведется журнал учета поступивших материалов о Методиках расчета, в котором указываются дата поступления и входящий регистрационный номер материалов, наименование Методики расчета, сведения о разработчике, включая наименование, организационно-правовую форму юридического лица или фамилию, имя</w:t>
      </w:r>
      <w:proofErr w:type="gramEnd"/>
      <w:r>
        <w:t>, отчество (при наличии) физического лица, в том числе индивидуального предпринимателя, а также результат рассмотрения материалов.</w:t>
      </w:r>
    </w:p>
    <w:p w:rsidR="005A6D34" w:rsidRDefault="005A6D34">
      <w:pPr>
        <w:pStyle w:val="ConsPlusNormal"/>
        <w:spacing w:before="220"/>
        <w:ind w:firstLine="540"/>
        <w:jc w:val="both"/>
      </w:pPr>
      <w:r>
        <w:t>19. Сведения о Методиках расчета, которые внесены в Перечень, предоставляются Министерством природных ресурсов и экологии Российской Федерации в течение 30 рабочих дней с момента получения от заинтересованного лица запроса, составленного в свободной форме.</w:t>
      </w:r>
    </w:p>
    <w:p w:rsidR="005A6D34" w:rsidRDefault="005A6D34">
      <w:pPr>
        <w:pStyle w:val="ConsPlusNormal"/>
        <w:spacing w:before="220"/>
        <w:ind w:firstLine="540"/>
        <w:jc w:val="both"/>
      </w:pPr>
      <w:r>
        <w:t xml:space="preserve">20. Внесение изменений в сведения о Методике расчета, содержащиеся в Перечне, и обновление Перечня на официальном сайте Министерства природных ресурсов и экологии Российской Федерации в информационно-телекоммуникационной сети "Интернет", а также информирование Заявителя о внесении указанных изменений осуществляются в соответствии с </w:t>
      </w:r>
      <w:hyperlink w:anchor="P63" w:history="1">
        <w:r>
          <w:rPr>
            <w:color w:val="0000FF"/>
          </w:rPr>
          <w:t>пунктами 6</w:t>
        </w:r>
      </w:hyperlink>
      <w:r>
        <w:t xml:space="preserve"> - </w:t>
      </w:r>
      <w:hyperlink w:anchor="P85" w:history="1">
        <w:r>
          <w:rPr>
            <w:color w:val="0000FF"/>
          </w:rPr>
          <w:t>18</w:t>
        </w:r>
      </w:hyperlink>
      <w:r>
        <w:t xml:space="preserve"> настоящего Порядка.</w:t>
      </w:r>
    </w:p>
    <w:p w:rsidR="005A6D34" w:rsidRDefault="005A6D34">
      <w:pPr>
        <w:pStyle w:val="ConsPlusNormal"/>
        <w:spacing w:before="220"/>
        <w:ind w:firstLine="540"/>
        <w:jc w:val="both"/>
      </w:pPr>
      <w:r>
        <w:t xml:space="preserve">21. </w:t>
      </w:r>
      <w:proofErr w:type="gramStart"/>
      <w:r>
        <w:t>В случае поступления в Министерство природных ресурсов и экологии Российской Федерации от органов государственного экологического надзора сведений о выявлении отклонений результатов, полученных расчетным способом с применением Методики расчета, от результатов, полученных иным способом (проведение инструментальных измерений, расчет на основе материально-сырьевого баланса, на основе анализа физико-химических закономерностей процессов образования выбросов, сопоставление удельных величин выбросов от однотипного оборудования) более чем на 25</w:t>
      </w:r>
      <w:proofErr w:type="gramEnd"/>
      <w:r>
        <w:t xml:space="preserve"> процентов (далее - сведений о выявлении отклонений), Министерство природных ресурсов и экологии Российской Федерации проверяет достоверность сведений о выявлении отклонений.</w:t>
      </w:r>
    </w:p>
    <w:p w:rsidR="005A6D34" w:rsidRDefault="005A6D34">
      <w:pPr>
        <w:pStyle w:val="ConsPlusNormal"/>
        <w:spacing w:before="220"/>
        <w:ind w:firstLine="540"/>
        <w:jc w:val="both"/>
      </w:pPr>
      <w:r>
        <w:t>Сведения о выявлении отклонений должны быть подтверждены протоколами отбора проб, оформленных с соблюдением требований законодательства Российской Федерации об обеспечении единства измерений, расчетами выбросов с обоснованием используемого метода расчета.</w:t>
      </w:r>
    </w:p>
    <w:p w:rsidR="005A6D34" w:rsidRDefault="005A6D34">
      <w:pPr>
        <w:pStyle w:val="ConsPlusNormal"/>
        <w:spacing w:before="220"/>
        <w:ind w:firstLine="540"/>
        <w:jc w:val="both"/>
      </w:pPr>
      <w:r>
        <w:t>Проверка достоверности сведений о выявлении отклонений проводится в течение 90 рабочих дней с момента поступления сведений о выявлении отклонений.</w:t>
      </w:r>
    </w:p>
    <w:p w:rsidR="005A6D34" w:rsidRDefault="005A6D34">
      <w:pPr>
        <w:pStyle w:val="ConsPlusNormal"/>
        <w:spacing w:before="220"/>
        <w:ind w:firstLine="540"/>
        <w:jc w:val="both"/>
      </w:pPr>
      <w:r>
        <w:t>22. В случае подтверждения сведений о выявлении отклонений Министерством природных ресурсов и экологии Российской Федерации осуществляется подготовка распоряжения об исключении сведений о Методике расчета из Перечня.</w:t>
      </w:r>
    </w:p>
    <w:p w:rsidR="005A6D34" w:rsidRDefault="005A6D34">
      <w:pPr>
        <w:pStyle w:val="ConsPlusNormal"/>
        <w:spacing w:before="220"/>
        <w:ind w:firstLine="540"/>
        <w:jc w:val="both"/>
      </w:pPr>
      <w:proofErr w:type="gramStart"/>
      <w:r>
        <w:t xml:space="preserve">В течение 10 рабочих дней со дня издания соответствующего распоряжения Министерства </w:t>
      </w:r>
      <w:r>
        <w:lastRenderedPageBreak/>
        <w:t>природных ресурсов и экологии Российской Федерации осуществляется исключение сведений о Методике расчета из Перечня, ведущегося в электронной форме и на бумажном носителе, а также обновление Перечня, размещенного на официальном сайте Министерства природных ресурсов и экологии Российской Федерации в информационно-телекоммуникационной сети "Интернет" с учетом исключения сведений о Методике расчета.</w:t>
      </w:r>
      <w:proofErr w:type="gramEnd"/>
    </w:p>
    <w:p w:rsidR="005A6D34" w:rsidRDefault="005A6D34">
      <w:pPr>
        <w:pStyle w:val="ConsPlusNormal"/>
        <w:spacing w:before="220"/>
        <w:ind w:firstLine="540"/>
        <w:jc w:val="both"/>
      </w:pPr>
      <w:r>
        <w:t>Исключение сведений о Методике расчета из Перечня осуществляется путем внесения записи "Исключена" в соответствующую графу Перечня с указанием даты и номера распоряжения Министерства природных ресурсов и экологии Российской Федерации об исключении сведений о Методике расчета из Перечня.</w:t>
      </w:r>
    </w:p>
    <w:p w:rsidR="005A6D34" w:rsidRDefault="005A6D34">
      <w:pPr>
        <w:pStyle w:val="ConsPlusNormal"/>
        <w:spacing w:before="220"/>
        <w:ind w:firstLine="540"/>
        <w:jc w:val="both"/>
      </w:pPr>
      <w:r>
        <w:t>Министерство природных ресурсов и экологии Российской Федерации письменно информирует Заявителя об исключении сведений о Методике расчета из Перечня в течение 10 рабочих дней со дня издания соответствующего распоряжения Министерства природных ресурсов и экологии Российской Федерации.</w:t>
      </w:r>
    </w:p>
    <w:p w:rsidR="005A6D34" w:rsidRDefault="005A6D34">
      <w:pPr>
        <w:pStyle w:val="ConsPlusNormal"/>
        <w:jc w:val="both"/>
      </w:pPr>
    </w:p>
    <w:p w:rsidR="005A6D34" w:rsidRDefault="005A6D34">
      <w:pPr>
        <w:pStyle w:val="ConsPlusNormal"/>
        <w:jc w:val="both"/>
      </w:pPr>
    </w:p>
    <w:p w:rsidR="005A6D34" w:rsidRDefault="005A6D3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B54EB" w:rsidRDefault="005A6D34">
      <w:bookmarkStart w:id="4" w:name="_GoBack"/>
      <w:bookmarkEnd w:id="4"/>
    </w:p>
    <w:sectPr w:rsidR="004B54EB" w:rsidSect="005344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D34"/>
    <w:rsid w:val="005A6D34"/>
    <w:rsid w:val="0078072A"/>
    <w:rsid w:val="008A3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6D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6D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A6D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6D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6D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A6D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B16209BF574B617F3C31B9A4BA427CB8F3A1C14D5E158F4C94D36D0BA2EB5DEE6C4D55077183FE985722AB55cDnAJ" TargetMode="External"/><Relationship Id="rId13" Type="http://schemas.openxmlformats.org/officeDocument/2006/relationships/hyperlink" Target="consultantplus://offline/ref=88B16209BF574B617F3C31B9A4BA427CB8F3A1C14D5E158F4C94D36D0BA2EB5DFC6C155906769DFF994274FA138CAB95F116293837C1FD1Ac1nAJ" TargetMode="External"/><Relationship Id="rId18" Type="http://schemas.openxmlformats.org/officeDocument/2006/relationships/hyperlink" Target="consultantplus://offline/ref=88B16209BF574B617F3C31B9A4BA427CB8F3A1C14D5E158F4C94D36D0BA2EB5DFC6C155906769DFD9F4274FA138CAB95F116293837C1FD1Ac1nA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8B16209BF574B617F3C31B9A4BA427CB8F3A1C14D5E158F4C94D36D0BA2EB5DFC6C155906769DFE9F4274FA138CAB95F116293837C1FD1Ac1nAJ" TargetMode="External"/><Relationship Id="rId12" Type="http://schemas.openxmlformats.org/officeDocument/2006/relationships/hyperlink" Target="consultantplus://offline/ref=88B16209BF574B617F3C31B9A4BA427CBAF2ACC5485E158F4C94D36D0BA2EB5DFC6C155906769DFF9A4274FA138CAB95F116293837C1FD1Ac1nAJ" TargetMode="External"/><Relationship Id="rId17" Type="http://schemas.openxmlformats.org/officeDocument/2006/relationships/hyperlink" Target="consultantplus://offline/ref=88B16209BF574B617F3C31B9A4BA427CB8F3A1C14D5E158F4C94D36D0BA2EB5DFC6C155906769DFD9D4274FA138CAB95F116293837C1FD1Ac1nA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8B16209BF574B617F3C31B9A4BA427CBAF2ACC5485E158F4C94D36D0BA2EB5DFC6C155906769DFF9A4274FA138CAB95F116293837C1FD1Ac1nAJ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8B16209BF574B617F3C31B9A4BA427CBAF2ACC5485E158F4C94D36D0BA2EB5DFC6C155906769DFE9F4274FA138CAB95F116293837C1FD1Ac1nAJ" TargetMode="External"/><Relationship Id="rId11" Type="http://schemas.openxmlformats.org/officeDocument/2006/relationships/hyperlink" Target="consultantplus://offline/ref=88B16209BF574B617F3C31B9A4BA427CBAF2ACC5485E158F4C94D36D0BA2EB5DFC6C155906769DFF9B4274FA138CAB95F116293837C1FD1Ac1nAJ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88B16209BF574B617F3C31B9A4BA427CB8F3A1C14D5E158F4C94D36D0BA2EB5DFC6C155906769DFD9D4274FA138CAB95F116293837C1FD1Ac1nAJ" TargetMode="External"/><Relationship Id="rId10" Type="http://schemas.openxmlformats.org/officeDocument/2006/relationships/hyperlink" Target="consultantplus://offline/ref=88B16209BF574B617F3C31B9A4BA427CBAF2ACC5485E158F4C94D36D0BA2EB5DFC6C155906769DFF994274FA138CAB95F116293837C1FD1Ac1nAJ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8B16209BF574B617F3C31B9A4BA427CB8F3A1C14D5E158F4C94D36D0BA2EB5DEE6C4D55077183FE985722AB55cDnAJ" TargetMode="External"/><Relationship Id="rId14" Type="http://schemas.openxmlformats.org/officeDocument/2006/relationships/hyperlink" Target="consultantplus://offline/ref=88B16209BF574B617F3C31B9A4BA427CB8F3A1C14D5E158F4C94D36D0BA2EB5DFC6C155906769DFF9D4274FA138CAB95F116293837C1FD1Ac1n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2627</Words>
  <Characters>14974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2023-01-17T09:39:00Z</dcterms:created>
  <dcterms:modified xsi:type="dcterms:W3CDTF">2023-01-17T09:40:00Z</dcterms:modified>
</cp:coreProperties>
</file>