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C9CAD" w14:textId="77777777" w:rsidR="00FB03CB" w:rsidRPr="00AF70CF" w:rsidRDefault="00FB03CB" w:rsidP="004038FF">
      <w:pPr>
        <w:pStyle w:val="3"/>
        <w:numPr>
          <w:ilvl w:val="0"/>
          <w:numId w:val="0"/>
        </w:numPr>
      </w:pPr>
    </w:p>
    <w:p w14:paraId="66837F0C" w14:textId="77777777" w:rsidR="00AF70CF" w:rsidRPr="000A1390" w:rsidRDefault="00AF70CF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noProof/>
          <w:sz w:val="20"/>
          <w:szCs w:val="24"/>
          <w:lang w:eastAsia="ru-RU"/>
        </w:rPr>
      </w:pPr>
      <w:r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Газета выходит с февраля 2006 года</w:t>
      </w:r>
    </w:p>
    <w:p w14:paraId="5DADE645" w14:textId="70DF3801" w:rsidR="00AF70CF" w:rsidRPr="000A1390" w:rsidRDefault="00430988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№ </w:t>
      </w:r>
      <w:r w:rsidR="00216178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27 (221</w:t>
      </w:r>
      <w:r w:rsidR="004D3F41" w:rsidRPr="008C3E21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)</w:t>
      </w:r>
      <w:r w:rsidR="004D3F41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912BD4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E73747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от </w:t>
      </w:r>
      <w:r w:rsidR="00B42E4C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216178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28</w:t>
      </w:r>
      <w:r w:rsidR="00967B74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октября </w:t>
      </w:r>
      <w:r w:rsidR="00567256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2021 </w:t>
      </w:r>
      <w:r w:rsidR="00AF70CF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года</w:t>
      </w:r>
    </w:p>
    <w:p w14:paraId="7367C905" w14:textId="77777777" w:rsidR="00AF70CF" w:rsidRPr="00F4034D" w:rsidRDefault="009E5099" w:rsidP="00F4034D">
      <w:pPr>
        <w:spacing w:after="0" w:line="240" w:lineRule="auto"/>
        <w:ind w:left="142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9E5099">
        <w:rPr>
          <w:rFonts w:ascii="Monotype Corsiva" w:eastAsia="Batang" w:hAnsi="Monotype Corsiva" w:cs="Times New Roman"/>
          <w:i/>
          <w:sz w:val="240"/>
          <w:szCs w:val="240"/>
          <w:lang w:eastAsia="ru-RU"/>
        </w:rPr>
        <w:t>Вестник</w:t>
      </w:r>
    </w:p>
    <w:p w14:paraId="6F97AA7E" w14:textId="77777777" w:rsidR="000A1390" w:rsidRDefault="00F4034D" w:rsidP="000A1390">
      <w:pPr>
        <w:spacing w:after="0" w:line="240" w:lineRule="auto"/>
        <w:jc w:val="center"/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</w:pPr>
      <w:r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         </w:t>
      </w:r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СЕЛЬСКОГО ПОСЕЛЕНИЯ </w:t>
      </w:r>
      <w:proofErr w:type="gramStart"/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>КОМСОМОЛЬСКИЙ</w:t>
      </w:r>
      <w:proofErr w:type="gramEnd"/>
    </w:p>
    <w:p w14:paraId="28749059" w14:textId="77777777" w:rsidR="009E5099" w:rsidRDefault="009E5099" w:rsidP="000A1390">
      <w:pPr>
        <w:spacing w:after="0" w:line="240" w:lineRule="auto"/>
        <w:jc w:val="center"/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</w:pPr>
    </w:p>
    <w:p w14:paraId="1AD26174" w14:textId="77777777" w:rsidR="009E5099" w:rsidRPr="009E5099" w:rsidRDefault="009E5099" w:rsidP="009E5099">
      <w:pPr>
        <w:rPr>
          <w:rFonts w:ascii="Times New Roman" w:hAnsi="Times New Roman"/>
          <w:i/>
          <w:sz w:val="32"/>
          <w:szCs w:val="32"/>
        </w:rPr>
      </w:pPr>
      <w:r w:rsidRPr="009E509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1E3852" wp14:editId="13637A6F">
                <wp:simplePos x="0" y="0"/>
                <wp:positionH relativeFrom="column">
                  <wp:posOffset>31115</wp:posOffset>
                </wp:positionH>
                <wp:positionV relativeFrom="paragraph">
                  <wp:posOffset>31115</wp:posOffset>
                </wp:positionV>
                <wp:extent cx="6099174" cy="410209"/>
                <wp:effectExtent l="0" t="0" r="1651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174" cy="41020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64CD5" w14:textId="2B90286E" w:rsidR="000058C7" w:rsidRPr="00C957E2" w:rsidRDefault="000058C7" w:rsidP="009E509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ОФИЦИАЛЬНОЕ ОПУБЛИКОВАНИЕ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.45pt;margin-top:2.45pt;width:480.25pt;height:32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" fillcolor="#daeef3" strokecolor="#1f497d">
                <v:fill opacity="11141f" color2="#656e70" focusposition=".5,.5" focussize="" focus="100%" type="gradientRadial"/>
                <v:textbox>
                  <w:txbxContent>
                    <w:p w14:paraId="1A664CD5" w14:textId="2B90286E" w:rsidR="000058C7" w:rsidRPr="00C957E2" w:rsidRDefault="000058C7" w:rsidP="009E5099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ОФИЦИАЛЬНОЕ ОПУБЛИКОВАНИЕ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13F15EAF" w14:textId="77777777" w:rsidR="00146585" w:rsidRDefault="00146585" w:rsidP="00C352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688BF9" w14:textId="77777777" w:rsidR="006019FE" w:rsidRDefault="006019FE" w:rsidP="00C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6019FE" w:rsidSect="00430988">
          <w:headerReference w:type="default" r:id="rId9"/>
          <w:type w:val="continuous"/>
          <w:pgSz w:w="11906" w:h="16838"/>
          <w:pgMar w:top="1134" w:right="1701" w:bottom="1134" w:left="1560" w:header="720" w:footer="709" w:gutter="0"/>
          <w:cols w:space="720"/>
          <w:docGrid w:linePitch="360"/>
        </w:sectPr>
      </w:pPr>
    </w:p>
    <w:p w14:paraId="14A34808" w14:textId="4350C1E4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bookmarkStart w:id="0" w:name="_Hlk47709048"/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lastRenderedPageBreak/>
        <w:t xml:space="preserve">ГЛАВА СЕЛЬСКОГО ПОСЕЛЕНИЯ </w:t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instrText xml:space="preserve"> MERGEFIELD Поселение </w:instrText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fldChar w:fldCharType="separate"/>
      </w:r>
      <w:proofErr w:type="gramStart"/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Комсомольский</w:t>
      </w:r>
      <w:proofErr w:type="gram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</w:p>
    <w:p w14:paraId="570F0D68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МУНИЦИПАЛЬНОГО РАЙОНА </w:t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instrText xml:space="preserve"> MERGEFIELD Район </w:instrText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fldChar w:fldCharType="separate"/>
      </w:r>
      <w:proofErr w:type="spellStart"/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</w:p>
    <w:p w14:paraId="778238F4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САМАРСКОЙ ОБЛАСТИ</w:t>
      </w:r>
    </w:p>
    <w:p w14:paraId="59CFD13D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14:paraId="149B00E2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ПОСТАНОВЛЕНИЕ</w:t>
      </w:r>
    </w:p>
    <w:p w14:paraId="197D8AE9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046D7F4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от «28» октября  2021 года № 5</w:t>
      </w:r>
    </w:p>
    <w:p w14:paraId="38D74DCF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6D0D172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 проведении публичных слушаний по предоставлению разрешения на отклонение от предельных параметров разрешенного строительства,     реконструкции     объектов      капитального строительства по адресу:</w:t>
      </w:r>
    </w:p>
    <w:p w14:paraId="03FFE313" w14:textId="77777777" w:rsid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Самарская область, </w:t>
      </w:r>
      <w:proofErr w:type="spellStart"/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район, п. Комсомольский, ул. Рябиновая, участок № 5</w:t>
      </w:r>
    </w:p>
    <w:p w14:paraId="0C2B0D71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0AB70F85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соответствии со ст.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Комсомольский, Правилами землепользования и застройки сельского поселения Комсомольский муниципального района </w:t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Самарской области, утвержденных Решением Собрания представителей сельского поселения Комсомольский муниципального района </w:t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Самарской области   от 23 декабря 2013 № 185</w:t>
      </w:r>
      <w:proofErr w:type="gram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proofErr w:type="gram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далее также – Правила), решением Собрания представителей от 17.01.2020 г. № 234 «Об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</w:t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Самарской области», в целях выявления общественного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мнения и внесения предложений по предоставлению разрешения на отклонение от предельных параметров разрешенного строительства,     реконструкции     объектов  капитального строительства </w:t>
      </w:r>
      <w:proofErr w:type="gramEnd"/>
    </w:p>
    <w:p w14:paraId="2BDB1CF6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ПОСТАНОВЛЯЮ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:</w:t>
      </w:r>
    </w:p>
    <w:p w14:paraId="0FF2D353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71A1D557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Провести на территории сельского поселения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Поселение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proofErr w:type="gram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Комсомольский</w:t>
      </w:r>
      <w:proofErr w:type="gram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муниципального района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Район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Самарской области публичные слушания по предоставлению разрешения на отклонение от предельных параметров разрешенного строительства,     реконструкции     объектов      капитального строительства по адресу: </w:t>
      </w:r>
    </w:p>
    <w:p w14:paraId="688261AA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Самарская область, </w:t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район, п. Комсомольский, ул. Рябиновая, участок № 5 (далее – предоставление разрешения).</w:t>
      </w:r>
      <w:proofErr w:type="gramEnd"/>
    </w:p>
    <w:p w14:paraId="6CE9A8B9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Срок проведения публичных слушаний по предоставлению разрешения – с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Дата_начала_ПС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28 октября 2021 года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Дата_окончания_ПС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22 ноября 2021 года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5AFAA59C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14:paraId="5CB03ACB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внесения изменений и дополнений в правила землепользования и застройки сельского поселения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Поселение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proofErr w:type="gram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Комсомольский</w:t>
      </w:r>
      <w:proofErr w:type="gram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муниципального района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Район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Самарской области (далее – Комиссия).</w:t>
      </w:r>
    </w:p>
    <w:p w14:paraId="6FCC77E0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Представление участниками публичных слушаний предложений и замечаний по предоставлению разрешения, а также их учет осуществляется в соответствии с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Полное_наименование_Порядка_проведения_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Порядком организации и проведения публичных слушаний, </w:t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действущим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территории сельского поселения Комсомольский муниципального района </w:t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Самарской области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121FCF6D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Место проведения публичных слушаний (место ведения протокола публичных слушаний) в сельском поселении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Поселение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Комсомольский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муниципального района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Район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Самарской области: 446412, Самарская область, </w:t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район, поселок Комсомольский, ул.50 лет Октября, д. 24.</w:t>
      </w:r>
    </w:p>
    <w:p w14:paraId="69655699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Провести мероприятия по информированию жителей поселения по вопросу публичных слушаний в п. </w:t>
      </w:r>
      <w:proofErr w:type="gram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Комсомольский</w:t>
      </w:r>
      <w:proofErr w:type="gram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11.11.2021 г. в 18.00 ч., по адресу: Самарская область, </w:t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район, п. Комсомольский, ул. 50 лет Октября, д. 21;</w:t>
      </w:r>
    </w:p>
    <w:p w14:paraId="6FB808CA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Комиссии в целях доведения до населения информации по вопросу публичных слушаний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предоставлению разрешения.</w:t>
      </w:r>
    </w:p>
    <w:p w14:paraId="02362C17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Прием замечаний и предложений от жителей поселения и иных заинтересованных лиц по предоставлению разрешения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14:paraId="734627D3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Прием замечаний и предложений от жителей поселения и иных заинтересованных лиц по проекту внесения изменений и дополнений в Правила прекращается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Дата_окончания_приема_замечаний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11 ноября 2021 года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6572AFB4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Мамонтову Ксению Михайловну </w:t>
      </w:r>
      <w:proofErr w:type="gram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–з</w:t>
      </w:r>
      <w:proofErr w:type="gram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аместителя главы администрации сельского поселения Комсомольский </w:t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Кинельского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района Самарской области.</w:t>
      </w:r>
    </w:p>
    <w:p w14:paraId="7BCB8C71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Опубликовать настоящее постановление в газете «Вестник сельского поселения Комсомольский».</w:t>
      </w:r>
    </w:p>
    <w:p w14:paraId="4AD7B526" w14:textId="77777777" w:rsidR="00402F43" w:rsidRPr="00402F43" w:rsidRDefault="00402F43" w:rsidP="00402F4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В случае</w:t>
      </w:r>
      <w:proofErr w:type="gram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proofErr w:type="gram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</w:t>
      </w:r>
    </w:p>
    <w:p w14:paraId="504D5470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41AD1A2A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8D1900E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Глава сельского поселения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14:paraId="0A9037EA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Комсомольский</w:t>
      </w:r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ab/>
        <w:t xml:space="preserve">                                </w:t>
      </w:r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ab/>
        <w:t xml:space="preserve">       </w:t>
      </w:r>
      <w:proofErr w:type="spellStart"/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О.А.Деревяшкин</w:t>
      </w:r>
      <w:proofErr w:type="spellEnd"/>
    </w:p>
    <w:p w14:paraId="59BDC2C7" w14:textId="77777777" w:rsidR="00402F43" w:rsidRPr="00402F43" w:rsidRDefault="00402F43" w:rsidP="00402F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1F435D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F51B5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E8CA8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6E532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372AC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32393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8983D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55432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BDB8E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2A4D0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98B51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26E67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2464C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FCC7F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4D36A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F7AF2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C9644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D8E64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C4415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CA47C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F0523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4CC42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CD0D3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4081F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83C17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62C5A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0450D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5BAB8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90B1F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C7BC7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56121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BEEAE" w14:textId="77777777" w:rsidR="00402F43" w:rsidRDefault="00402F43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E73E1" w14:textId="62BEE7AA" w:rsidR="008A0338" w:rsidRDefault="00742D76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0338" w:rsidSect="008A0338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1" w:name="_GoBack"/>
      <w:bookmarkEnd w:id="1"/>
      <w:r w:rsidRPr="00742D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технической ошибкой извещение о предоставлении земельного участка для ведения личного подсобного хозяйства, адрес: Самарская область, </w:t>
      </w:r>
      <w:proofErr w:type="spellStart"/>
      <w:r w:rsidRPr="00742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Pr="0074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Покровка; </w:t>
      </w:r>
      <w:r w:rsidRPr="00742D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кадастровый квартал: 63:22:0803001; площадь земельного участка: 1000 </w:t>
      </w:r>
      <w:proofErr w:type="spellStart"/>
      <w:r w:rsidRPr="00742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42D76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опубликованное в газете «Междуречье» №39(2015) от 09.10.2021г. считать недействительным.</w:t>
      </w:r>
    </w:p>
    <w:p w14:paraId="054ED764" w14:textId="677B3508" w:rsidR="00567256" w:rsidRPr="00567256" w:rsidRDefault="00567256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9CC61" w14:textId="0F561258" w:rsidR="00567256" w:rsidRPr="00567256" w:rsidRDefault="00B40C31" w:rsidP="00567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9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26E6C1" wp14:editId="3738B289">
                <wp:simplePos x="0" y="0"/>
                <wp:positionH relativeFrom="column">
                  <wp:posOffset>-22860</wp:posOffset>
                </wp:positionH>
                <wp:positionV relativeFrom="paragraph">
                  <wp:posOffset>83185</wp:posOffset>
                </wp:positionV>
                <wp:extent cx="5972175" cy="4095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B702" w14:textId="6DD0AC32" w:rsidR="000058C7" w:rsidRPr="00C957E2" w:rsidRDefault="000058C7" w:rsidP="00B40C3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ПОЖАРНАЯ БЕЗОПАСНОСТЬ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.8pt;margin-top:6.55pt;width:470.25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" fillcolor="#daeef3" strokecolor="#1f497d">
                <v:fill opacity="11141f" color2="#656e70" focusposition=".5,.5" focussize="" focus="100%" type="gradientRadial"/>
                <v:textbox>
                  <w:txbxContent>
                    <w:p w14:paraId="4B48B702" w14:textId="6DD0AC32" w:rsidR="000058C7" w:rsidRPr="00C957E2" w:rsidRDefault="000058C7" w:rsidP="00B40C31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ПОЖАРНАЯ БЕЗОПАСНОСТЬ</w:t>
                      </w:r>
                    </w:p>
                  </w:txbxContent>
                </v:textbox>
              </v:rect>
            </w:pict>
          </mc:Fallback>
        </mc:AlternateContent>
      </w:r>
    </w:p>
    <w:p w14:paraId="59126FCA" w14:textId="77777777" w:rsidR="00567256" w:rsidRPr="00567256" w:rsidRDefault="00567256" w:rsidP="00567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33578E52" w14:textId="77777777" w:rsidR="00567256" w:rsidRPr="00567256" w:rsidRDefault="00567256" w:rsidP="0056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BB5E2" w14:textId="77777777" w:rsidR="006403ED" w:rsidRPr="006403ED" w:rsidRDefault="006403ED" w:rsidP="006403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6E2E01A3" w14:textId="77777777" w:rsid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sectPr w:rsidR="00B40C31" w:rsidSect="006403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02CF27" w14:textId="2ACB1F98" w:rsidR="00B40C31" w:rsidRDefault="008A0338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lastRenderedPageBreak/>
        <w:t xml:space="preserve">Ежегодно в осенний </w:t>
      </w:r>
      <w:r w:rsidR="00B40C31"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 xml:space="preserve">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14:paraId="51AF8C61" w14:textId="0FD1D8B9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Чтобы обезопасить себя, своих родственников от трагедии соблюдайте </w:t>
      </w:r>
      <w:r w:rsidRPr="00B40C31">
        <w:rPr>
          <w:rFonts w:ascii="Times New Roman" w:eastAsia="Times New Roman" w:hAnsi="Times New Roman" w:cs="Times New Roman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простые правила:</w:t>
      </w:r>
    </w:p>
    <w:p w14:paraId="56A93CFA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пользуйтесь открытым огнем вблизи деревянных строений, кустарников, сухой травы;</w:t>
      </w:r>
    </w:p>
    <w:p w14:paraId="3595378F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поджигайте сухую траву, огонь распространяется мгновенно, может стать неуправляемым;</w:t>
      </w:r>
    </w:p>
    <w:p w14:paraId="388142A4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14:paraId="51E65150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сжигайте собранный после уборки мусор и сухую траву;</w:t>
      </w:r>
    </w:p>
    <w:p w14:paraId="0BCA4BB3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14:paraId="6AC6B923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14:paraId="64B96CDF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 xml:space="preserve"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</w:t>
      </w: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lastRenderedPageBreak/>
        <w:t>не очищенных от порубочных остатков и заготовленной древесины, в местах с подсохшей травой, а также под кронами деревьев.</w:t>
      </w:r>
    </w:p>
    <w:p w14:paraId="38929C46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14:paraId="6B820D88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14:paraId="774E0E04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14:paraId="087CBA26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14:paraId="33FDFFAC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14:paraId="32464858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За нарушение требований в области пожарной безопасности предусмотрена административная ответственность на граждан в размере от 1000 до 5000 рублей.</w:t>
      </w:r>
    </w:p>
    <w:p w14:paraId="4D523029" w14:textId="77777777" w:rsidR="00B40C31" w:rsidRPr="00B40C31" w:rsidRDefault="00B40C31" w:rsidP="00B40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14:paraId="3B01DC2D" w14:textId="77777777" w:rsidR="00B40C31" w:rsidRDefault="00B40C31" w:rsidP="00B40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sectPr w:rsidR="00B40C31" w:rsidSect="00B40C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37D6DA1" w14:textId="489DADFB" w:rsidR="006403ED" w:rsidRDefault="006403ED" w:rsidP="00B40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7D3A2B8A" w14:textId="76765777" w:rsidR="00682A4A" w:rsidRPr="006403ED" w:rsidRDefault="00682A4A" w:rsidP="00B40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14DE8441" w14:textId="642841C9" w:rsidR="00682A4A" w:rsidRPr="00682A4A" w:rsidRDefault="00682A4A" w:rsidP="00682A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  <w:gridCol w:w="3544"/>
        <w:gridCol w:w="1701"/>
      </w:tblGrid>
      <w:tr w:rsidR="00682A4A" w:rsidRPr="00EB359F" w14:paraId="22C6553A" w14:textId="77777777" w:rsidTr="00682A4A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89B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Учредитель:</w:t>
            </w:r>
          </w:p>
          <w:p w14:paraId="133DC8A2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Собрание представителей сельского поселения </w:t>
            </w:r>
            <w:proofErr w:type="gramStart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Комсомольский</w:t>
            </w:r>
            <w:proofErr w:type="gramEnd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CC7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Редакторы:</w:t>
            </w:r>
          </w:p>
          <w:p w14:paraId="68C4F489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</w:p>
          <w:p w14:paraId="66E6083B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Альнурова</w:t>
            </w:r>
            <w:proofErr w:type="spellEnd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 В.К.</w:t>
            </w:r>
          </w:p>
          <w:p w14:paraId="21D69ED2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9A88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Наш адрес:</w:t>
            </w:r>
          </w:p>
          <w:p w14:paraId="70102EBE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446412, Кинельский район, п. Комсомольский, ул. 50 лет Октября, 24</w:t>
            </w:r>
          </w:p>
          <w:p w14:paraId="37DE18F9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Телефон </w:t>
            </w: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8(84663) 5-15-37, 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Факс </w:t>
            </w: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8(84663) 5-11-55</w:t>
            </w:r>
          </w:p>
          <w:p w14:paraId="5E70DC4D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E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-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mail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AspKom</w:t>
            </w:r>
            <w:proofErr w:type="spellEnd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@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mail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.</w:t>
            </w:r>
            <w:proofErr w:type="spellStart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9A1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Бесплатно</w:t>
            </w:r>
          </w:p>
          <w:p w14:paraId="303B3F4B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Отпечатано в типографии</w:t>
            </w:r>
          </w:p>
          <w:p w14:paraId="6BF7F6DC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Тираж 15 экз.</w:t>
            </w:r>
          </w:p>
        </w:tc>
      </w:tr>
    </w:tbl>
    <w:p w14:paraId="37845F65" w14:textId="2DC05CED" w:rsidR="00682A4A" w:rsidRPr="00682A4A" w:rsidRDefault="00682A4A" w:rsidP="00682A4A">
      <w:pPr>
        <w:tabs>
          <w:tab w:val="left" w:pos="4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82A4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p w14:paraId="6C4C7EDB" w14:textId="77777777" w:rsidR="00682A4A" w:rsidRPr="00682A4A" w:rsidRDefault="00682A4A" w:rsidP="00682A4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14:paraId="46BC91B0" w14:textId="77777777" w:rsidR="006403ED" w:rsidRPr="00682A4A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B2DF9BC" w14:textId="77777777" w:rsidR="006403ED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3DD2713F" w14:textId="77777777" w:rsidR="006403ED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4D4F5075" w14:textId="77777777" w:rsidR="00113D20" w:rsidRDefault="00113D20" w:rsidP="00146070">
      <w:pPr>
        <w:tabs>
          <w:tab w:val="left" w:pos="9355"/>
          <w:tab w:val="left" w:pos="9639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sectPr w:rsidR="00113D20" w:rsidSect="006403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CE78C9" w14:textId="77777777" w:rsidR="001823EB" w:rsidRPr="00CA23E0" w:rsidRDefault="001823EB" w:rsidP="0018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52872188" w14:textId="77777777" w:rsidR="00047F37" w:rsidRPr="008F5061" w:rsidRDefault="00047F37" w:rsidP="00047F37">
      <w:pPr>
        <w:tabs>
          <w:tab w:val="left" w:pos="9355"/>
          <w:tab w:val="left" w:pos="9639"/>
        </w:tabs>
        <w:ind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47F37" w:rsidRPr="008F5061" w:rsidSect="001C39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B2731" w14:textId="77777777" w:rsidR="00DD31BC" w:rsidRDefault="00DD31BC" w:rsidP="00AF70CF">
      <w:pPr>
        <w:spacing w:after="0" w:line="240" w:lineRule="auto"/>
      </w:pPr>
      <w:r>
        <w:separator/>
      </w:r>
    </w:p>
  </w:endnote>
  <w:endnote w:type="continuationSeparator" w:id="0">
    <w:p w14:paraId="394A0F54" w14:textId="77777777" w:rsidR="00DD31BC" w:rsidRDefault="00DD31BC" w:rsidP="00AF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7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87D6F" w14:textId="77777777" w:rsidR="000058C7" w:rsidRDefault="00005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BD3AC" w14:textId="77777777" w:rsidR="000058C7" w:rsidRDefault="000058C7">
    <w:pPr>
      <w:pStyle w:val="a6"/>
      <w:jc w:val="center"/>
    </w:pPr>
  </w:p>
  <w:p w14:paraId="309474BB" w14:textId="77777777" w:rsidR="000058C7" w:rsidRDefault="000058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75DA7" w14:textId="77777777" w:rsidR="000058C7" w:rsidRDefault="00005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3E4D6" w14:textId="77777777" w:rsidR="00DD31BC" w:rsidRDefault="00DD31BC" w:rsidP="00AF70CF">
      <w:pPr>
        <w:spacing w:after="0" w:line="240" w:lineRule="auto"/>
      </w:pPr>
      <w:r>
        <w:separator/>
      </w:r>
    </w:p>
  </w:footnote>
  <w:footnote w:type="continuationSeparator" w:id="0">
    <w:p w14:paraId="5949052E" w14:textId="77777777" w:rsidR="00DD31BC" w:rsidRDefault="00DD31BC" w:rsidP="00AF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0DF2F" w14:textId="7B94B649" w:rsidR="000058C7" w:rsidRPr="00567256" w:rsidRDefault="000058C7" w:rsidP="004038FF">
    <w:pPr>
      <w:pBdr>
        <w:bottom w:val="thickThinSmallGap" w:sz="24" w:space="4" w:color="622423"/>
      </w:pBdr>
      <w:tabs>
        <w:tab w:val="center" w:pos="4677"/>
        <w:tab w:val="right" w:pos="9355"/>
      </w:tabs>
      <w:spacing w:after="0" w:line="240" w:lineRule="auto"/>
      <w:rPr>
        <w:rFonts w:ascii="Calibri" w:eastAsia="Times New Roman" w:hAnsi="Calibri" w:cs="Times New Roman"/>
        <w:lang w:eastAsia="ru-RU"/>
      </w:rPr>
    </w:pPr>
    <w:r>
      <w:rPr>
        <w:rFonts w:ascii="Cambria" w:eastAsia="Times New Roman" w:hAnsi="Cambria" w:cs="Times New Roman"/>
        <w:i/>
        <w:lang w:eastAsia="ru-RU"/>
      </w:rPr>
      <w:t xml:space="preserve">        </w:t>
    </w:r>
    <w:r w:rsidRPr="009E5099">
      <w:rPr>
        <w:rFonts w:ascii="Cambria" w:eastAsia="Times New Roman" w:hAnsi="Cambria" w:cs="Times New Roman"/>
        <w:i/>
        <w:lang w:eastAsia="ru-RU"/>
      </w:rPr>
      <w:t>Вестник сельского поселения</w:t>
    </w:r>
    <w:r>
      <w:rPr>
        <w:rFonts w:ascii="Cambria" w:eastAsia="Times New Roman" w:hAnsi="Cambria" w:cs="Times New Roman"/>
        <w:i/>
        <w:lang w:eastAsia="ru-RU"/>
      </w:rPr>
      <w:t xml:space="preserve"> Комсомольски</w:t>
    </w:r>
    <w:r w:rsidR="00AF5C0B">
      <w:rPr>
        <w:rFonts w:ascii="Cambria" w:eastAsia="Times New Roman" w:hAnsi="Cambria" w:cs="Times New Roman"/>
        <w:i/>
        <w:lang w:eastAsia="ru-RU"/>
      </w:rPr>
      <w:t>й</w:t>
    </w:r>
    <w:r w:rsidR="00667E2D">
      <w:rPr>
        <w:rFonts w:ascii="Cambria" w:eastAsia="Times New Roman" w:hAnsi="Cambria" w:cs="Times New Roman"/>
        <w:i/>
        <w:lang w:eastAsia="ru-RU"/>
      </w:rPr>
      <w:t xml:space="preserve">  </w:t>
    </w:r>
    <w:r w:rsidR="00216178">
      <w:rPr>
        <w:rFonts w:ascii="Cambria" w:eastAsia="Times New Roman" w:hAnsi="Cambria" w:cs="Times New Roman"/>
        <w:i/>
        <w:lang w:eastAsia="ru-RU"/>
      </w:rPr>
      <w:t xml:space="preserve"> от 28 октября  2021г. №27(221)    </w:t>
    </w:r>
    <w:r w:rsidR="00AF5C0B">
      <w:rPr>
        <w:rFonts w:ascii="Cambria" w:eastAsia="Times New Roman" w:hAnsi="Cambria" w:cs="Times New Roman"/>
        <w:i/>
        <w:lang w:eastAsia="ru-RU"/>
      </w:rPr>
      <w:t xml:space="preserve">  </w:t>
    </w:r>
  </w:p>
  <w:p w14:paraId="795CA93D" w14:textId="77777777" w:rsidR="008A0338" w:rsidRDefault="008A03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00000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BDE4754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5">
    <w:nsid w:val="00000010"/>
    <w:multiLevelType w:val="singleLevel"/>
    <w:tmpl w:val="EB9C6A6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z w:val="16"/>
        <w:szCs w:val="16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8">
    <w:nsid w:val="06D12695"/>
    <w:multiLevelType w:val="multilevel"/>
    <w:tmpl w:val="AD0ACB62"/>
    <w:styleLink w:val="RTFNum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9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cs="Times New Roman"/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0">
    <w:nsid w:val="080B40E4"/>
    <w:multiLevelType w:val="multilevel"/>
    <w:tmpl w:val="7E88A4E4"/>
    <w:styleLink w:val="WW8Num3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09DB56E3"/>
    <w:multiLevelType w:val="multilevel"/>
    <w:tmpl w:val="35C40A5C"/>
    <w:styleLink w:val="WW8Num12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0B3E7F7C"/>
    <w:multiLevelType w:val="multilevel"/>
    <w:tmpl w:val="0B34066E"/>
    <w:styleLink w:val="RTFNum13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3">
    <w:nsid w:val="0F696F2C"/>
    <w:multiLevelType w:val="multilevel"/>
    <w:tmpl w:val="8250DAF4"/>
    <w:styleLink w:val="RTFNum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4">
    <w:nsid w:val="15993C5B"/>
    <w:multiLevelType w:val="multilevel"/>
    <w:tmpl w:val="39283CF8"/>
    <w:styleLink w:val="RTFNum26"/>
    <w:lvl w:ilvl="0">
      <w:start w:val="38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8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8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8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8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8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8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8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8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5">
    <w:nsid w:val="1B303D0D"/>
    <w:multiLevelType w:val="multilevel"/>
    <w:tmpl w:val="A72024D8"/>
    <w:styleLink w:val="RTFNum17"/>
    <w:lvl w:ilvl="0">
      <w:start w:val="12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2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2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2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2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2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2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2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2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6">
    <w:nsid w:val="1D5D308C"/>
    <w:multiLevelType w:val="multilevel"/>
    <w:tmpl w:val="34668A3C"/>
    <w:styleLink w:val="WW8Num2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1DDC3C46"/>
    <w:multiLevelType w:val="multilevel"/>
    <w:tmpl w:val="C32C2276"/>
    <w:styleLink w:val="WW8Num353"/>
    <w:lvl w:ilvl="0">
      <w:start w:val="1"/>
      <w:numFmt w:val="decimal"/>
      <w:pStyle w:val="1"/>
      <w:lvlText w:val="ГЛАВА %1."/>
      <w:lvlJc w:val="left"/>
      <w:pPr>
        <w:tabs>
          <w:tab w:val="num" w:pos="1440"/>
        </w:tabs>
        <w:ind w:left="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-97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-252"/>
        </w:tabs>
        <w:ind w:left="-252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-108"/>
        </w:tabs>
        <w:ind w:left="-108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36"/>
        </w:tabs>
        <w:ind w:left="36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80"/>
        </w:tabs>
        <w:ind w:left="180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324"/>
        </w:tabs>
        <w:ind w:left="324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468"/>
        </w:tabs>
        <w:ind w:left="468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612"/>
        </w:tabs>
        <w:ind w:left="612" w:hanging="144"/>
      </w:pPr>
      <w:rPr>
        <w:rFonts w:cs="Times New Roman" w:hint="default"/>
      </w:rPr>
    </w:lvl>
  </w:abstractNum>
  <w:abstractNum w:abstractNumId="28">
    <w:nsid w:val="20C7205D"/>
    <w:multiLevelType w:val="multilevel"/>
    <w:tmpl w:val="A252BB1C"/>
    <w:styleLink w:val="WW8Num9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22E26EB0"/>
    <w:multiLevelType w:val="multilevel"/>
    <w:tmpl w:val="6C2A10D8"/>
    <w:styleLink w:val="WW8Num3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25B36A88"/>
    <w:multiLevelType w:val="multilevel"/>
    <w:tmpl w:val="5110255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  <w:szCs w:val="16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3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3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34"/>
      </w:r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2">
    <w:nsid w:val="2C707D66"/>
    <w:multiLevelType w:val="multilevel"/>
    <w:tmpl w:val="0A1E6942"/>
    <w:styleLink w:val="WW8Num26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3083543E"/>
    <w:multiLevelType w:val="multilevel"/>
    <w:tmpl w:val="1A7A0CA2"/>
    <w:styleLink w:val="WW8Num20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5">
    <w:nsid w:val="36FB70C0"/>
    <w:multiLevelType w:val="multilevel"/>
    <w:tmpl w:val="8A6A7038"/>
    <w:styleLink w:val="RTFNum8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36">
    <w:nsid w:val="38EF694E"/>
    <w:multiLevelType w:val="multilevel"/>
    <w:tmpl w:val="3E98D132"/>
    <w:styleLink w:val="RTFNum25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37">
    <w:nsid w:val="393C72F4"/>
    <w:multiLevelType w:val="multilevel"/>
    <w:tmpl w:val="97A4E3D0"/>
    <w:styleLink w:val="RTFNum5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38">
    <w:nsid w:val="3B711911"/>
    <w:multiLevelType w:val="multilevel"/>
    <w:tmpl w:val="92681F7A"/>
    <w:styleLink w:val="RTFNum19"/>
    <w:lvl w:ilvl="0">
      <w:start w:val="1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39">
    <w:nsid w:val="3E0D33F4"/>
    <w:multiLevelType w:val="multilevel"/>
    <w:tmpl w:val="C8620B3C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40E317E6"/>
    <w:multiLevelType w:val="hybridMultilevel"/>
    <w:tmpl w:val="6AE09114"/>
    <w:lvl w:ilvl="0" w:tplc="BC1AB8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CF1B60"/>
    <w:multiLevelType w:val="multilevel"/>
    <w:tmpl w:val="C94A8EAA"/>
    <w:styleLink w:val="WW8Num29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44A70733"/>
    <w:multiLevelType w:val="multilevel"/>
    <w:tmpl w:val="BB0EA408"/>
    <w:styleLink w:val="WW8Num3"/>
    <w:lvl w:ilvl="0">
      <w:start w:val="1"/>
      <w:numFmt w:val="none"/>
      <w:lvlText w:val="%1"/>
      <w:lvlJc w:val="left"/>
      <w:rPr>
        <w:rFonts w:ascii="Symbol" w:hAnsi="Symbol"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488732E1"/>
    <w:multiLevelType w:val="multilevel"/>
    <w:tmpl w:val="369E9D80"/>
    <w:styleLink w:val="WW8Num2"/>
    <w:lvl w:ilvl="0">
      <w:start w:val="1"/>
      <w:numFmt w:val="none"/>
      <w:lvlText w:val="%1"/>
      <w:lvlJc w:val="left"/>
      <w:rPr>
        <w:b/>
        <w:i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4E026D07"/>
    <w:multiLevelType w:val="multilevel"/>
    <w:tmpl w:val="EECE1B5C"/>
    <w:styleLink w:val="WW8Num1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4E9D1AF5"/>
    <w:multiLevelType w:val="multilevel"/>
    <w:tmpl w:val="A59E29F2"/>
    <w:styleLink w:val="RTF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46">
    <w:nsid w:val="505B6CC3"/>
    <w:multiLevelType w:val="multilevel"/>
    <w:tmpl w:val="8682AF3C"/>
    <w:styleLink w:val="RTFNum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47">
    <w:nsid w:val="507A296C"/>
    <w:multiLevelType w:val="multilevel"/>
    <w:tmpl w:val="B914BF1A"/>
    <w:styleLink w:val="RTFNum23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48">
    <w:nsid w:val="5222185A"/>
    <w:multiLevelType w:val="multilevel"/>
    <w:tmpl w:val="D67A9B1A"/>
    <w:styleLink w:val="RTFNum4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9">
    <w:nsid w:val="52513985"/>
    <w:multiLevelType w:val="multilevel"/>
    <w:tmpl w:val="DF28BFFE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1" w:hanging="10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0" w:hanging="10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</w:rPr>
    </w:lvl>
  </w:abstractNum>
  <w:abstractNum w:abstractNumId="50">
    <w:nsid w:val="54E23298"/>
    <w:multiLevelType w:val="multilevel"/>
    <w:tmpl w:val="3EACBF0A"/>
    <w:styleLink w:val="RTFNum27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1">
    <w:nsid w:val="56386623"/>
    <w:multiLevelType w:val="multilevel"/>
    <w:tmpl w:val="3558F8DE"/>
    <w:styleLink w:val="RTF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52">
    <w:nsid w:val="5D4B5DCC"/>
    <w:multiLevelType w:val="multilevel"/>
    <w:tmpl w:val="557E2B3C"/>
    <w:styleLink w:val="RTFNum12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3">
    <w:nsid w:val="5DA852A2"/>
    <w:multiLevelType w:val="multilevel"/>
    <w:tmpl w:val="AA32D2DA"/>
    <w:styleLink w:val="RTFNum11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54">
    <w:nsid w:val="5EC57A46"/>
    <w:multiLevelType w:val="multilevel"/>
    <w:tmpl w:val="F114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807337"/>
    <w:multiLevelType w:val="multilevel"/>
    <w:tmpl w:val="B6381B40"/>
    <w:styleLink w:val="WW8Num10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6ADC36CC"/>
    <w:multiLevelType w:val="multilevel"/>
    <w:tmpl w:val="EA08F7E4"/>
    <w:styleLink w:val="WW8Num1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>
    <w:nsid w:val="6B711159"/>
    <w:multiLevelType w:val="multilevel"/>
    <w:tmpl w:val="4F746906"/>
    <w:styleLink w:val="RTFNum16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8">
    <w:nsid w:val="6D522612"/>
    <w:multiLevelType w:val="multilevel"/>
    <w:tmpl w:val="62B071E8"/>
    <w:styleLink w:val="WW8Num2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>
    <w:nsid w:val="711F7436"/>
    <w:multiLevelType w:val="multilevel"/>
    <w:tmpl w:val="68A01864"/>
    <w:lvl w:ilvl="0">
      <w:start w:val="1"/>
      <w:numFmt w:val="decimal"/>
      <w:pStyle w:val="11"/>
      <w:lvlText w:val="ГЛАВА %1."/>
      <w:lvlJc w:val="left"/>
      <w:pPr>
        <w:tabs>
          <w:tab w:val="num" w:pos="3142"/>
        </w:tabs>
        <w:ind w:left="1702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71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60">
    <w:nsid w:val="712C6A23"/>
    <w:multiLevelType w:val="multilevel"/>
    <w:tmpl w:val="F914F608"/>
    <w:styleLink w:val="RTFNum9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61">
    <w:nsid w:val="73351C11"/>
    <w:multiLevelType w:val="multilevel"/>
    <w:tmpl w:val="DE40C91A"/>
    <w:styleLink w:val="RTFNum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2">
    <w:nsid w:val="76CC3AD9"/>
    <w:multiLevelType w:val="multilevel"/>
    <w:tmpl w:val="A244B45C"/>
    <w:styleLink w:val="RTFNum2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3">
    <w:nsid w:val="774D28F8"/>
    <w:multiLevelType w:val="multilevel"/>
    <w:tmpl w:val="ED02E9C0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4">
    <w:nsid w:val="77861627"/>
    <w:multiLevelType w:val="multilevel"/>
    <w:tmpl w:val="22EE90B8"/>
    <w:styleLink w:val="WW8Num2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>
    <w:nsid w:val="779B45FF"/>
    <w:multiLevelType w:val="multilevel"/>
    <w:tmpl w:val="0F8E07EA"/>
    <w:styleLink w:val="RTF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6">
    <w:nsid w:val="78BB743F"/>
    <w:multiLevelType w:val="multilevel"/>
    <w:tmpl w:val="E8D48C8E"/>
    <w:styleLink w:val="RTFNum3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67">
    <w:nsid w:val="7C7D1F26"/>
    <w:multiLevelType w:val="multilevel"/>
    <w:tmpl w:val="70E6C262"/>
    <w:styleLink w:val="RTFNum7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num w:numId="1">
    <w:abstractNumId w:val="27"/>
  </w:num>
  <w:num w:numId="2">
    <w:abstractNumId w:val="59"/>
  </w:num>
  <w:num w:numId="3">
    <w:abstractNumId w:val="31"/>
  </w:num>
  <w:num w:numId="4">
    <w:abstractNumId w:val="19"/>
  </w:num>
  <w:num w:numId="5">
    <w:abstractNumId w:val="34"/>
  </w:num>
  <w:num w:numId="6">
    <w:abstractNumId w:val="20"/>
  </w:num>
  <w:num w:numId="7">
    <w:abstractNumId w:val="26"/>
  </w:num>
  <w:num w:numId="8">
    <w:abstractNumId w:val="44"/>
  </w:num>
  <w:num w:numId="9">
    <w:abstractNumId w:val="64"/>
  </w:num>
  <w:num w:numId="10">
    <w:abstractNumId w:val="32"/>
  </w:num>
  <w:num w:numId="11">
    <w:abstractNumId w:val="39"/>
  </w:num>
  <w:num w:numId="12">
    <w:abstractNumId w:val="33"/>
  </w:num>
  <w:num w:numId="13">
    <w:abstractNumId w:val="21"/>
  </w:num>
  <w:num w:numId="14">
    <w:abstractNumId w:val="56"/>
  </w:num>
  <w:num w:numId="15">
    <w:abstractNumId w:val="41"/>
  </w:num>
  <w:num w:numId="16">
    <w:abstractNumId w:val="42"/>
  </w:num>
  <w:num w:numId="17">
    <w:abstractNumId w:val="28"/>
  </w:num>
  <w:num w:numId="18">
    <w:abstractNumId w:val="55"/>
  </w:num>
  <w:num w:numId="19">
    <w:abstractNumId w:val="58"/>
  </w:num>
  <w:num w:numId="20">
    <w:abstractNumId w:val="29"/>
  </w:num>
  <w:num w:numId="21">
    <w:abstractNumId w:val="43"/>
  </w:num>
  <w:num w:numId="22">
    <w:abstractNumId w:val="48"/>
  </w:num>
  <w:num w:numId="23">
    <w:abstractNumId w:val="53"/>
  </w:num>
  <w:num w:numId="24">
    <w:abstractNumId w:val="51"/>
  </w:num>
  <w:num w:numId="25">
    <w:abstractNumId w:val="18"/>
  </w:num>
  <w:num w:numId="26">
    <w:abstractNumId w:val="23"/>
  </w:num>
  <w:num w:numId="27">
    <w:abstractNumId w:val="36"/>
  </w:num>
  <w:num w:numId="28">
    <w:abstractNumId w:val="63"/>
  </w:num>
  <w:num w:numId="29">
    <w:abstractNumId w:val="65"/>
  </w:num>
  <w:num w:numId="30">
    <w:abstractNumId w:val="61"/>
  </w:num>
  <w:num w:numId="31">
    <w:abstractNumId w:val="45"/>
  </w:num>
  <w:num w:numId="32">
    <w:abstractNumId w:val="46"/>
  </w:num>
  <w:num w:numId="33">
    <w:abstractNumId w:val="25"/>
  </w:num>
  <w:num w:numId="34">
    <w:abstractNumId w:val="66"/>
  </w:num>
  <w:num w:numId="35">
    <w:abstractNumId w:val="52"/>
  </w:num>
  <w:num w:numId="36">
    <w:abstractNumId w:val="22"/>
  </w:num>
  <w:num w:numId="37">
    <w:abstractNumId w:val="67"/>
  </w:num>
  <w:num w:numId="38">
    <w:abstractNumId w:val="57"/>
  </w:num>
  <w:num w:numId="39">
    <w:abstractNumId w:val="50"/>
  </w:num>
  <w:num w:numId="40">
    <w:abstractNumId w:val="37"/>
  </w:num>
  <w:num w:numId="41">
    <w:abstractNumId w:val="24"/>
  </w:num>
  <w:num w:numId="42">
    <w:abstractNumId w:val="38"/>
  </w:num>
  <w:num w:numId="43">
    <w:abstractNumId w:val="62"/>
  </w:num>
  <w:num w:numId="44">
    <w:abstractNumId w:val="47"/>
  </w:num>
  <w:num w:numId="45">
    <w:abstractNumId w:val="60"/>
  </w:num>
  <w:num w:numId="46">
    <w:abstractNumId w:val="35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</w:num>
  <w:num w:numId="49">
    <w:abstractNumId w:val="54"/>
  </w:num>
  <w:num w:numId="50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B6"/>
    <w:rsid w:val="000058C7"/>
    <w:rsid w:val="00005C8A"/>
    <w:rsid w:val="00006DF4"/>
    <w:rsid w:val="0001087A"/>
    <w:rsid w:val="00017276"/>
    <w:rsid w:val="00024696"/>
    <w:rsid w:val="00033A25"/>
    <w:rsid w:val="00035912"/>
    <w:rsid w:val="000360A5"/>
    <w:rsid w:val="00036D85"/>
    <w:rsid w:val="000451E5"/>
    <w:rsid w:val="00047F37"/>
    <w:rsid w:val="00056CFF"/>
    <w:rsid w:val="00063559"/>
    <w:rsid w:val="000721D8"/>
    <w:rsid w:val="00073CB8"/>
    <w:rsid w:val="000750DD"/>
    <w:rsid w:val="000810EB"/>
    <w:rsid w:val="00081BC5"/>
    <w:rsid w:val="000822DB"/>
    <w:rsid w:val="00083681"/>
    <w:rsid w:val="00087814"/>
    <w:rsid w:val="000902FA"/>
    <w:rsid w:val="00092287"/>
    <w:rsid w:val="0009326B"/>
    <w:rsid w:val="0009438A"/>
    <w:rsid w:val="00095789"/>
    <w:rsid w:val="00097DDD"/>
    <w:rsid w:val="000A1390"/>
    <w:rsid w:val="000A1B63"/>
    <w:rsid w:val="000B386B"/>
    <w:rsid w:val="000B6FC2"/>
    <w:rsid w:val="000B7EAA"/>
    <w:rsid w:val="000C7B17"/>
    <w:rsid w:val="000D4676"/>
    <w:rsid w:val="000F61CA"/>
    <w:rsid w:val="001029F0"/>
    <w:rsid w:val="00113D20"/>
    <w:rsid w:val="00116A15"/>
    <w:rsid w:val="001269E7"/>
    <w:rsid w:val="00132A5B"/>
    <w:rsid w:val="001353C9"/>
    <w:rsid w:val="001371B2"/>
    <w:rsid w:val="00142160"/>
    <w:rsid w:val="00146070"/>
    <w:rsid w:val="00146453"/>
    <w:rsid w:val="00146585"/>
    <w:rsid w:val="00152535"/>
    <w:rsid w:val="00156665"/>
    <w:rsid w:val="00161686"/>
    <w:rsid w:val="00161E29"/>
    <w:rsid w:val="00167D8F"/>
    <w:rsid w:val="00174E3C"/>
    <w:rsid w:val="00181179"/>
    <w:rsid w:val="00181271"/>
    <w:rsid w:val="00181D4B"/>
    <w:rsid w:val="001823EB"/>
    <w:rsid w:val="00183644"/>
    <w:rsid w:val="00183C82"/>
    <w:rsid w:val="0019328F"/>
    <w:rsid w:val="00195A12"/>
    <w:rsid w:val="001B50C1"/>
    <w:rsid w:val="001C3931"/>
    <w:rsid w:val="001D14CB"/>
    <w:rsid w:val="001D5588"/>
    <w:rsid w:val="001E2CB6"/>
    <w:rsid w:val="001E2D66"/>
    <w:rsid w:val="001E439C"/>
    <w:rsid w:val="00200140"/>
    <w:rsid w:val="002065C2"/>
    <w:rsid w:val="002112A1"/>
    <w:rsid w:val="00212FF4"/>
    <w:rsid w:val="00213D77"/>
    <w:rsid w:val="00216178"/>
    <w:rsid w:val="00227BE4"/>
    <w:rsid w:val="00231B38"/>
    <w:rsid w:val="0024506A"/>
    <w:rsid w:val="002520AD"/>
    <w:rsid w:val="0025650E"/>
    <w:rsid w:val="00261B3D"/>
    <w:rsid w:val="00263A68"/>
    <w:rsid w:val="00264B02"/>
    <w:rsid w:val="002710C5"/>
    <w:rsid w:val="00272DCD"/>
    <w:rsid w:val="002752BA"/>
    <w:rsid w:val="0028087D"/>
    <w:rsid w:val="00280B1F"/>
    <w:rsid w:val="002852F0"/>
    <w:rsid w:val="0028698A"/>
    <w:rsid w:val="002871C6"/>
    <w:rsid w:val="00295E4C"/>
    <w:rsid w:val="00296062"/>
    <w:rsid w:val="00297DB4"/>
    <w:rsid w:val="002A25D4"/>
    <w:rsid w:val="002C1680"/>
    <w:rsid w:val="002C1A48"/>
    <w:rsid w:val="002C1EC1"/>
    <w:rsid w:val="002C240C"/>
    <w:rsid w:val="002C45DE"/>
    <w:rsid w:val="002C570D"/>
    <w:rsid w:val="002D4420"/>
    <w:rsid w:val="002D4AEC"/>
    <w:rsid w:val="002E3057"/>
    <w:rsid w:val="002E5555"/>
    <w:rsid w:val="002E6DC5"/>
    <w:rsid w:val="002F2769"/>
    <w:rsid w:val="002F6601"/>
    <w:rsid w:val="002F7D1F"/>
    <w:rsid w:val="003029E1"/>
    <w:rsid w:val="00304F01"/>
    <w:rsid w:val="003066A6"/>
    <w:rsid w:val="003106EF"/>
    <w:rsid w:val="003119C0"/>
    <w:rsid w:val="00314D93"/>
    <w:rsid w:val="00314DB9"/>
    <w:rsid w:val="00315C59"/>
    <w:rsid w:val="003160BF"/>
    <w:rsid w:val="00316183"/>
    <w:rsid w:val="00320611"/>
    <w:rsid w:val="003226B7"/>
    <w:rsid w:val="0033204A"/>
    <w:rsid w:val="003325D0"/>
    <w:rsid w:val="00333468"/>
    <w:rsid w:val="003346DF"/>
    <w:rsid w:val="0034380F"/>
    <w:rsid w:val="00345D1E"/>
    <w:rsid w:val="003467B8"/>
    <w:rsid w:val="003473B3"/>
    <w:rsid w:val="003504DA"/>
    <w:rsid w:val="0035441B"/>
    <w:rsid w:val="0035511E"/>
    <w:rsid w:val="003717D7"/>
    <w:rsid w:val="0037452E"/>
    <w:rsid w:val="00376DF2"/>
    <w:rsid w:val="00380034"/>
    <w:rsid w:val="003827BC"/>
    <w:rsid w:val="0038329B"/>
    <w:rsid w:val="003861EC"/>
    <w:rsid w:val="00391670"/>
    <w:rsid w:val="003936BA"/>
    <w:rsid w:val="003A0407"/>
    <w:rsid w:val="003A11F3"/>
    <w:rsid w:val="003A7CE8"/>
    <w:rsid w:val="003B18C1"/>
    <w:rsid w:val="003B2DE9"/>
    <w:rsid w:val="003B7AC5"/>
    <w:rsid w:val="003B7B62"/>
    <w:rsid w:val="003C2A2C"/>
    <w:rsid w:val="003C6339"/>
    <w:rsid w:val="003D0576"/>
    <w:rsid w:val="003D20C1"/>
    <w:rsid w:val="003D3A22"/>
    <w:rsid w:val="003D692A"/>
    <w:rsid w:val="003E4785"/>
    <w:rsid w:val="003F0161"/>
    <w:rsid w:val="003F1CB5"/>
    <w:rsid w:val="003F1EAF"/>
    <w:rsid w:val="003F5565"/>
    <w:rsid w:val="0040157A"/>
    <w:rsid w:val="00401F6D"/>
    <w:rsid w:val="00402013"/>
    <w:rsid w:val="00402F43"/>
    <w:rsid w:val="004035E2"/>
    <w:rsid w:val="004038FF"/>
    <w:rsid w:val="0040622C"/>
    <w:rsid w:val="00407271"/>
    <w:rsid w:val="004143F7"/>
    <w:rsid w:val="004207A9"/>
    <w:rsid w:val="0042784A"/>
    <w:rsid w:val="00430988"/>
    <w:rsid w:val="00432BCA"/>
    <w:rsid w:val="00441438"/>
    <w:rsid w:val="004417C5"/>
    <w:rsid w:val="00442602"/>
    <w:rsid w:val="00443D1F"/>
    <w:rsid w:val="0044422F"/>
    <w:rsid w:val="00457EA1"/>
    <w:rsid w:val="0046021A"/>
    <w:rsid w:val="004644FA"/>
    <w:rsid w:val="004650E1"/>
    <w:rsid w:val="0046527E"/>
    <w:rsid w:val="00471C01"/>
    <w:rsid w:val="00472D6B"/>
    <w:rsid w:val="00477C4B"/>
    <w:rsid w:val="00481DED"/>
    <w:rsid w:val="004820AC"/>
    <w:rsid w:val="00482347"/>
    <w:rsid w:val="004837EE"/>
    <w:rsid w:val="00492D17"/>
    <w:rsid w:val="00494026"/>
    <w:rsid w:val="00495C11"/>
    <w:rsid w:val="004A2EAB"/>
    <w:rsid w:val="004B42AA"/>
    <w:rsid w:val="004B6144"/>
    <w:rsid w:val="004C5040"/>
    <w:rsid w:val="004C5A0C"/>
    <w:rsid w:val="004C65C7"/>
    <w:rsid w:val="004D2696"/>
    <w:rsid w:val="004D3F41"/>
    <w:rsid w:val="004D5257"/>
    <w:rsid w:val="004D5ED8"/>
    <w:rsid w:val="004D71B8"/>
    <w:rsid w:val="004E56C9"/>
    <w:rsid w:val="004F125F"/>
    <w:rsid w:val="004F2C85"/>
    <w:rsid w:val="004F464C"/>
    <w:rsid w:val="004F716A"/>
    <w:rsid w:val="00500177"/>
    <w:rsid w:val="00506636"/>
    <w:rsid w:val="00510DBA"/>
    <w:rsid w:val="0052369C"/>
    <w:rsid w:val="005240CA"/>
    <w:rsid w:val="00525F50"/>
    <w:rsid w:val="0052709D"/>
    <w:rsid w:val="005320E9"/>
    <w:rsid w:val="00540C7E"/>
    <w:rsid w:val="00541483"/>
    <w:rsid w:val="00544C83"/>
    <w:rsid w:val="00545A4B"/>
    <w:rsid w:val="00546999"/>
    <w:rsid w:val="00546A2F"/>
    <w:rsid w:val="00547F93"/>
    <w:rsid w:val="00561B54"/>
    <w:rsid w:val="00562B35"/>
    <w:rsid w:val="00567256"/>
    <w:rsid w:val="00580E51"/>
    <w:rsid w:val="00584055"/>
    <w:rsid w:val="00584A58"/>
    <w:rsid w:val="00594CD9"/>
    <w:rsid w:val="00595877"/>
    <w:rsid w:val="005A1B0A"/>
    <w:rsid w:val="005A513E"/>
    <w:rsid w:val="005B38BB"/>
    <w:rsid w:val="005B45CA"/>
    <w:rsid w:val="005B6D50"/>
    <w:rsid w:val="005C0480"/>
    <w:rsid w:val="005C2680"/>
    <w:rsid w:val="005C4DD4"/>
    <w:rsid w:val="005C790A"/>
    <w:rsid w:val="005D0397"/>
    <w:rsid w:val="005D5069"/>
    <w:rsid w:val="005D606F"/>
    <w:rsid w:val="005D7F24"/>
    <w:rsid w:val="005E7B01"/>
    <w:rsid w:val="005F0929"/>
    <w:rsid w:val="005F1F39"/>
    <w:rsid w:val="005F2C9A"/>
    <w:rsid w:val="006019FE"/>
    <w:rsid w:val="00601ADF"/>
    <w:rsid w:val="0060387B"/>
    <w:rsid w:val="006042E5"/>
    <w:rsid w:val="0060483F"/>
    <w:rsid w:val="00610245"/>
    <w:rsid w:val="0061584D"/>
    <w:rsid w:val="0061599E"/>
    <w:rsid w:val="00616964"/>
    <w:rsid w:val="00617927"/>
    <w:rsid w:val="0063299F"/>
    <w:rsid w:val="006403ED"/>
    <w:rsid w:val="0064708C"/>
    <w:rsid w:val="00647937"/>
    <w:rsid w:val="006522FA"/>
    <w:rsid w:val="0065426B"/>
    <w:rsid w:val="00657417"/>
    <w:rsid w:val="00657C0B"/>
    <w:rsid w:val="00661544"/>
    <w:rsid w:val="00667E2D"/>
    <w:rsid w:val="00670CE6"/>
    <w:rsid w:val="006717AD"/>
    <w:rsid w:val="00672953"/>
    <w:rsid w:val="00682A4A"/>
    <w:rsid w:val="00691105"/>
    <w:rsid w:val="00694DF6"/>
    <w:rsid w:val="006B14C7"/>
    <w:rsid w:val="006B1D20"/>
    <w:rsid w:val="006B570F"/>
    <w:rsid w:val="006C0569"/>
    <w:rsid w:val="006C17AE"/>
    <w:rsid w:val="006D0BB6"/>
    <w:rsid w:val="006D3E3E"/>
    <w:rsid w:val="006E0E69"/>
    <w:rsid w:val="006E1D2A"/>
    <w:rsid w:val="006E23C5"/>
    <w:rsid w:val="006E3B50"/>
    <w:rsid w:val="006E3DBC"/>
    <w:rsid w:val="006E4745"/>
    <w:rsid w:val="006E4EF7"/>
    <w:rsid w:val="006F0CC9"/>
    <w:rsid w:val="006F2698"/>
    <w:rsid w:val="007132E5"/>
    <w:rsid w:val="007136D8"/>
    <w:rsid w:val="00716369"/>
    <w:rsid w:val="00723018"/>
    <w:rsid w:val="00732F35"/>
    <w:rsid w:val="00741037"/>
    <w:rsid w:val="00742D76"/>
    <w:rsid w:val="0074568C"/>
    <w:rsid w:val="007510F7"/>
    <w:rsid w:val="0075111E"/>
    <w:rsid w:val="00753423"/>
    <w:rsid w:val="0075398A"/>
    <w:rsid w:val="0075744D"/>
    <w:rsid w:val="00761AE7"/>
    <w:rsid w:val="0076597A"/>
    <w:rsid w:val="007755CB"/>
    <w:rsid w:val="00777B53"/>
    <w:rsid w:val="00781BA2"/>
    <w:rsid w:val="00783245"/>
    <w:rsid w:val="00783DCE"/>
    <w:rsid w:val="0078444D"/>
    <w:rsid w:val="007857ED"/>
    <w:rsid w:val="00791106"/>
    <w:rsid w:val="007936E7"/>
    <w:rsid w:val="00794B78"/>
    <w:rsid w:val="007976BE"/>
    <w:rsid w:val="007A4680"/>
    <w:rsid w:val="007B0AB2"/>
    <w:rsid w:val="007B4049"/>
    <w:rsid w:val="007C714F"/>
    <w:rsid w:val="007D02F1"/>
    <w:rsid w:val="007D0ED7"/>
    <w:rsid w:val="007D2F9E"/>
    <w:rsid w:val="007D32FB"/>
    <w:rsid w:val="007E6D86"/>
    <w:rsid w:val="007F48ED"/>
    <w:rsid w:val="007F4CE7"/>
    <w:rsid w:val="007F5584"/>
    <w:rsid w:val="0080031C"/>
    <w:rsid w:val="00810B8B"/>
    <w:rsid w:val="00811D97"/>
    <w:rsid w:val="00812C66"/>
    <w:rsid w:val="00816581"/>
    <w:rsid w:val="00821342"/>
    <w:rsid w:val="00823AB8"/>
    <w:rsid w:val="008323AB"/>
    <w:rsid w:val="00841D77"/>
    <w:rsid w:val="00843B3C"/>
    <w:rsid w:val="008462E8"/>
    <w:rsid w:val="0084700D"/>
    <w:rsid w:val="00850B7E"/>
    <w:rsid w:val="00851C4E"/>
    <w:rsid w:val="00861FB1"/>
    <w:rsid w:val="00863186"/>
    <w:rsid w:val="00863326"/>
    <w:rsid w:val="00865633"/>
    <w:rsid w:val="00866844"/>
    <w:rsid w:val="00872301"/>
    <w:rsid w:val="0087506B"/>
    <w:rsid w:val="00876002"/>
    <w:rsid w:val="0088766B"/>
    <w:rsid w:val="008900FA"/>
    <w:rsid w:val="00897114"/>
    <w:rsid w:val="008A0338"/>
    <w:rsid w:val="008A1AF5"/>
    <w:rsid w:val="008A4292"/>
    <w:rsid w:val="008B3A6E"/>
    <w:rsid w:val="008B78A1"/>
    <w:rsid w:val="008C29D1"/>
    <w:rsid w:val="008C3E21"/>
    <w:rsid w:val="008C71AE"/>
    <w:rsid w:val="008D71A7"/>
    <w:rsid w:val="008D7AFE"/>
    <w:rsid w:val="008E1A3B"/>
    <w:rsid w:val="008E6FEC"/>
    <w:rsid w:val="008F1110"/>
    <w:rsid w:val="008F5061"/>
    <w:rsid w:val="008F7DA3"/>
    <w:rsid w:val="00900F87"/>
    <w:rsid w:val="00906315"/>
    <w:rsid w:val="009077CE"/>
    <w:rsid w:val="00912BD4"/>
    <w:rsid w:val="00914BD8"/>
    <w:rsid w:val="00916740"/>
    <w:rsid w:val="0091790A"/>
    <w:rsid w:val="00925263"/>
    <w:rsid w:val="00930D92"/>
    <w:rsid w:val="009331A9"/>
    <w:rsid w:val="009359CC"/>
    <w:rsid w:val="00936AD7"/>
    <w:rsid w:val="009473C3"/>
    <w:rsid w:val="00951FD9"/>
    <w:rsid w:val="0095225B"/>
    <w:rsid w:val="00954E9E"/>
    <w:rsid w:val="00964397"/>
    <w:rsid w:val="00967510"/>
    <w:rsid w:val="00967B74"/>
    <w:rsid w:val="00970BBB"/>
    <w:rsid w:val="009728C5"/>
    <w:rsid w:val="00992A64"/>
    <w:rsid w:val="0099724F"/>
    <w:rsid w:val="009A27F7"/>
    <w:rsid w:val="009A6796"/>
    <w:rsid w:val="009A72F3"/>
    <w:rsid w:val="009A7824"/>
    <w:rsid w:val="009B0826"/>
    <w:rsid w:val="009B21A2"/>
    <w:rsid w:val="009B7AA1"/>
    <w:rsid w:val="009C0DC5"/>
    <w:rsid w:val="009D04E3"/>
    <w:rsid w:val="009D5F3B"/>
    <w:rsid w:val="009E25ED"/>
    <w:rsid w:val="009E4D6A"/>
    <w:rsid w:val="009E5099"/>
    <w:rsid w:val="009E588A"/>
    <w:rsid w:val="009F374B"/>
    <w:rsid w:val="00A10714"/>
    <w:rsid w:val="00A12396"/>
    <w:rsid w:val="00A160A3"/>
    <w:rsid w:val="00A22434"/>
    <w:rsid w:val="00A23DAD"/>
    <w:rsid w:val="00A32701"/>
    <w:rsid w:val="00A32C92"/>
    <w:rsid w:val="00A35DF5"/>
    <w:rsid w:val="00A3710F"/>
    <w:rsid w:val="00A42841"/>
    <w:rsid w:val="00A45138"/>
    <w:rsid w:val="00A605EB"/>
    <w:rsid w:val="00A655ED"/>
    <w:rsid w:val="00A7005B"/>
    <w:rsid w:val="00A777FF"/>
    <w:rsid w:val="00A80832"/>
    <w:rsid w:val="00A93529"/>
    <w:rsid w:val="00A97C4D"/>
    <w:rsid w:val="00AA641A"/>
    <w:rsid w:val="00AA6F11"/>
    <w:rsid w:val="00AA7A1F"/>
    <w:rsid w:val="00AB1BBA"/>
    <w:rsid w:val="00AB4080"/>
    <w:rsid w:val="00AE2985"/>
    <w:rsid w:val="00AE787D"/>
    <w:rsid w:val="00AE7F4F"/>
    <w:rsid w:val="00AF21FA"/>
    <w:rsid w:val="00AF5C0B"/>
    <w:rsid w:val="00AF679C"/>
    <w:rsid w:val="00AF70CF"/>
    <w:rsid w:val="00AF7F6C"/>
    <w:rsid w:val="00B051C4"/>
    <w:rsid w:val="00B07D78"/>
    <w:rsid w:val="00B1607B"/>
    <w:rsid w:val="00B17AA4"/>
    <w:rsid w:val="00B26A4D"/>
    <w:rsid w:val="00B36B15"/>
    <w:rsid w:val="00B3796D"/>
    <w:rsid w:val="00B40C31"/>
    <w:rsid w:val="00B4204B"/>
    <w:rsid w:val="00B42E4C"/>
    <w:rsid w:val="00B43414"/>
    <w:rsid w:val="00B4660A"/>
    <w:rsid w:val="00B477A3"/>
    <w:rsid w:val="00B56E32"/>
    <w:rsid w:val="00B6239B"/>
    <w:rsid w:val="00B76DBA"/>
    <w:rsid w:val="00B82349"/>
    <w:rsid w:val="00B83C82"/>
    <w:rsid w:val="00B928DA"/>
    <w:rsid w:val="00B94758"/>
    <w:rsid w:val="00BC293C"/>
    <w:rsid w:val="00BC3913"/>
    <w:rsid w:val="00BC4D90"/>
    <w:rsid w:val="00BE1184"/>
    <w:rsid w:val="00BF3AF4"/>
    <w:rsid w:val="00BF6EC3"/>
    <w:rsid w:val="00C03734"/>
    <w:rsid w:val="00C06D4A"/>
    <w:rsid w:val="00C10020"/>
    <w:rsid w:val="00C12605"/>
    <w:rsid w:val="00C155E0"/>
    <w:rsid w:val="00C20CF1"/>
    <w:rsid w:val="00C25761"/>
    <w:rsid w:val="00C30551"/>
    <w:rsid w:val="00C32A44"/>
    <w:rsid w:val="00C352E8"/>
    <w:rsid w:val="00C35520"/>
    <w:rsid w:val="00C375AF"/>
    <w:rsid w:val="00C423EF"/>
    <w:rsid w:val="00C5174E"/>
    <w:rsid w:val="00C55C8A"/>
    <w:rsid w:val="00C618C5"/>
    <w:rsid w:val="00C61AC5"/>
    <w:rsid w:val="00C66A3C"/>
    <w:rsid w:val="00C66C70"/>
    <w:rsid w:val="00C74F58"/>
    <w:rsid w:val="00C75BD6"/>
    <w:rsid w:val="00C7623B"/>
    <w:rsid w:val="00C840DF"/>
    <w:rsid w:val="00C84E87"/>
    <w:rsid w:val="00C85548"/>
    <w:rsid w:val="00C90D47"/>
    <w:rsid w:val="00CB2558"/>
    <w:rsid w:val="00CB4845"/>
    <w:rsid w:val="00CC146A"/>
    <w:rsid w:val="00CC20CB"/>
    <w:rsid w:val="00CC6B6C"/>
    <w:rsid w:val="00CD1D7E"/>
    <w:rsid w:val="00CD2259"/>
    <w:rsid w:val="00CF7417"/>
    <w:rsid w:val="00D01A95"/>
    <w:rsid w:val="00D059A6"/>
    <w:rsid w:val="00D07CC2"/>
    <w:rsid w:val="00D1174A"/>
    <w:rsid w:val="00D143A2"/>
    <w:rsid w:val="00D20F4A"/>
    <w:rsid w:val="00D42D90"/>
    <w:rsid w:val="00D46EB0"/>
    <w:rsid w:val="00D500AE"/>
    <w:rsid w:val="00D56FE4"/>
    <w:rsid w:val="00D62D4B"/>
    <w:rsid w:val="00D7328D"/>
    <w:rsid w:val="00D76FD6"/>
    <w:rsid w:val="00DA10AC"/>
    <w:rsid w:val="00DA1946"/>
    <w:rsid w:val="00DA28AE"/>
    <w:rsid w:val="00DA4189"/>
    <w:rsid w:val="00DA45C6"/>
    <w:rsid w:val="00DA5B5E"/>
    <w:rsid w:val="00DA5D28"/>
    <w:rsid w:val="00DB272F"/>
    <w:rsid w:val="00DB64AC"/>
    <w:rsid w:val="00DB7284"/>
    <w:rsid w:val="00DB75C2"/>
    <w:rsid w:val="00DB7823"/>
    <w:rsid w:val="00DC0772"/>
    <w:rsid w:val="00DD31BC"/>
    <w:rsid w:val="00DD3818"/>
    <w:rsid w:val="00DE17CD"/>
    <w:rsid w:val="00DE2BEC"/>
    <w:rsid w:val="00DE2F1A"/>
    <w:rsid w:val="00DE7917"/>
    <w:rsid w:val="00E0318B"/>
    <w:rsid w:val="00E0592A"/>
    <w:rsid w:val="00E06173"/>
    <w:rsid w:val="00E10582"/>
    <w:rsid w:val="00E279DA"/>
    <w:rsid w:val="00E31C99"/>
    <w:rsid w:val="00E364F7"/>
    <w:rsid w:val="00E377FE"/>
    <w:rsid w:val="00E40AE1"/>
    <w:rsid w:val="00E42B36"/>
    <w:rsid w:val="00E45F7A"/>
    <w:rsid w:val="00E47B7F"/>
    <w:rsid w:val="00E52B0A"/>
    <w:rsid w:val="00E53513"/>
    <w:rsid w:val="00E60784"/>
    <w:rsid w:val="00E62649"/>
    <w:rsid w:val="00E63CB2"/>
    <w:rsid w:val="00E729CD"/>
    <w:rsid w:val="00E73747"/>
    <w:rsid w:val="00E755F6"/>
    <w:rsid w:val="00E8029E"/>
    <w:rsid w:val="00E83C0E"/>
    <w:rsid w:val="00E870A7"/>
    <w:rsid w:val="00E93906"/>
    <w:rsid w:val="00EA00B4"/>
    <w:rsid w:val="00EA1B0A"/>
    <w:rsid w:val="00EA2F88"/>
    <w:rsid w:val="00EB359F"/>
    <w:rsid w:val="00EC2EA8"/>
    <w:rsid w:val="00EC41FA"/>
    <w:rsid w:val="00ED3A4A"/>
    <w:rsid w:val="00ED4A04"/>
    <w:rsid w:val="00ED4CA3"/>
    <w:rsid w:val="00ED4DC0"/>
    <w:rsid w:val="00ED5279"/>
    <w:rsid w:val="00ED7CDD"/>
    <w:rsid w:val="00EE5B79"/>
    <w:rsid w:val="00EE5C29"/>
    <w:rsid w:val="00EF1FD7"/>
    <w:rsid w:val="00EF4AB2"/>
    <w:rsid w:val="00EF5784"/>
    <w:rsid w:val="00F045C2"/>
    <w:rsid w:val="00F04671"/>
    <w:rsid w:val="00F04720"/>
    <w:rsid w:val="00F05664"/>
    <w:rsid w:val="00F063B9"/>
    <w:rsid w:val="00F15F84"/>
    <w:rsid w:val="00F20DB6"/>
    <w:rsid w:val="00F22B3D"/>
    <w:rsid w:val="00F261D4"/>
    <w:rsid w:val="00F3036B"/>
    <w:rsid w:val="00F30439"/>
    <w:rsid w:val="00F31000"/>
    <w:rsid w:val="00F346BF"/>
    <w:rsid w:val="00F35168"/>
    <w:rsid w:val="00F37186"/>
    <w:rsid w:val="00F3780D"/>
    <w:rsid w:val="00F37AA0"/>
    <w:rsid w:val="00F4034D"/>
    <w:rsid w:val="00F40AAD"/>
    <w:rsid w:val="00F40FC3"/>
    <w:rsid w:val="00F42578"/>
    <w:rsid w:val="00F457F3"/>
    <w:rsid w:val="00F519AD"/>
    <w:rsid w:val="00F53D6A"/>
    <w:rsid w:val="00F705C4"/>
    <w:rsid w:val="00F80197"/>
    <w:rsid w:val="00F8082B"/>
    <w:rsid w:val="00F831AE"/>
    <w:rsid w:val="00F84E6B"/>
    <w:rsid w:val="00F85145"/>
    <w:rsid w:val="00F85C0C"/>
    <w:rsid w:val="00F90D6C"/>
    <w:rsid w:val="00F92717"/>
    <w:rsid w:val="00F9298D"/>
    <w:rsid w:val="00F92E46"/>
    <w:rsid w:val="00F9726F"/>
    <w:rsid w:val="00FB03CB"/>
    <w:rsid w:val="00FB1C0A"/>
    <w:rsid w:val="00FC0B82"/>
    <w:rsid w:val="00FC22DB"/>
    <w:rsid w:val="00FC6BDB"/>
    <w:rsid w:val="00FD0C11"/>
    <w:rsid w:val="00FD208F"/>
    <w:rsid w:val="00FD5C8C"/>
    <w:rsid w:val="00FD7F57"/>
    <w:rsid w:val="00FE46E5"/>
    <w:rsid w:val="00FE5DE0"/>
    <w:rsid w:val="00FE6A2D"/>
    <w:rsid w:val="00FF187B"/>
    <w:rsid w:val="00FF2E74"/>
    <w:rsid w:val="00FF3F1C"/>
    <w:rsid w:val="00FF410B"/>
    <w:rsid w:val="00FF4A36"/>
    <w:rsid w:val="00FF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9E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99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uiPriority w:val="99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fb">
    <w:name w:val="Заголовок1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2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c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3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4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5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d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index heading"/>
    <w:basedOn w:val="a0"/>
    <w:next w:val="1fd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9">
    <w:name w:val="Body Text First Indent"/>
    <w:basedOn w:val="aff6"/>
    <w:link w:val="afffa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a">
    <w:name w:val="Красная строка Знак"/>
    <w:basedOn w:val="aff5"/>
    <w:link w:val="afff9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b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f">
    <w:name w:val="Знак Знак1"/>
    <w:basedOn w:val="1fa"/>
    <w:rsid w:val="00181D4B"/>
  </w:style>
  <w:style w:type="character" w:customStyle="1" w:styleId="afffc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d">
    <w:name w:val="Символ нумерации"/>
    <w:rsid w:val="00181D4B"/>
  </w:style>
  <w:style w:type="paragraph" w:customStyle="1" w:styleId="1ff0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e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1">
    <w:name w:val="Знак Знак1"/>
    <w:basedOn w:val="1fa"/>
    <w:rsid w:val="00AA6F11"/>
  </w:style>
  <w:style w:type="character" w:customStyle="1" w:styleId="affff0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1">
    <w:name w:val="Цветовое выделение"/>
    <w:rsid w:val="00761AE7"/>
    <w:rPr>
      <w:b/>
      <w:color w:val="26282F"/>
    </w:rPr>
  </w:style>
  <w:style w:type="paragraph" w:customStyle="1" w:styleId="affff2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3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2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numbering" w:customStyle="1" w:styleId="620">
    <w:name w:val="Нет списка62"/>
    <w:next w:val="a3"/>
    <w:uiPriority w:val="99"/>
    <w:semiHidden/>
    <w:unhideWhenUsed/>
    <w:rsid w:val="00567256"/>
  </w:style>
  <w:style w:type="paragraph" w:customStyle="1" w:styleId="affff4">
    <w:name w:val="Таблицы (моноширинный)"/>
    <w:basedOn w:val="a0"/>
    <w:next w:val="a0"/>
    <w:rsid w:val="00567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6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67256"/>
    <w:rPr>
      <w:color w:val="666666"/>
      <w:sz w:val="29"/>
      <w:szCs w:val="29"/>
    </w:rPr>
  </w:style>
  <w:style w:type="character" w:customStyle="1" w:styleId="1ff3">
    <w:name w:val="Неразрешенное упоминание1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paragraph" w:styleId="affff5">
    <w:name w:val="Revision"/>
    <w:hidden/>
    <w:uiPriority w:val="99"/>
    <w:semiHidden/>
    <w:rsid w:val="005672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f2">
    <w:name w:val="Неразрешенное упоминание2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3f0">
    <w:name w:val="Неразрешенное упоминание3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4b">
    <w:name w:val="Неразрешенное упоминание4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table" w:customStyle="1" w:styleId="281">
    <w:name w:val="Сетка таблицы28"/>
    <w:basedOn w:val="a2"/>
    <w:next w:val="ae"/>
    <w:rsid w:val="0056725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9">
    <w:name w:val="xl9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3">
    <w:name w:val="xl14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2D050"/>
      <w:sz w:val="18"/>
      <w:szCs w:val="18"/>
      <w:lang w:eastAsia="ru-RU"/>
    </w:rPr>
  </w:style>
  <w:style w:type="paragraph" w:customStyle="1" w:styleId="xl148">
    <w:name w:val="xl14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9">
    <w:name w:val="xl14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57">
    <w:name w:val="xl15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62">
    <w:name w:val="xl16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99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uiPriority w:val="99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fb">
    <w:name w:val="Заголовок1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2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c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3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4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5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d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index heading"/>
    <w:basedOn w:val="a0"/>
    <w:next w:val="1fd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9">
    <w:name w:val="Body Text First Indent"/>
    <w:basedOn w:val="aff6"/>
    <w:link w:val="afffa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a">
    <w:name w:val="Красная строка Знак"/>
    <w:basedOn w:val="aff5"/>
    <w:link w:val="afff9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b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f">
    <w:name w:val="Знак Знак1"/>
    <w:basedOn w:val="1fa"/>
    <w:rsid w:val="00181D4B"/>
  </w:style>
  <w:style w:type="character" w:customStyle="1" w:styleId="afffc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d">
    <w:name w:val="Символ нумерации"/>
    <w:rsid w:val="00181D4B"/>
  </w:style>
  <w:style w:type="paragraph" w:customStyle="1" w:styleId="1ff0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e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1">
    <w:name w:val="Знак Знак1"/>
    <w:basedOn w:val="1fa"/>
    <w:rsid w:val="00AA6F11"/>
  </w:style>
  <w:style w:type="character" w:customStyle="1" w:styleId="affff0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1">
    <w:name w:val="Цветовое выделение"/>
    <w:rsid w:val="00761AE7"/>
    <w:rPr>
      <w:b/>
      <w:color w:val="26282F"/>
    </w:rPr>
  </w:style>
  <w:style w:type="paragraph" w:customStyle="1" w:styleId="affff2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3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2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numbering" w:customStyle="1" w:styleId="620">
    <w:name w:val="Нет списка62"/>
    <w:next w:val="a3"/>
    <w:uiPriority w:val="99"/>
    <w:semiHidden/>
    <w:unhideWhenUsed/>
    <w:rsid w:val="00567256"/>
  </w:style>
  <w:style w:type="paragraph" w:customStyle="1" w:styleId="affff4">
    <w:name w:val="Таблицы (моноширинный)"/>
    <w:basedOn w:val="a0"/>
    <w:next w:val="a0"/>
    <w:rsid w:val="00567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6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67256"/>
    <w:rPr>
      <w:color w:val="666666"/>
      <w:sz w:val="29"/>
      <w:szCs w:val="29"/>
    </w:rPr>
  </w:style>
  <w:style w:type="character" w:customStyle="1" w:styleId="1ff3">
    <w:name w:val="Неразрешенное упоминание1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paragraph" w:styleId="affff5">
    <w:name w:val="Revision"/>
    <w:hidden/>
    <w:uiPriority w:val="99"/>
    <w:semiHidden/>
    <w:rsid w:val="005672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f2">
    <w:name w:val="Неразрешенное упоминание2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3f0">
    <w:name w:val="Неразрешенное упоминание3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4b">
    <w:name w:val="Неразрешенное упоминание4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table" w:customStyle="1" w:styleId="281">
    <w:name w:val="Сетка таблицы28"/>
    <w:basedOn w:val="a2"/>
    <w:next w:val="ae"/>
    <w:rsid w:val="0056725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9">
    <w:name w:val="xl9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3">
    <w:name w:val="xl14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2D050"/>
      <w:sz w:val="18"/>
      <w:szCs w:val="18"/>
      <w:lang w:eastAsia="ru-RU"/>
    </w:rPr>
  </w:style>
  <w:style w:type="paragraph" w:customStyle="1" w:styleId="xl148">
    <w:name w:val="xl14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9">
    <w:name w:val="xl14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57">
    <w:name w:val="xl15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62">
    <w:name w:val="xl16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6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6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42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6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53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46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38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407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73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537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3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64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223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735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B51D-9F81-4D17-AA1E-2C5540D7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сельского поселения Комсомольский № 14 (208) от 08.06.2021 г.</vt:lpstr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сельского поселения Комсомольский № 14 (208) от 08.06.2021 г.</dc:title>
  <dc:creator>1</dc:creator>
  <cp:lastModifiedBy>vts</cp:lastModifiedBy>
  <cp:revision>3</cp:revision>
  <cp:lastPrinted>2021-10-18T11:28:00Z</cp:lastPrinted>
  <dcterms:created xsi:type="dcterms:W3CDTF">2021-10-28T09:28:00Z</dcterms:created>
  <dcterms:modified xsi:type="dcterms:W3CDTF">2021-10-28T10:45:00Z</dcterms:modified>
</cp:coreProperties>
</file>