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4C0" w:rsidRDefault="004C04C0" w:rsidP="004C0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Самарская область</w:t>
      </w:r>
    </w:p>
    <w:p w:rsidR="004C04C0" w:rsidRDefault="004C04C0" w:rsidP="004C04C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район</w:t>
      </w:r>
    </w:p>
    <w:p w:rsidR="004C04C0" w:rsidRDefault="004C04C0" w:rsidP="004C0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Кинельский</w:t>
      </w:r>
      <w:proofErr w:type="spellEnd"/>
    </w:p>
    <w:p w:rsidR="004C04C0" w:rsidRDefault="004C04C0" w:rsidP="004C0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администрация</w:t>
      </w:r>
    </w:p>
    <w:p w:rsidR="004C04C0" w:rsidRDefault="004C04C0" w:rsidP="004C04C0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4C04C0" w:rsidRDefault="004C04C0" w:rsidP="004C0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Новый </w:t>
      </w:r>
      <w:proofErr w:type="spellStart"/>
      <w:r>
        <w:rPr>
          <w:sz w:val="28"/>
          <w:szCs w:val="28"/>
        </w:rPr>
        <w:t>Сарбай</w:t>
      </w:r>
      <w:proofErr w:type="spellEnd"/>
    </w:p>
    <w:p w:rsidR="004C04C0" w:rsidRDefault="004C04C0" w:rsidP="004C04C0">
      <w:pPr>
        <w:jc w:val="both"/>
        <w:rPr>
          <w:sz w:val="24"/>
        </w:rPr>
      </w:pPr>
      <w:r>
        <w:t xml:space="preserve">                </w:t>
      </w:r>
    </w:p>
    <w:p w:rsidR="004C04C0" w:rsidRDefault="004C04C0" w:rsidP="004C04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C04C0" w:rsidRDefault="004C04C0" w:rsidP="004C04C0">
      <w:pPr>
        <w:jc w:val="both"/>
        <w:rPr>
          <w:b/>
          <w:sz w:val="28"/>
          <w:szCs w:val="28"/>
        </w:rPr>
      </w:pPr>
    </w:p>
    <w:p w:rsidR="004C04C0" w:rsidRDefault="004C04C0" w:rsidP="004C04C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№37 от 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года    </w:t>
      </w:r>
      <w:r>
        <w:rPr>
          <w:rFonts w:ascii="Arial" w:hAnsi="Arial"/>
          <w:sz w:val="28"/>
          <w:szCs w:val="28"/>
        </w:rPr>
        <w:t xml:space="preserve">   </w:t>
      </w:r>
    </w:p>
    <w:p w:rsidR="004C04C0" w:rsidRDefault="004C04C0" w:rsidP="004C04C0">
      <w:pPr>
        <w:jc w:val="both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</w:p>
    <w:p w:rsidR="004C04C0" w:rsidRDefault="004C04C0" w:rsidP="004C04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организации торгов </w:t>
      </w: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</w:t>
      </w:r>
    </w:p>
    <w:p w:rsidR="004C04C0" w:rsidRDefault="004C04C0" w:rsidP="004C04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проведению аукциона на право</w:t>
      </w:r>
    </w:p>
    <w:p w:rsidR="004C04C0" w:rsidRDefault="004C04C0" w:rsidP="004C04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заключения договора аренды</w:t>
      </w:r>
    </w:p>
    <w:p w:rsidR="004C04C0" w:rsidRDefault="004C04C0" w:rsidP="004C04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имущества»</w:t>
      </w:r>
    </w:p>
    <w:p w:rsidR="004C04C0" w:rsidRDefault="004C04C0" w:rsidP="004C04C0">
      <w:pPr>
        <w:jc w:val="both"/>
        <w:rPr>
          <w:b/>
        </w:rPr>
      </w:pPr>
    </w:p>
    <w:p w:rsidR="004C04C0" w:rsidRDefault="004C04C0" w:rsidP="004C04C0">
      <w:pPr>
        <w:rPr>
          <w:b/>
          <w:sz w:val="28"/>
          <w:szCs w:val="28"/>
        </w:rPr>
      </w:pPr>
    </w:p>
    <w:p w:rsidR="004C04C0" w:rsidRDefault="004C04C0" w:rsidP="004C04C0">
      <w:pPr>
        <w:rPr>
          <w:b/>
          <w:sz w:val="28"/>
          <w:szCs w:val="28"/>
        </w:rPr>
      </w:pPr>
    </w:p>
    <w:p w:rsidR="004C04C0" w:rsidRDefault="004C04C0" w:rsidP="004C04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Во исполнение Приказа Федеральной антимонопольной службы №67 от 10.02.2010 года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</w:t>
      </w:r>
      <w:proofErr w:type="gramStart"/>
      <w:r>
        <w:rPr>
          <w:sz w:val="28"/>
          <w:szCs w:val="28"/>
        </w:rPr>
        <w:t>перечне</w:t>
      </w:r>
      <w:proofErr w:type="gramEnd"/>
      <w:r>
        <w:rPr>
          <w:sz w:val="28"/>
          <w:szCs w:val="28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конкурса»,</w:t>
      </w:r>
    </w:p>
    <w:p w:rsidR="004C04C0" w:rsidRDefault="004C04C0" w:rsidP="004C04C0">
      <w:pPr>
        <w:jc w:val="both"/>
        <w:rPr>
          <w:b/>
          <w:sz w:val="28"/>
          <w:szCs w:val="28"/>
        </w:rPr>
      </w:pPr>
    </w:p>
    <w:p w:rsidR="004C04C0" w:rsidRDefault="004C04C0" w:rsidP="004C04C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4C04C0" w:rsidRDefault="004C04C0" w:rsidP="004C04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Комиссии по проведению торгов по продаже имущества, земельных участков, продаже права на заключение договоров аренды таких земельных участков, имущества, находящегося в муниципальной собственности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Сарбай</w:t>
      </w:r>
      <w:proofErr w:type="spellEnd"/>
      <w:r>
        <w:rPr>
          <w:sz w:val="28"/>
          <w:szCs w:val="28"/>
        </w:rPr>
        <w:t>, организовать торги в форме аукциона по продаже права на заключение договора аренды муниципального имущества:</w:t>
      </w:r>
    </w:p>
    <w:p w:rsidR="004C04C0" w:rsidRDefault="004C04C0" w:rsidP="004C0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 нежилое помещение площадью 47,0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в кирпичном двухэтажном нежилом здании Торгового дома общей площадью 308,2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по адресу: Самарская область,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район, село Новый </w:t>
      </w:r>
      <w:proofErr w:type="spellStart"/>
      <w:r>
        <w:rPr>
          <w:sz w:val="28"/>
          <w:szCs w:val="28"/>
        </w:rPr>
        <w:t>Сарбай</w:t>
      </w:r>
      <w:proofErr w:type="spellEnd"/>
      <w:r>
        <w:rPr>
          <w:sz w:val="28"/>
          <w:szCs w:val="28"/>
        </w:rPr>
        <w:t>, улица Школьная, 38-2. Техническое обустройство двухэтажного нежилого здания Торгового дома - наличие водопровода, канализации, холодной воды и центрального отопления, под размещение складского помещения, на срок до одного года.</w:t>
      </w:r>
    </w:p>
    <w:p w:rsidR="004C04C0" w:rsidRDefault="004C04C0" w:rsidP="004C04C0">
      <w:pPr>
        <w:jc w:val="both"/>
        <w:rPr>
          <w:sz w:val="28"/>
          <w:szCs w:val="28"/>
        </w:rPr>
      </w:pPr>
    </w:p>
    <w:p w:rsidR="004C04C0" w:rsidRDefault="004C04C0" w:rsidP="004C04C0">
      <w:pPr>
        <w:jc w:val="both"/>
        <w:rPr>
          <w:sz w:val="28"/>
          <w:szCs w:val="28"/>
        </w:rPr>
      </w:pPr>
    </w:p>
    <w:p w:rsidR="004C04C0" w:rsidRDefault="004C04C0" w:rsidP="004C04C0">
      <w:pPr>
        <w:spacing w:line="360" w:lineRule="auto"/>
        <w:jc w:val="both"/>
        <w:rPr>
          <w:sz w:val="24"/>
          <w:szCs w:val="24"/>
        </w:rPr>
      </w:pPr>
    </w:p>
    <w:p w:rsidR="004C04C0" w:rsidRDefault="004C04C0" w:rsidP="004C04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</w:t>
      </w:r>
    </w:p>
    <w:p w:rsidR="004C04C0" w:rsidRDefault="004C04C0" w:rsidP="004C04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</w:t>
      </w:r>
      <w:proofErr w:type="gramStart"/>
      <w:r>
        <w:rPr>
          <w:b/>
          <w:sz w:val="28"/>
          <w:szCs w:val="28"/>
        </w:rPr>
        <w:t>Новый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Сарбай</w:t>
      </w:r>
      <w:proofErr w:type="spellEnd"/>
      <w:r>
        <w:rPr>
          <w:b/>
          <w:sz w:val="28"/>
          <w:szCs w:val="28"/>
        </w:rPr>
        <w:t xml:space="preserve">                                                                А.С. Золотухин</w:t>
      </w:r>
      <w:bookmarkStart w:id="0" w:name="_GoBack"/>
      <w:bookmarkEnd w:id="0"/>
    </w:p>
    <w:p w:rsidR="004C04C0" w:rsidRDefault="004C04C0" w:rsidP="004C04C0">
      <w:pPr>
        <w:jc w:val="both"/>
        <w:rPr>
          <w:b/>
          <w:sz w:val="28"/>
          <w:szCs w:val="28"/>
        </w:rPr>
      </w:pPr>
    </w:p>
    <w:p w:rsidR="004C04C0" w:rsidRDefault="004C04C0" w:rsidP="004C04C0"/>
    <w:p w:rsidR="004C04C0" w:rsidRDefault="004C04C0" w:rsidP="004C04C0"/>
    <w:p w:rsidR="00253B30" w:rsidRDefault="00253B30"/>
    <w:sectPr w:rsidR="00253B30" w:rsidSect="004C04C0">
      <w:pgSz w:w="11906" w:h="16838"/>
      <w:pgMar w:top="680" w:right="79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D41"/>
    <w:rsid w:val="00253B30"/>
    <w:rsid w:val="00295D41"/>
    <w:rsid w:val="004C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7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Захлестина Наталья Владимировна_</dc:creator>
  <cp:keywords/>
  <dc:description/>
  <cp:lastModifiedBy>Захлестина Наталья Владимировна_</cp:lastModifiedBy>
  <cp:revision>2</cp:revision>
  <cp:lastPrinted>2015-08-11T05:53:00Z</cp:lastPrinted>
  <dcterms:created xsi:type="dcterms:W3CDTF">2015-08-11T05:52:00Z</dcterms:created>
  <dcterms:modified xsi:type="dcterms:W3CDTF">2015-08-11T05:53:00Z</dcterms:modified>
</cp:coreProperties>
</file>