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формы и проекты договоров купли-продажи нежилых помещений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_______________________________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_______________________________ 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_______________________________    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Заявка на участие в аукционе 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  ______» ______________________ 20____  года                                       №__________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Претендент:  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Я,________________________________________________________________________________ 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__________________________________________________________________________________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отчество; год рождения)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Документ, удостоверяющий личность:_______________________________________________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серия _________________________ № ___________________________,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 г.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_______________________________________________________________________________________(кем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проживания: _________________________________________________________________________________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прописки ____________________________________________________________________________________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контактный телефон: ______________________________________________________________________________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именуемый далее  Претендент,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принимая решение об участии в аукционе по продаже: 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движимого имущества</w:t>
      </w:r>
      <w:r>
        <w:rPr>
          <w:rFonts w:ascii="Times New Roman" w:eastAsia="Times New Roman" w:hAnsi="Times New Roman" w:cs="Times New Roman"/>
          <w:szCs w:val="20"/>
          <w:lang w:eastAsia="ru-RU"/>
        </w:rPr>
        <w:t>:____________________________________________________________________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идентификационный номер: _________________________________________________________________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двигателя ____________________________________, номер кузова __________________________,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шасси ____________________________________, год выпуска ______________________________,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регистрационный номер ___________________________, цвет ____________________________________,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техпаспорта _________________________________________,      свидетельство о регистрации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</w:t>
      </w:r>
    </w:p>
    <w:p w:rsidR="00ED3EA1" w:rsidRDefault="00ED3EA1" w:rsidP="00ED3E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недвижимого имущества:</w:t>
      </w:r>
    </w:p>
    <w:p w:rsidR="00ED3EA1" w:rsidRDefault="00ED3EA1" w:rsidP="00ED3E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его основные характеристики и местонахождение)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Обязуюсь:</w:t>
      </w:r>
    </w:p>
    <w:p w:rsidR="00ED3EA1" w:rsidRDefault="00ED3EA1" w:rsidP="00ED3E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кциона, опубликованном в газете «Междуречье» № ________от _________________ 20___ года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lang w:eastAsia="ru-RU"/>
        </w:rPr>
        <w:t>размещенном на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Администрация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kinel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 торгов: </w:t>
      </w:r>
      <w:hyperlink r:id="rId7" w:history="1">
        <w:proofErr w:type="gramEnd"/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www.torgi.gov.ru</w:t>
        </w:r>
        <w:proofErr w:type="gramStart"/>
      </w:hyperlink>
      <w:r>
        <w:rPr>
          <w:rFonts w:ascii="Times New Roman" w:eastAsia="Times New Roman" w:hAnsi="Times New Roman" w:cs="Times New Roman"/>
          <w:szCs w:val="20"/>
          <w:lang w:eastAsia="ru-RU"/>
        </w:rPr>
        <w:t>,  а также Порядок проведения аукциона, установленный «Положением об организации продажи государственного или муниципального имущества на аукционе и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утверждённым Постановлением Правительства Российской Федерации от 12 августа 2002 года № 585.</w:t>
      </w:r>
      <w:proofErr w:type="gramEnd"/>
    </w:p>
    <w:p w:rsidR="00ED3EA1" w:rsidRDefault="00ED3EA1" w:rsidP="00ED3E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В случае признания победителем аукциона заключить с продавцом договор купли-продажи </w:t>
      </w:r>
      <w:r>
        <w:rPr>
          <w:rFonts w:ascii="Times New Roman" w:eastAsia="Times New Roman" w:hAnsi="Times New Roman" w:cs="Times New Roman"/>
          <w:lang w:eastAsia="ru-RU"/>
        </w:rPr>
        <w:t>не ранее 10 рабочих дней и не позднее 15 рабочих дней со дня подведения итогов аукциона, в соответствии с законодательством РФ,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Претендента __________________________________________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«_______»  ______________________ 20___ г.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принята Продавцом ______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«_______»  ____________________ 20___ г.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уполномоченного лица Продавца: ________________________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________________________________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________________________________ 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________________________________    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________________________________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Заявка на участие в аукционе 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  ______» ______________________ 20____  года                                               №__________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Организация: 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__________________________________________________________________________________ 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_________________________________________________________________________________________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 – юридического лица, ИНН, юридический и почтовый адреса)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Документ, удостоверяющий личность:_______________________________________________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серия _________________________ № ___________________________,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 г.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_______________________________________________________________________________________(кем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проживания: _________________________________________________________________________________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прописки ____________________________________________________________________________________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контактный телефон: ______________________________________________________________________________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именуемый далее  Претендент,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принимая решение об участии в аукционе по продаже: 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движимого имущества</w:t>
      </w:r>
      <w:r>
        <w:rPr>
          <w:rFonts w:ascii="Times New Roman" w:eastAsia="Times New Roman" w:hAnsi="Times New Roman" w:cs="Times New Roman"/>
          <w:szCs w:val="20"/>
          <w:lang w:eastAsia="ru-RU"/>
        </w:rPr>
        <w:t>:____________________________________________________________________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идентификационный номер: _________________________________________________________________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двигателя ____________________________________, номер кузова __________________________,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шасси ____________________________________, год выпуска ______________________________,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регистрационный номер ___________________________, цвет ____________________________________,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техпаспорта _________________________________________,      свидетельство о регистрации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</w:t>
      </w:r>
    </w:p>
    <w:p w:rsidR="00ED3EA1" w:rsidRDefault="00ED3EA1" w:rsidP="00ED3E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недвижимого имущества:</w:t>
      </w:r>
    </w:p>
    <w:p w:rsidR="00ED3EA1" w:rsidRDefault="00ED3EA1" w:rsidP="00ED3E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его основные характеристики и местонахождение)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Обязуюсь:</w:t>
      </w:r>
    </w:p>
    <w:p w:rsidR="00ED3EA1" w:rsidRDefault="00ED3EA1" w:rsidP="00ED3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кциона, опубликованном в газете «Междуречье» № ________от _________________ 20___ года и</w:t>
      </w:r>
      <w:r>
        <w:rPr>
          <w:rFonts w:ascii="Times New Roman" w:eastAsia="Times New Roman" w:hAnsi="Times New Roman" w:cs="Times New Roman"/>
          <w:lang w:eastAsia="ru-RU"/>
        </w:rPr>
        <w:t xml:space="preserve"> размещенном на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Администрация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hyperlink r:id="rId8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kinel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 торгов: </w:t>
      </w:r>
      <w:hyperlink r:id="rId9" w:history="1">
        <w:proofErr w:type="gramEnd"/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www.torgi.gov.ru</w:t>
        </w:r>
        <w:proofErr w:type="gramStart"/>
      </w:hyperlink>
      <w:r>
        <w:rPr>
          <w:rFonts w:ascii="Times New Roman" w:eastAsia="Times New Roman" w:hAnsi="Times New Roman" w:cs="Times New Roman"/>
          <w:szCs w:val="20"/>
          <w:lang w:eastAsia="ru-RU"/>
        </w:rPr>
        <w:t>,  а также Порядок проведения аукциона, установленный «Положением об организации продажи государственного или муниципального имущества на аукционе и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утверждённым Постановлением Правительства Российской Федерации от 12 августа 2002 года № 585.</w:t>
      </w:r>
      <w:proofErr w:type="gramEnd"/>
    </w:p>
    <w:p w:rsidR="00ED3EA1" w:rsidRDefault="00ED3EA1" w:rsidP="00ED3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В случае признания победителем аукциона заключить с продавцом договор купли-продажи </w:t>
      </w:r>
      <w:r>
        <w:rPr>
          <w:rFonts w:ascii="Times New Roman" w:eastAsia="Times New Roman" w:hAnsi="Times New Roman" w:cs="Times New Roman"/>
          <w:lang w:eastAsia="ru-RU"/>
        </w:rPr>
        <w:t>не ранее 10 рабочих дней и не позднее 15 рабочих дней со дня подведения итогов аукциона, в соответствии с законодательством РФ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Претендента __________________________________________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«_______»  ______________________ 20___ г.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принята Продавцом ______________ час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 20___ г. 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уполномоченного лица Продавца: ________________________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 xml:space="preserve">  Договор № ___</w:t>
      </w:r>
    </w:p>
    <w:p w:rsidR="00ED3EA1" w:rsidRDefault="00ED3EA1" w:rsidP="00ED3EA1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        о внесении задатка на участие в аукционе </w:t>
      </w:r>
    </w:p>
    <w:p w:rsidR="00ED3EA1" w:rsidRDefault="00ED3EA1" w:rsidP="00ED3EA1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        по  продаже  нежилых помещений,  лот № ___  </w:t>
      </w:r>
    </w:p>
    <w:p w:rsidR="00ED3EA1" w:rsidRDefault="00ED3EA1" w:rsidP="00ED3EA1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ED3EA1" w:rsidRDefault="00ED3EA1" w:rsidP="00ED3EA1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________________________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Паспорт</w:t>
      </w:r>
      <w:proofErr w:type="gramStart"/>
      <w:r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pacing w:val="14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pacing w:val="14"/>
          <w:sz w:val="24"/>
          <w:szCs w:val="24"/>
          <w:lang w:eastAsia="ru-RU"/>
        </w:rPr>
        <w:t>ерия________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________________,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«________» 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20______  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дальнейшем «Заявитель» с одной стороны, и Адм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инистрация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Самарской области, в лице главы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Николая Владимировича,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действующего на основании Устава, именуемый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дальнейшем 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«Администрация» с другой стороны, заключили настоящий договор 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нижеследующем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: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Предмет договора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информационным сообщением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по продаже муниципального имущества 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3EA1" w:rsidRDefault="00ED3EA1" w:rsidP="00ED3EA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состоится «_______» ______________________,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Заявитель вносит, а Администрация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принимает 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  <w:lang w:eastAsia="ru-RU"/>
        </w:rPr>
        <w:t xml:space="preserve">задаток на участие в аукционе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муниципального имущества, указанного в п.1 настоящего договора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№________).</w:t>
      </w:r>
    </w:p>
    <w:p w:rsidR="00ED3EA1" w:rsidRDefault="00ED3EA1" w:rsidP="00ED3EA1">
      <w:pPr>
        <w:shd w:val="clear" w:color="auto" w:fill="FFFFFF"/>
        <w:tabs>
          <w:tab w:val="left" w:leader="underscore" w:pos="10085"/>
        </w:tabs>
        <w:spacing w:before="14" w:after="0" w:line="240" w:lineRule="auto"/>
        <w:ind w:lef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задатка  (лот №_______)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определена Комиссией,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размере 10%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начальной цены предмета торгов ____________________________________________________________________________________________________________________________________________________________________</w:t>
      </w:r>
    </w:p>
    <w:p w:rsidR="00ED3EA1" w:rsidRDefault="00ED3EA1" w:rsidP="00ED3EA1">
      <w:pPr>
        <w:shd w:val="clear" w:color="auto" w:fill="FFFFFF"/>
        <w:tabs>
          <w:tab w:val="left" w:leader="underscore" w:pos="10085"/>
        </w:tabs>
        <w:spacing w:before="14" w:after="0" w:line="240" w:lineRule="auto"/>
        <w:ind w:left="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расчетов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1.   Заявитель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  сумму   задатка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 следующим   реквизитам:   счет: Получатель: Управление финансами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Комитет по управлению муниципальным имуществом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950110044)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Банк получателя: Отделение Самара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043601001, счет 40302810136015000063, КБК 95011402052050000410, ОКТМО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36618000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 6371006755, КПП 637101001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дъявляет Администрации копию платежного документа.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Заявитель перечисляет, а Администрация принимает задаток на проведение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муниципального имущества, указанного в п.1 настоящего договора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№________)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согласно условиям настоящего договора.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 случае победы на аукционе Заявитель обязан заключить договор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Администрацией,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10 рабочих дней и не позднее 15 рабочих дней со дня подведения итогов аукциона, в соответствии с законодательством РФ.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внесенного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задатка засчитывается в счет исполнения обязательств по договору купли-продажи.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В    случае    отказа    Заявителя    от    заключения    договора  купли-продажи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имущества, указанного в п.1 настоящего договора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№________)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при признании его победителем аукциона или невнесении им платежей в срок, указанный в п. 3.2 настоящего договора, сумма задатка остается в распоряжении Администрации.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если аукцион не состоялся, задаток должен быть возвращён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 течение 5 дней после подписания протокола о результатах аукциона.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аукциона не выиграл, задаток должен быть возвращен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Администрацией Заявителю в течение 5 дней после подписания протокола о результатах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аукциона.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ED3EA1" w:rsidRDefault="00ED3EA1" w:rsidP="00ED3EA1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Взаимоотношения сторон, не предусмотренные настоящим договором, регулируются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законодательством РФ.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составлен и подписан в двух экземплярах: один экземпляр - Заявителю, 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экземпляр - Администрации, имеющих одинаковую юридическую силу.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Подписи сторон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Администрация                                                                                               Заявитель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Глава муниципального района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_______________________          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Самарской области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________________________   Н.В.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_____________________         ________________________</w:t>
      </w:r>
    </w:p>
    <w:p w:rsidR="00ED3EA1" w:rsidRDefault="00ED3EA1" w:rsidP="00ED3EA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D3EA1" w:rsidRDefault="00ED3EA1" w:rsidP="00ED3EA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D3EA1" w:rsidRDefault="00ED3EA1" w:rsidP="00ED3EA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D3EA1" w:rsidRDefault="00ED3EA1" w:rsidP="00ED3EA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D3EA1" w:rsidRDefault="00ED3EA1" w:rsidP="00ED3EA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D3EA1" w:rsidRDefault="00ED3EA1" w:rsidP="00ED3EA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D3EA1" w:rsidRDefault="00ED3EA1" w:rsidP="00ED3EA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D3EA1" w:rsidRDefault="00ED3EA1" w:rsidP="00ED3EA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D3EA1" w:rsidRDefault="00ED3EA1" w:rsidP="00ED3EA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D3EA1" w:rsidRDefault="00ED3EA1" w:rsidP="00ED3EA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D3EA1" w:rsidRDefault="00ED3EA1" w:rsidP="00ED3EA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ОПИСЬ ДОКУМЕНТОВ,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представляемых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участия в открытом аукционе 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продаже нежилых помещений: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Организатора___________________________________________________________________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________________________________________________________________________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                                                                               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претендента)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 по продаже муниципального имущества - автотранспорта передаются нижеперечисленные документы: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4"/>
        <w:gridCol w:w="7994"/>
        <w:gridCol w:w="1499"/>
      </w:tblGrid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A1" w:rsidRDefault="00ED3E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A1" w:rsidRDefault="00ED3E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A1" w:rsidRDefault="00ED3E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страниц</w:t>
            </w: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EA1" w:rsidTr="00ED3E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A1" w:rsidRDefault="00ED3E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                                                        ____________________________________________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представитель)                                                (наименование должности)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___________________________________________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(Ф.И.О.)</w:t>
      </w:r>
    </w:p>
    <w:p w:rsidR="00ED3EA1" w:rsidRDefault="00ED3EA1" w:rsidP="00ED3EA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___________________________________________</w:t>
      </w:r>
    </w:p>
    <w:p w:rsidR="00ED3EA1" w:rsidRDefault="00ED3EA1" w:rsidP="00ED3E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Проект Договора купли-продажи нежилого помещения по Лоту №1</w:t>
      </w:r>
    </w:p>
    <w:p w:rsidR="00ED3EA1" w:rsidRDefault="00ED3EA1" w:rsidP="00ED3E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купли-продажи нежилого помещения 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Четырнадцатое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тысячи пятнадцатого года</w:t>
      </w: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Настоящий договор купли-продажи нежилого помещения, являющегося собственностью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области, составлен на основании постановлений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№__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«_______________________».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Мы, нижеподписавшиеся, </w:t>
      </w:r>
    </w:p>
    <w:p w:rsidR="00ED3EA1" w:rsidRDefault="00ED3EA1" w:rsidP="00ED3EA1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заключили настоящий договор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нижеследующем</w:t>
      </w:r>
      <w:proofErr w:type="gramEnd"/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продал, а Покупатель купил в собственность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омещение, назначение: Нежилое помещение, площадью 64,9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село Новый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Сарбай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улица Школьная, 38-4. Кадастровый (условный) номер: 63:22:0603001:9730 (свидетельство о государственной регистрации права серии АА №084148 от 29.05.2015 года), именуемое в дальнейшем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ED3EA1" w:rsidRDefault="00ED3EA1" w:rsidP="00ED3E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по договору и порядок расчетов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Продавец продал, а Покупатель купил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каковую сумму Покупатель перечислил полностью на счет Продавца до подписания настоящего договора.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Обременения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находящееся в собственности Продавца и приобретенное в собственность Покупателем, обременений правами других лиц не имеет. 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Порядок передачи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Продавцом и принятие Покупателем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осуществлена путем составления и подписания акта приема-передачи, являющегося неотъемлемой частью настоящего договора.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Покупатель до подписания настоящего договора осмотрел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Российской Федерации.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Возникновение права собственности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Право собственности у Покупателя возникает с момента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ED3EA1" w:rsidRDefault="00ED3EA1" w:rsidP="00ED3E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которые могли быть приняты или сделаны сторонами, будь то в устной или письменной форме, до заключения настоящего договора.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Во всем остальном, что не предусмотрено настоящим договором, стороны должны руководствоваться действующим законодательством РФ.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Особые условия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Продавец гарантирует Покупателю, что: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7.1.1. До заключения настоящего договора отчуждаемое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не продано, не подарено, и в дар не обещано, не заложено, и спора о нем не имеется, под арестом не значится.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 Не имеет задолженностей по налогам и платежам.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Договор вступает в силу с момента регистрации в Управлении Федеральной службы государственной регистрации, кадастра и картографии по Самарской области.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Настоящий договор составлен в трех экземплярах. Указанные три экземпляра идентичны и имеют одинаковую юридическую силу, из которых: один экземпляр для Покупателя, один экземпляр для Продавца, и один экземпляр для Управления Федеральной службы государственной регистрации, кадастра и картографии по Самарской области.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Договор прочитан сторонами. Со всеми условиями договора стороны согласны. Претензий друг к другу не имеют. Юридические последствия сделки известны.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качестве неотъемлемой части к договору прилагается:</w:t>
      </w:r>
    </w:p>
    <w:p w:rsidR="00ED3EA1" w:rsidRDefault="00ED3EA1" w:rsidP="00ED3E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приема-передачи.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Подписи и печати сторон: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Продавец:</w:t>
      </w:r>
    </w:p>
    <w:p w:rsidR="00ED3EA1" w:rsidRDefault="00ED3EA1" w:rsidP="00ED3EA1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Покупатель:</w:t>
      </w:r>
    </w:p>
    <w:p w:rsidR="00ED3EA1" w:rsidRDefault="00ED3EA1" w:rsidP="00ED3EA1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 приема-передачи</w:t>
      </w:r>
    </w:p>
    <w:p w:rsidR="00ED3EA1" w:rsidRDefault="00ED3EA1" w:rsidP="00ED3EA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нежилого помещения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Четырнадцатое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тысячи пятнадцатого года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Мы нижеподписавшиеся, </w:t>
      </w:r>
    </w:p>
    <w:p w:rsidR="00ED3EA1" w:rsidRDefault="00ED3EA1" w:rsidP="00ED3EA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</w:p>
    <w:p w:rsidR="00ED3EA1" w:rsidRDefault="00ED3EA1" w:rsidP="00ED3EA1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акт о том, что: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Покупатель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ПРИНЯЛ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омещение, назначение: Нежилое помещение, площадью 64,9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село Новый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Сарбай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улица Школьная, 38-4. Кадастровый (условный) номер: 63:22:0603001:9730 (свидетельство о государственной регистрации права серии АА №084148 от 29.05.2015 года), именуемое в дальнейшем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Указанное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пригодно для пользования и эксплуатации, явных недостатков нет.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Все обязательства по договору выполнены полностью, взаимных претензий стороны не имеют.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4. Настоящий акт приема-передачи является неотъемлемой частью договора № купли-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 нежилого помещения от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.2015 года.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Подписи и печати сторон: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Передал:</w:t>
      </w:r>
    </w:p>
    <w:p w:rsidR="00ED3EA1" w:rsidRDefault="00ED3EA1" w:rsidP="00ED3EA1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Принял:</w:t>
      </w:r>
    </w:p>
    <w:p w:rsidR="00ED3EA1" w:rsidRDefault="00ED3EA1" w:rsidP="00ED3EA1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/>
    <w:p w:rsidR="00ED3EA1" w:rsidRDefault="00ED3EA1" w:rsidP="00ED3EA1"/>
    <w:p w:rsidR="00ED3EA1" w:rsidRDefault="00ED3EA1" w:rsidP="00ED3EA1"/>
    <w:p w:rsidR="00ED3EA1" w:rsidRDefault="00ED3EA1" w:rsidP="00ED3EA1"/>
    <w:p w:rsidR="00ED3EA1" w:rsidRDefault="00ED3EA1" w:rsidP="00ED3EA1"/>
    <w:p w:rsidR="00ED3EA1" w:rsidRDefault="00ED3EA1" w:rsidP="00ED3EA1"/>
    <w:p w:rsidR="00ED3EA1" w:rsidRDefault="00ED3EA1" w:rsidP="00ED3EA1"/>
    <w:p w:rsidR="00ED3EA1" w:rsidRDefault="00ED3EA1" w:rsidP="00ED3E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Проект Договора купли-продажи нежилого помещения по Лоту №2</w:t>
      </w:r>
    </w:p>
    <w:p w:rsidR="00ED3EA1" w:rsidRDefault="00ED3EA1" w:rsidP="00ED3E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 купли-продажи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нежилого помещения </w:t>
      </w: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Четырнадцатое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тысячи пятнадцатого года</w:t>
      </w: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Настоящий договор купли-продажи нежилого помещения, являющегося собственностью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области, составлен на основании постановлений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№__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«_______________________».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Мы, нижеподписавшиеся, </w:t>
      </w:r>
    </w:p>
    <w:p w:rsidR="00ED3EA1" w:rsidRDefault="00ED3EA1" w:rsidP="00ED3EA1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заключили настоящий договор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нижеследующем</w:t>
      </w:r>
      <w:proofErr w:type="gramEnd"/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продал, а Покупатель купил в собственность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Помещение, назначение: Нежилое помещение, площадью 63,9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село Новый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Сарбай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улица Школьная, 38-5. Кадастровый (условный) номер: 63:22:0603001:9731 (свидетельство о государственной регистрации права серии АА  №084149 от 29.05.2015 года), именуемое в дальнейшем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ED3EA1" w:rsidRDefault="00ED3EA1" w:rsidP="00ED3E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по договору и порядок расчетов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Продавец продал, а Покупатель купил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каковую сумму Покупатель перечислил полностью на счет Продавца до подписания настоящего договора.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Обременения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находящееся в собственности Продавца и приобретенное в собственность Покупателем, обременений правами других лиц не имеет. 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Порядок передачи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Продавцом и принятие Покупателем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осуществлена путем составления и подписания акта приема-передачи, являющегося неотъемлемой частью настоящего договора.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Покупатель до подписания настоящего договора осмотрел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Российской Федерации.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Возникновение права собственности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Право собственности у Покупателя возникает с момента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ED3EA1" w:rsidRDefault="00ED3EA1" w:rsidP="00ED3E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которые могли быть приняты или сделаны сторонами, будь то в устной или письменной форме, до заключения настоящего договора.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Во всем остальном, что не предусмотрено настоящим договором, стороны должны руководствоваться действующим законодательством РФ.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Особые условия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Продавец гарантирует Покупателю, что: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7.1.1. До заключения настоящего договора отчуждаемое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не продано, не подарено, и в дар не обещано, не заложено, и спора о нем не имеется, под арестом не значится.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 Не имеет задолженностей по налогам и платежам.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Договор вступает в силу с момента регистрации в Управлении Федеральной службы государственной регистрации, кадастра и картографии по Самарской области.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Настоящий договор составлен в трех экземплярах. Указанные три экземпляра идентичны и имеют одинаковую юридическую силу, из которых: один экземпляр для Покупателя, один экземпляр для Продавца, и один экземпляр для Управления Федеральной службы государственной регистрации, кадастра и картографии по Самарской области.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Договор прочитан сторонами. Со всеми условиями договора стороны согласны. Претензий друг к другу не имеют. Юридические последствия сделки известны.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качестве неотъемлемой части к договору прилагается:</w:t>
      </w:r>
    </w:p>
    <w:p w:rsidR="00ED3EA1" w:rsidRDefault="00ED3EA1" w:rsidP="00ED3E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приема-передачи.</w:t>
      </w:r>
    </w:p>
    <w:p w:rsidR="00ED3EA1" w:rsidRDefault="00ED3EA1" w:rsidP="00ED3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Подписи и печати сторон: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Продавец:</w:t>
      </w:r>
    </w:p>
    <w:p w:rsidR="00ED3EA1" w:rsidRDefault="00ED3EA1" w:rsidP="00ED3EA1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Покупатель:</w:t>
      </w:r>
    </w:p>
    <w:p w:rsidR="00ED3EA1" w:rsidRDefault="00ED3EA1" w:rsidP="00ED3EA1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приема-передачи</w:t>
      </w:r>
    </w:p>
    <w:p w:rsidR="00ED3EA1" w:rsidRDefault="00ED3EA1" w:rsidP="00ED3EA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нежилого помещения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ED3EA1" w:rsidRDefault="00ED3EA1" w:rsidP="00ED3EA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Четырнадцатое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тысячи пятнадцатого года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Мы нижеподписавшиеся, </w:t>
      </w:r>
    </w:p>
    <w:p w:rsidR="00ED3EA1" w:rsidRDefault="00ED3EA1" w:rsidP="00ED3EA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</w:p>
    <w:p w:rsidR="00ED3EA1" w:rsidRDefault="00ED3EA1" w:rsidP="00ED3EA1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акт о том, что: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Покупатель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ПРИНЯЛ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Помещение, назначение: Нежилое помещение, площадью 63,9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село Новый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Сарбай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улица Школьная, 38-5. Кадастровый (условный) номер: 63:22:0603001:9731 (свидетельство о государственной регистрации права серии АА  №084149 от 29.05.2015 года), именуемое в дальнейшем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Указанное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пригодно для пользования и эксплуатации, явных недостатков нет.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Все обязательства по договору выполнены полностью, взаимных претензий стороны не имеют.</w:t>
      </w:r>
    </w:p>
    <w:p w:rsidR="00ED3EA1" w:rsidRDefault="00ED3EA1" w:rsidP="00ED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4. Настоящий акт приема-передачи является неотъемлемой частью договора № купли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-продажи нежилого помещения от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.2015 года.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Подписи и печати сторон: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Передал:</w:t>
      </w:r>
    </w:p>
    <w:p w:rsidR="00ED3EA1" w:rsidRDefault="00ED3EA1" w:rsidP="00ED3EA1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Принял:</w:t>
      </w:r>
    </w:p>
    <w:p w:rsidR="00ED3EA1" w:rsidRDefault="00ED3EA1" w:rsidP="00ED3EA1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EA1" w:rsidRDefault="00ED3EA1" w:rsidP="00ED3EA1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D3EA1" w:rsidRDefault="00ED3EA1" w:rsidP="00ED3EA1"/>
    <w:p w:rsidR="00E37D56" w:rsidRDefault="00E37D56"/>
    <w:sectPr w:rsidR="00E37D56" w:rsidSect="00ED3EA1">
      <w:pgSz w:w="11906" w:h="16838"/>
      <w:pgMar w:top="737" w:right="79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4F36"/>
    <w:multiLevelType w:val="multilevel"/>
    <w:tmpl w:val="36F6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846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1890364"/>
    <w:multiLevelType w:val="hybridMultilevel"/>
    <w:tmpl w:val="C828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0E"/>
    <w:rsid w:val="00626F0E"/>
    <w:rsid w:val="00E37D56"/>
    <w:rsid w:val="00ED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4718</Words>
  <Characters>26895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2015-08-10T11:59:00Z</cp:lastPrinted>
  <dcterms:created xsi:type="dcterms:W3CDTF">2015-08-10T11:52:00Z</dcterms:created>
  <dcterms:modified xsi:type="dcterms:W3CDTF">2015-08-10T12:02:00Z</dcterms:modified>
</cp:coreProperties>
</file>