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6D575A03" w:rsidR="00FF440B" w:rsidRPr="00926515" w:rsidRDefault="00FF440B" w:rsidP="005E653D">
            <w:pPr>
              <w:pStyle w:val="ConsPlusTitle"/>
              <w:jc w:val="center"/>
              <w:rPr>
                <w:color w:val="000000" w:themeColor="text1"/>
              </w:rPr>
            </w:pPr>
            <w:proofErr w:type="gramStart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ОЦЕНИВАЕТСЯ ПРИ ПРОВЕДЕНИИ МУНИЦИПАЛЬНОГО КОНТРОЛЯ НА ТЕРРИТОРИИ МУНИЦИПАЛЬНОГО РАЙОНА  КИНЕЛЬСКИЙ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E653D" w:rsidRPr="00857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контроль в сфере благоустройства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F440B">
              <w:rPr>
                <w:b/>
                <w:color w:val="000000" w:themeColor="text1"/>
              </w:rPr>
              <w:t>п</w:t>
            </w:r>
            <w:proofErr w:type="gramEnd"/>
            <w:r w:rsidRPr="00FF440B">
              <w:rPr>
                <w:b/>
                <w:color w:val="000000" w:themeColor="text1"/>
              </w:rPr>
              <w:t>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E36E" w14:textId="77777777" w:rsidR="00736A31" w:rsidRPr="00B37FDC" w:rsidRDefault="00736A31" w:rsidP="00736A31">
            <w:pPr>
              <w:pStyle w:val="af0"/>
              <w:spacing w:before="0" w:beforeAutospacing="0" w:after="0" w:afterAutospacing="0"/>
              <w:jc w:val="center"/>
            </w:pPr>
            <w:r w:rsidRPr="00B37FDC">
              <w:t xml:space="preserve">Перечень ОТ КНД </w:t>
            </w:r>
          </w:p>
          <w:p w14:paraId="2129A9A9" w14:textId="77777777" w:rsidR="00736A31" w:rsidRPr="00B37FDC" w:rsidRDefault="00736A31" w:rsidP="00736A31">
            <w:pPr>
              <w:pStyle w:val="af0"/>
              <w:spacing w:before="0" w:beforeAutospacing="0" w:after="0" w:afterAutospacing="0"/>
              <w:jc w:val="center"/>
            </w:pPr>
            <w:r w:rsidRPr="00B37FDC">
              <w:t xml:space="preserve">Правила благоустройства сельских  поселений </w:t>
            </w:r>
            <w:proofErr w:type="spellStart"/>
            <w:r w:rsidRPr="00B37FDC">
              <w:t>м</w:t>
            </w:r>
            <w:proofErr w:type="gramStart"/>
            <w:r w:rsidRPr="00B37FDC">
              <w:t>.р</w:t>
            </w:r>
            <w:proofErr w:type="spellEnd"/>
            <w:proofErr w:type="gramEnd"/>
            <w:r w:rsidRPr="00B37FDC">
              <w:t xml:space="preserve"> </w:t>
            </w:r>
            <w:proofErr w:type="spellStart"/>
            <w:r w:rsidRPr="00B37FDC">
              <w:t>Кинельский</w:t>
            </w:r>
            <w:proofErr w:type="spellEnd"/>
            <w:r w:rsidRPr="00B37FDC">
              <w:t xml:space="preserve"> Самарской области.</w:t>
            </w:r>
          </w:p>
          <w:p w14:paraId="565E82CC" w14:textId="77777777" w:rsidR="00736A31" w:rsidRDefault="002A62EF" w:rsidP="00736A31">
            <w:pPr>
              <w:pStyle w:val="af0"/>
              <w:spacing w:before="0" w:beforeAutospacing="0" w:after="0" w:afterAutospacing="0"/>
              <w:jc w:val="center"/>
            </w:pPr>
            <w:hyperlink r:id="rId9" w:history="1">
              <w:r w:rsidR="00736A31" w:rsidRPr="00C64B47">
                <w:rPr>
                  <w:rStyle w:val="a3"/>
                </w:rPr>
                <w:t>http://www.kinel.ru/munitsipalnyjj-kontrol/profilaktika-pravonarushenijj/kontrol-za-sobljudeniem-pravil-blagoustrojjstva/</w:t>
              </w:r>
            </w:hyperlink>
          </w:p>
          <w:p w14:paraId="6F3F07CE" w14:textId="38C59093" w:rsidR="00226AC2" w:rsidRPr="00926515" w:rsidRDefault="00226AC2" w:rsidP="005A3EDA">
            <w:pPr>
              <w:rPr>
                <w:color w:val="000000" w:themeColor="text1"/>
              </w:rPr>
            </w:pPr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BE2" w14:textId="283DDA23" w:rsidR="00736A31" w:rsidRDefault="001F0172" w:rsidP="00736A31">
            <w:pPr>
              <w:spacing w:line="100" w:lineRule="atLeast"/>
              <w:jc w:val="both"/>
              <w:rPr>
                <w:color w:val="000000" w:themeColor="text1"/>
              </w:rPr>
            </w:pPr>
            <w:r w:rsidRPr="00386175">
              <w:t xml:space="preserve"> </w:t>
            </w:r>
            <w:r w:rsidR="00736A31" w:rsidRPr="001D0E52">
              <w:t>Газета «Междуречье» № 14 (2040) от 16.04.22 г;  № 31(2057) от 13.08.22 г. Информация направляется для размещения в местных вестниках сельских поселений и группах поселений в социальных сетях</w:t>
            </w:r>
          </w:p>
          <w:p w14:paraId="07FDAB16" w14:textId="02CCB41D" w:rsidR="00226AC2" w:rsidRDefault="00226AC2" w:rsidP="005A3EDA">
            <w:pPr>
              <w:spacing w:line="100" w:lineRule="atLeast"/>
              <w:jc w:val="both"/>
              <w:rPr>
                <w:color w:val="000000" w:themeColor="text1"/>
              </w:rPr>
            </w:pP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proofErr w:type="spellStart"/>
            <w:r w:rsidRPr="00386175">
              <w:t>м.р</w:t>
            </w:r>
            <w:proofErr w:type="spellEnd"/>
            <w:r w:rsidRPr="00386175">
              <w:t xml:space="preserve">. </w:t>
            </w:r>
            <w:proofErr w:type="spellStart"/>
            <w:r w:rsidRPr="00386175">
              <w:t>Кинельский</w:t>
            </w:r>
            <w:proofErr w:type="spellEnd"/>
            <w:r w:rsidRPr="00386175">
              <w:t xml:space="preserve">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46298465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="00FA39A3">
              <w:rPr>
                <w:color w:val="000000" w:themeColor="text1"/>
              </w:rPr>
              <w:t xml:space="preserve">в сфере благоустройства </w:t>
            </w:r>
            <w:r w:rsidRPr="00F919A7">
              <w:rPr>
                <w:color w:val="000000"/>
              </w:rPr>
              <w:t xml:space="preserve">посредством сбора </w:t>
            </w:r>
            <w:r w:rsidRPr="00F919A7">
              <w:rPr>
                <w:color w:val="000000"/>
              </w:rPr>
              <w:lastRenderedPageBreak/>
              <w:t>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="00FA39A3">
              <w:rPr>
                <w:color w:val="000000" w:themeColor="text1"/>
              </w:rPr>
              <w:t xml:space="preserve"> </w:t>
            </w:r>
            <w:proofErr w:type="gramStart"/>
            <w:r w:rsidR="00FA39A3">
              <w:rPr>
                <w:color w:val="000000" w:themeColor="text1"/>
              </w:rPr>
              <w:t>с</w:t>
            </w:r>
            <w:proofErr w:type="gramEnd"/>
            <w:r w:rsidR="00FA39A3">
              <w:rPr>
                <w:color w:val="000000" w:themeColor="text1"/>
              </w:rPr>
              <w:t xml:space="preserve"> сфере благоустройства</w:t>
            </w:r>
            <w:r w:rsidR="007F06F4" w:rsidRPr="007F06F4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7692A51A" w:rsidR="001B3930" w:rsidRPr="00926515" w:rsidRDefault="001B3930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464E" w14:textId="77777777" w:rsidR="005A3EDA" w:rsidRDefault="005A3EDA" w:rsidP="005A3EDA">
            <w:pPr>
              <w:jc w:val="center"/>
            </w:pPr>
          </w:p>
          <w:p w14:paraId="0587A38C" w14:textId="77777777" w:rsidR="00736A31" w:rsidRDefault="00736A31" w:rsidP="00736A31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>согла</w:t>
            </w:r>
            <w:r>
              <w:rPr>
                <w:color w:val="000000"/>
                <w:sz w:val="26"/>
                <w:szCs w:val="26"/>
              </w:rPr>
              <w:t xml:space="preserve">сно Положению </w:t>
            </w:r>
            <w:r>
              <w:rPr>
                <w:color w:val="000000"/>
                <w:sz w:val="26"/>
                <w:szCs w:val="26"/>
              </w:rPr>
              <w:br/>
              <w:t>о виде контроля</w:t>
            </w:r>
          </w:p>
          <w:p w14:paraId="3F99EBEE" w14:textId="77777777" w:rsidR="00736A31" w:rsidRDefault="002A62EF" w:rsidP="00736A31">
            <w:pPr>
              <w:jc w:val="center"/>
            </w:pPr>
            <w:hyperlink r:id="rId11" w:history="1">
              <w:r w:rsidR="00736A31" w:rsidRPr="009B6512">
                <w:rPr>
                  <w:rStyle w:val="a3"/>
                </w:rPr>
                <w:t>http://www.kinel.ru/munitsipalnyjj-kontrol/pravoprimenitelnaja-praktika/obzor-pravoprimenitelnojj-praktiki/</w:t>
              </w:r>
            </w:hyperlink>
          </w:p>
          <w:p w14:paraId="3F0F06F9" w14:textId="64707A71" w:rsidR="001B3930" w:rsidRPr="00926515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83DC" w14:textId="77777777" w:rsidR="005A3EDA" w:rsidRDefault="005A3EDA" w:rsidP="005A3EDA">
            <w:pPr>
              <w:jc w:val="center"/>
            </w:pPr>
          </w:p>
          <w:p w14:paraId="0EFCDA89" w14:textId="77777777" w:rsidR="00736A31" w:rsidRDefault="00736A31" w:rsidP="00736A31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>согла</w:t>
            </w:r>
            <w:r>
              <w:rPr>
                <w:color w:val="000000"/>
                <w:sz w:val="26"/>
                <w:szCs w:val="26"/>
              </w:rPr>
              <w:t xml:space="preserve">сно Положению </w:t>
            </w:r>
            <w:r>
              <w:rPr>
                <w:color w:val="000000"/>
                <w:sz w:val="26"/>
                <w:szCs w:val="26"/>
              </w:rPr>
              <w:br/>
              <w:t>о виде контроля</w:t>
            </w:r>
          </w:p>
          <w:p w14:paraId="155881C7" w14:textId="77777777" w:rsidR="00736A31" w:rsidRDefault="002A62EF" w:rsidP="00736A31">
            <w:pPr>
              <w:jc w:val="center"/>
            </w:pPr>
            <w:hyperlink r:id="rId12" w:history="1">
              <w:r w:rsidR="00736A31" w:rsidRPr="009B6512">
                <w:rPr>
                  <w:rStyle w:val="a3"/>
                </w:rPr>
                <w:t>http://www.kinel.ru/munitsipalnyjj-kontrol/pravoprimenitelnaja-praktika/obzor-pravoprimenitelnojj-praktiki/</w:t>
              </w:r>
            </w:hyperlink>
          </w:p>
          <w:p w14:paraId="0E05B675" w14:textId="4CFD0A7D" w:rsidR="001B3930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3BFF6296" w:rsidR="000066FA" w:rsidRDefault="00736A31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Выдано 16</w:t>
            </w:r>
            <w:r w:rsidR="0067050E">
              <w:rPr>
                <w:color w:val="000000" w:themeColor="text1"/>
              </w:rPr>
              <w:t xml:space="preserve"> 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4A9C86BF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57AEA153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="00FA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17E9F32E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FA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D5164C">
              <w:rPr>
                <w:color w:val="000000"/>
              </w:rPr>
              <w:lastRenderedPageBreak/>
              <w:t>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167ED847" w:rsidR="006E0E86" w:rsidRPr="00926515" w:rsidRDefault="001F0172" w:rsidP="001F01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29B8B97E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 xml:space="preserve">или должностным лицом, уполномоченным осуществлять муниципальный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="00FA39A3">
              <w:rPr>
                <w:color w:val="000000"/>
              </w:rPr>
              <w:t>в сфере благоустройств</w:t>
            </w:r>
            <w:proofErr w:type="gramStart"/>
            <w:r w:rsidR="00FA39A3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>(</w:t>
            </w:r>
            <w:proofErr w:type="gramEnd"/>
            <w:r w:rsidRPr="00B353F3">
              <w:rPr>
                <w:color w:val="000000"/>
              </w:rPr>
              <w:t>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54A12D7E" w:rsidR="00B353F3" w:rsidRDefault="007934FC" w:rsidP="00FA3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r w:rsidR="00FA39A3">
              <w:rPr>
                <w:color w:val="000000"/>
              </w:rPr>
              <w:t>в сфере благоустройства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4C1" w14:textId="77777777" w:rsidR="001F0172" w:rsidRPr="0052146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>25.07.2022 г  в 14:00, 26.12.2022 г в 14 ч 15 мин</w:t>
            </w:r>
          </w:p>
          <w:p w14:paraId="20259126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 xml:space="preserve">Администрация муниципального района </w:t>
            </w:r>
            <w:proofErr w:type="spellStart"/>
            <w:r w:rsidRPr="00521462">
              <w:t>Кинельский</w:t>
            </w:r>
            <w:proofErr w:type="spellEnd"/>
            <w:r w:rsidRPr="00521462">
              <w:t xml:space="preserve"> Самарской области (актовый зал)</w:t>
            </w:r>
          </w:p>
          <w:p w14:paraId="371F0C45" w14:textId="5C3E1AE5" w:rsidR="00B353F3" w:rsidRDefault="002A62EF" w:rsidP="001F0172">
            <w:pPr>
              <w:rPr>
                <w:color w:val="000000" w:themeColor="text1"/>
              </w:rPr>
            </w:pPr>
            <w:hyperlink r:id="rId13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</w:t>
              </w:r>
              <w:bookmarkStart w:id="0" w:name="_GoBack"/>
              <w:bookmarkEnd w:id="0"/>
              <w:r w:rsidR="001F0172" w:rsidRPr="00CD01E7">
                <w:rPr>
                  <w:rStyle w:val="a3"/>
                </w:rPr>
                <w:t>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82B1D" w14:textId="77777777" w:rsidR="002A62EF" w:rsidRDefault="002A62EF" w:rsidP="000C41D0">
      <w:r>
        <w:separator/>
      </w:r>
    </w:p>
  </w:endnote>
  <w:endnote w:type="continuationSeparator" w:id="0">
    <w:p w14:paraId="61F74F2E" w14:textId="77777777" w:rsidR="002A62EF" w:rsidRDefault="002A62EF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E58A5" w14:textId="77777777" w:rsidR="002A62EF" w:rsidRDefault="002A62EF" w:rsidP="000C41D0">
      <w:r>
        <w:separator/>
      </w:r>
    </w:p>
  </w:footnote>
  <w:footnote w:type="continuationSeparator" w:id="0">
    <w:p w14:paraId="65672500" w14:textId="77777777" w:rsidR="002A62EF" w:rsidRDefault="002A62EF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A39A3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72BDD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1F0172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A62EF"/>
    <w:rsid w:val="002B4D7E"/>
    <w:rsid w:val="003106EB"/>
    <w:rsid w:val="00312946"/>
    <w:rsid w:val="00322ABE"/>
    <w:rsid w:val="0033711B"/>
    <w:rsid w:val="003415EC"/>
    <w:rsid w:val="00363831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A3EDA"/>
    <w:rsid w:val="005B2637"/>
    <w:rsid w:val="005D4A85"/>
    <w:rsid w:val="005D64DF"/>
    <w:rsid w:val="005E42BF"/>
    <w:rsid w:val="005E653D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D18B8"/>
    <w:rsid w:val="006D3B92"/>
    <w:rsid w:val="006D4B03"/>
    <w:rsid w:val="006E0E86"/>
    <w:rsid w:val="006E424F"/>
    <w:rsid w:val="006F0F04"/>
    <w:rsid w:val="00733783"/>
    <w:rsid w:val="00736A31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7AD9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39A3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obzor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obzor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rofilaktika-pravonarushenijj/kontrol-za-sobljudeniem-pravil-blagoustrojjstv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FC99-D355-4030-AF62-1DEF93DF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5</cp:revision>
  <cp:lastPrinted>2021-11-08T06:51:00Z</cp:lastPrinted>
  <dcterms:created xsi:type="dcterms:W3CDTF">2023-01-11T11:07:00Z</dcterms:created>
  <dcterms:modified xsi:type="dcterms:W3CDTF">2023-01-11T11:23:00Z</dcterms:modified>
</cp:coreProperties>
</file>