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DAB" w:rsidRDefault="00D03DAB" w:rsidP="00D03DAB">
      <w:pPr>
        <w:shd w:val="clear" w:color="auto" w:fill="FFFFFF"/>
        <w:ind w:left="3116"/>
        <w:rPr>
          <w:rFonts w:eastAsia="Times New Roman"/>
          <w:spacing w:val="-2"/>
          <w:sz w:val="28"/>
          <w:szCs w:val="28"/>
        </w:rPr>
      </w:pPr>
      <w:r w:rsidRPr="006F19B2">
        <w:rPr>
          <w:sz w:val="28"/>
          <w:szCs w:val="28"/>
        </w:rPr>
        <w:pict>
          <v:line id="_x0000_s1026" style="position:absolute;left:0;text-align:left;z-index:251660288;mso-position-horizontal-relative:margin" from="-41.05pt,21.4pt" to="-41.05pt,125.45pt" o:allowincell="f" strokeweight=".55pt">
            <w10:wrap anchorx="margin"/>
          </v:line>
        </w:pict>
      </w:r>
      <w:r w:rsidRPr="006F19B2">
        <w:rPr>
          <w:rFonts w:eastAsia="Times New Roman"/>
          <w:spacing w:val="-2"/>
          <w:sz w:val="28"/>
          <w:szCs w:val="28"/>
        </w:rPr>
        <w:t>Уважаемые Арендатор</w:t>
      </w:r>
      <w:r>
        <w:rPr>
          <w:rFonts w:eastAsia="Times New Roman"/>
          <w:spacing w:val="-2"/>
          <w:sz w:val="28"/>
          <w:szCs w:val="28"/>
        </w:rPr>
        <w:t>ы!</w:t>
      </w:r>
    </w:p>
    <w:p w:rsidR="00D03DAB" w:rsidRPr="006F19B2" w:rsidRDefault="00D03DAB" w:rsidP="00D03DAB">
      <w:pPr>
        <w:shd w:val="clear" w:color="auto" w:fill="FFFFFF"/>
        <w:ind w:left="3116"/>
        <w:rPr>
          <w:sz w:val="28"/>
          <w:szCs w:val="28"/>
        </w:rPr>
      </w:pPr>
    </w:p>
    <w:p w:rsidR="00D03DAB" w:rsidRPr="00D03DAB" w:rsidRDefault="00D03DAB" w:rsidP="00D03DAB">
      <w:pPr>
        <w:pStyle w:val="a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proofErr w:type="gramStart"/>
      <w:r w:rsidRPr="00D03DAB">
        <w:rPr>
          <w:rFonts w:eastAsia="Times New Roman"/>
          <w:sz w:val="28"/>
          <w:szCs w:val="28"/>
        </w:rPr>
        <w:t xml:space="preserve">Администрация муниципального района </w:t>
      </w:r>
      <w:proofErr w:type="spellStart"/>
      <w:r w:rsidRPr="00D03DAB">
        <w:rPr>
          <w:rFonts w:eastAsia="Times New Roman"/>
          <w:sz w:val="28"/>
          <w:szCs w:val="28"/>
        </w:rPr>
        <w:t>Кинельский</w:t>
      </w:r>
      <w:proofErr w:type="spellEnd"/>
      <w:r w:rsidRPr="00D03DAB">
        <w:rPr>
          <w:rFonts w:eastAsia="Times New Roman"/>
          <w:sz w:val="28"/>
          <w:szCs w:val="28"/>
        </w:rPr>
        <w:t xml:space="preserve"> Самарской области ставит Вас в известность о том, что в соответствии с </w:t>
      </w:r>
      <w:r w:rsidRPr="00D03DAB">
        <w:rPr>
          <w:sz w:val="28"/>
          <w:szCs w:val="28"/>
        </w:rPr>
        <w:t xml:space="preserve">постановлением Правительства Самарской области от 14.10.2025 года № 626 </w:t>
      </w:r>
      <w:r w:rsidRPr="00D03DAB">
        <w:rPr>
          <w:rFonts w:eastAsia="Times New Roman"/>
          <w:sz w:val="28"/>
          <w:szCs w:val="28"/>
        </w:rPr>
        <w:t>«Об итогах социально – экономического</w:t>
      </w:r>
      <w:r w:rsidRPr="00D03DAB">
        <w:rPr>
          <w:sz w:val="28"/>
          <w:szCs w:val="28"/>
        </w:rPr>
        <w:t xml:space="preserve"> развития Самарской области за восемь месяцев 2025 года и ожидаемых итогах развития за 2025 год,  прогнозе социально – экономического развития Самарской области на 2026 год и плановый период 2027 и 2028 годов»  </w:t>
      </w:r>
      <w:r w:rsidRPr="00D03DAB">
        <w:rPr>
          <w:rFonts w:eastAsia="Times New Roman"/>
          <w:sz w:val="28"/>
          <w:szCs w:val="28"/>
        </w:rPr>
        <w:t>и</w:t>
      </w:r>
      <w:proofErr w:type="gramEnd"/>
      <w:r w:rsidRPr="00D03DAB">
        <w:rPr>
          <w:rFonts w:eastAsia="Times New Roman"/>
          <w:sz w:val="28"/>
          <w:szCs w:val="28"/>
        </w:rPr>
        <w:t xml:space="preserve"> </w:t>
      </w:r>
      <w:proofErr w:type="gramStart"/>
      <w:r w:rsidRPr="00D03DAB">
        <w:rPr>
          <w:rFonts w:eastAsia="Times New Roman"/>
          <w:sz w:val="28"/>
          <w:szCs w:val="28"/>
        </w:rPr>
        <w:t>постановлением Самарской Губернской Думы от 30.10.2025 № 1038 «Об итогах социально – экономического</w:t>
      </w:r>
      <w:r w:rsidRPr="00D03DAB">
        <w:rPr>
          <w:sz w:val="28"/>
          <w:szCs w:val="28"/>
        </w:rPr>
        <w:t xml:space="preserve"> развития Самарской области за восемь месяцев 2025 года и ожидаемых итогах развития за 2025 год, прогнозе социально – экономического развития Самарской области на 2026 год и плановый период 2027 и 2028 годов» индекс потребительских цен (декабрь к декабрю) на 2026 год (консервативный вариант/базовый вариант) установлен в размере 104,0%.</w:t>
      </w:r>
      <w:proofErr w:type="gramEnd"/>
    </w:p>
    <w:p w:rsidR="00D03DAB" w:rsidRPr="00D03DAB" w:rsidRDefault="00D03DAB" w:rsidP="00D03DAB">
      <w:pPr>
        <w:pStyle w:val="a3"/>
        <w:jc w:val="both"/>
        <w:rPr>
          <w:sz w:val="28"/>
          <w:szCs w:val="28"/>
        </w:rPr>
      </w:pPr>
      <w:r w:rsidRPr="00D03D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D03DAB">
        <w:rPr>
          <w:sz w:val="28"/>
          <w:szCs w:val="28"/>
        </w:rPr>
        <w:t xml:space="preserve"> В связи с чем, с 01.01.2026 года размер арендной платы за временное владение и пользование земельными участками, государственная собственность на которые не</w:t>
      </w:r>
      <w:r>
        <w:rPr>
          <w:sz w:val="28"/>
          <w:szCs w:val="28"/>
        </w:rPr>
        <w:t xml:space="preserve"> </w:t>
      </w:r>
      <w:r w:rsidRPr="00D03DAB">
        <w:rPr>
          <w:sz w:val="28"/>
          <w:szCs w:val="28"/>
        </w:rPr>
        <w:t>разграничена, будет увеличен на 4,0 %</w:t>
      </w:r>
    </w:p>
    <w:p w:rsidR="00D03DAB" w:rsidRPr="00D03DAB" w:rsidRDefault="00D03DAB" w:rsidP="00D03DAB">
      <w:pPr>
        <w:pStyle w:val="a3"/>
        <w:jc w:val="both"/>
        <w:rPr>
          <w:sz w:val="28"/>
          <w:szCs w:val="28"/>
        </w:rPr>
      </w:pPr>
    </w:p>
    <w:p w:rsidR="00510C29" w:rsidRDefault="00510C29"/>
    <w:sectPr w:rsidR="00510C29" w:rsidSect="00510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DAB"/>
    <w:rsid w:val="00510C29"/>
    <w:rsid w:val="00D03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3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</dc:creator>
  <cp:lastModifiedBy>novikova</cp:lastModifiedBy>
  <cp:revision>2</cp:revision>
  <dcterms:created xsi:type="dcterms:W3CDTF">2026-02-09T13:14:00Z</dcterms:created>
  <dcterms:modified xsi:type="dcterms:W3CDTF">2026-02-09T13:14:00Z</dcterms:modified>
</cp:coreProperties>
</file>