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698" w:rsidRDefault="00ED7698" w:rsidP="00ED7698">
      <w:pPr>
        <w:jc w:val="center"/>
        <w:rPr>
          <w:b/>
          <w:sz w:val="32"/>
        </w:rPr>
      </w:pPr>
      <w:r>
        <w:rPr>
          <w:noProof/>
          <w:sz w:val="28"/>
        </w:rPr>
        <w:drawing>
          <wp:inline distT="0" distB="0" distL="0" distR="0">
            <wp:extent cx="830580" cy="99187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</w:rPr>
        <w:t xml:space="preserve"> </w:t>
      </w:r>
    </w:p>
    <w:p w:rsidR="00ED7698" w:rsidRDefault="00ED7698" w:rsidP="00ED7698">
      <w:pPr>
        <w:pStyle w:val="a3"/>
        <w:rPr>
          <w:sz w:val="40"/>
          <w:szCs w:val="40"/>
        </w:rPr>
      </w:pPr>
      <w:r>
        <w:rPr>
          <w:sz w:val="40"/>
          <w:szCs w:val="40"/>
        </w:rPr>
        <w:t>Контрольно-счетная палата</w:t>
      </w:r>
    </w:p>
    <w:p w:rsidR="00ED7698" w:rsidRDefault="00ED7698" w:rsidP="00ED7698">
      <w:pPr>
        <w:pStyle w:val="a3"/>
        <w:rPr>
          <w:sz w:val="40"/>
          <w:szCs w:val="40"/>
        </w:rPr>
      </w:pPr>
      <w:r>
        <w:rPr>
          <w:sz w:val="40"/>
          <w:szCs w:val="40"/>
        </w:rPr>
        <w:t xml:space="preserve">муниципального района </w:t>
      </w:r>
      <w:proofErr w:type="spellStart"/>
      <w:r>
        <w:rPr>
          <w:sz w:val="40"/>
          <w:szCs w:val="40"/>
        </w:rPr>
        <w:t>Кинельский</w:t>
      </w:r>
      <w:proofErr w:type="spellEnd"/>
    </w:p>
    <w:p w:rsidR="00ED7698" w:rsidRDefault="00ED7698" w:rsidP="00ED7698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Самарской области</w:t>
      </w:r>
    </w:p>
    <w:p w:rsidR="00ED7698" w:rsidRPr="00B341C0" w:rsidRDefault="00ED7698" w:rsidP="00ED7698">
      <w:pPr>
        <w:pBdr>
          <w:bottom w:val="single" w:sz="12" w:space="1" w:color="auto"/>
        </w:pBdr>
        <w:spacing w:after="0"/>
        <w:ind w:left="1077" w:hanging="1077"/>
        <w:rPr>
          <w:rFonts w:ascii="Times New Roman" w:hAnsi="Times New Roman"/>
          <w:sz w:val="20"/>
          <w:szCs w:val="20"/>
        </w:rPr>
      </w:pPr>
      <w:r w:rsidRPr="00B341C0">
        <w:rPr>
          <w:rFonts w:ascii="Times New Roman" w:hAnsi="Times New Roman"/>
          <w:sz w:val="20"/>
          <w:szCs w:val="20"/>
        </w:rPr>
        <w:t xml:space="preserve">446433, г. </w:t>
      </w:r>
      <w:proofErr w:type="spellStart"/>
      <w:r w:rsidRPr="00B341C0">
        <w:rPr>
          <w:rFonts w:ascii="Times New Roman" w:hAnsi="Times New Roman"/>
          <w:sz w:val="20"/>
          <w:szCs w:val="20"/>
        </w:rPr>
        <w:t>Кинель</w:t>
      </w:r>
      <w:proofErr w:type="spellEnd"/>
      <w:r w:rsidRPr="00B341C0">
        <w:rPr>
          <w:rFonts w:ascii="Times New Roman" w:hAnsi="Times New Roman"/>
          <w:sz w:val="20"/>
          <w:szCs w:val="20"/>
        </w:rPr>
        <w:t>, Самарская область</w:t>
      </w:r>
      <w:r w:rsidRPr="00B341C0">
        <w:rPr>
          <w:rFonts w:ascii="Times New Roman" w:hAnsi="Times New Roman"/>
          <w:sz w:val="20"/>
          <w:szCs w:val="20"/>
        </w:rPr>
        <w:tab/>
      </w:r>
      <w:r w:rsidRPr="00B341C0">
        <w:rPr>
          <w:rFonts w:ascii="Times New Roman" w:hAnsi="Times New Roman"/>
          <w:sz w:val="20"/>
          <w:szCs w:val="20"/>
        </w:rPr>
        <w:tab/>
      </w:r>
      <w:r w:rsidRPr="00B341C0">
        <w:rPr>
          <w:rFonts w:ascii="Times New Roman" w:hAnsi="Times New Roman"/>
          <w:sz w:val="20"/>
          <w:szCs w:val="20"/>
        </w:rPr>
        <w:tab/>
        <w:t xml:space="preserve">                                  </w:t>
      </w:r>
    </w:p>
    <w:p w:rsidR="00ED7698" w:rsidRPr="00B341C0" w:rsidRDefault="00ED7698" w:rsidP="00ED7698">
      <w:pPr>
        <w:pBdr>
          <w:bottom w:val="single" w:sz="12" w:space="1" w:color="auto"/>
        </w:pBdr>
        <w:spacing w:after="0"/>
        <w:ind w:left="1077" w:hanging="1077"/>
        <w:rPr>
          <w:rFonts w:ascii="Times New Roman" w:hAnsi="Times New Roman"/>
          <w:sz w:val="20"/>
          <w:szCs w:val="20"/>
        </w:rPr>
      </w:pPr>
      <w:r w:rsidRPr="00B341C0">
        <w:rPr>
          <w:rFonts w:ascii="Times New Roman" w:hAnsi="Times New Roman"/>
          <w:sz w:val="20"/>
          <w:szCs w:val="20"/>
        </w:rPr>
        <w:t xml:space="preserve">ул. Ленина, 38     </w:t>
      </w:r>
      <w:r w:rsidRPr="00B341C0">
        <w:rPr>
          <w:rFonts w:ascii="Times New Roman" w:hAnsi="Times New Roman"/>
          <w:sz w:val="20"/>
          <w:szCs w:val="20"/>
        </w:rPr>
        <w:tab/>
      </w:r>
      <w:r w:rsidRPr="00B341C0">
        <w:rPr>
          <w:rFonts w:ascii="Times New Roman" w:hAnsi="Times New Roman"/>
          <w:sz w:val="20"/>
          <w:szCs w:val="20"/>
        </w:rPr>
        <w:tab/>
      </w:r>
      <w:r w:rsidRPr="00B341C0">
        <w:rPr>
          <w:rFonts w:ascii="Times New Roman" w:hAnsi="Times New Roman"/>
          <w:sz w:val="20"/>
          <w:szCs w:val="20"/>
        </w:rPr>
        <w:tab/>
      </w:r>
      <w:r w:rsidRPr="00B341C0">
        <w:rPr>
          <w:rFonts w:ascii="Times New Roman" w:hAnsi="Times New Roman"/>
          <w:sz w:val="20"/>
          <w:szCs w:val="20"/>
        </w:rPr>
        <w:tab/>
      </w:r>
      <w:r w:rsidRPr="00B341C0">
        <w:rPr>
          <w:rFonts w:ascii="Times New Roman" w:hAnsi="Times New Roman"/>
          <w:sz w:val="20"/>
          <w:szCs w:val="20"/>
        </w:rPr>
        <w:tab/>
      </w:r>
      <w:r w:rsidRPr="00B341C0">
        <w:rPr>
          <w:rFonts w:ascii="Times New Roman" w:hAnsi="Times New Roman"/>
          <w:sz w:val="20"/>
          <w:szCs w:val="20"/>
        </w:rPr>
        <w:tab/>
        <w:t xml:space="preserve">                           </w:t>
      </w:r>
      <w:r w:rsidR="00680665">
        <w:rPr>
          <w:rFonts w:ascii="Times New Roman" w:hAnsi="Times New Roman"/>
          <w:sz w:val="20"/>
          <w:szCs w:val="20"/>
        </w:rPr>
        <w:t xml:space="preserve"> </w:t>
      </w:r>
      <w:bookmarkStart w:id="0" w:name="_GoBack"/>
      <w:bookmarkEnd w:id="0"/>
      <w:r w:rsidRPr="00B341C0">
        <w:rPr>
          <w:rFonts w:ascii="Times New Roman" w:hAnsi="Times New Roman"/>
          <w:sz w:val="20"/>
          <w:szCs w:val="20"/>
        </w:rPr>
        <w:t xml:space="preserve">       тел. </w:t>
      </w:r>
      <w:r w:rsidR="00680665">
        <w:rPr>
          <w:rFonts w:ascii="Times New Roman" w:hAnsi="Times New Roman"/>
          <w:sz w:val="20"/>
          <w:szCs w:val="20"/>
        </w:rPr>
        <w:t xml:space="preserve">(8-846-63) </w:t>
      </w:r>
      <w:r w:rsidRPr="00B341C0">
        <w:rPr>
          <w:rFonts w:ascii="Times New Roman" w:hAnsi="Times New Roman"/>
          <w:sz w:val="20"/>
          <w:szCs w:val="20"/>
        </w:rPr>
        <w:t>2-18-96</w:t>
      </w:r>
    </w:p>
    <w:p w:rsidR="00ED7698" w:rsidRDefault="00ED7698" w:rsidP="00ED76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7698" w:rsidRDefault="00ED7698" w:rsidP="00ED769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«Утверждаю»</w:t>
      </w:r>
    </w:p>
    <w:p w:rsidR="00ED7698" w:rsidRDefault="00ED7698" w:rsidP="00ED769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Контрольно-счетной палаты</w:t>
      </w:r>
    </w:p>
    <w:p w:rsidR="00ED7698" w:rsidRDefault="00ED7698" w:rsidP="00ED769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Кинельский</w:t>
      </w:r>
      <w:proofErr w:type="spellEnd"/>
    </w:p>
    <w:p w:rsidR="00ED7698" w:rsidRDefault="00ED7698" w:rsidP="00ED769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   Т.Н. </w:t>
      </w:r>
      <w:proofErr w:type="spellStart"/>
      <w:r>
        <w:rPr>
          <w:rFonts w:ascii="Times New Roman" w:hAnsi="Times New Roman"/>
          <w:sz w:val="28"/>
          <w:szCs w:val="28"/>
        </w:rPr>
        <w:t>Дорожкина</w:t>
      </w:r>
      <w:proofErr w:type="spellEnd"/>
    </w:p>
    <w:p w:rsidR="00ED7698" w:rsidRDefault="00ED7698" w:rsidP="00ED769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«</w:t>
      </w:r>
      <w:r w:rsidR="00B341C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0» </w:t>
      </w:r>
      <w:r w:rsidR="00B341C0">
        <w:rPr>
          <w:rFonts w:ascii="Times New Roman" w:hAnsi="Times New Roman"/>
          <w:sz w:val="28"/>
          <w:szCs w:val="28"/>
        </w:rPr>
        <w:t>ок</w:t>
      </w:r>
      <w:r>
        <w:rPr>
          <w:rFonts w:ascii="Times New Roman" w:hAnsi="Times New Roman"/>
          <w:sz w:val="28"/>
          <w:szCs w:val="28"/>
        </w:rPr>
        <w:t>тября 2025г.</w:t>
      </w:r>
    </w:p>
    <w:p w:rsidR="00ED7698" w:rsidRDefault="00ED7698" w:rsidP="00ED7698">
      <w:pPr>
        <w:spacing w:after="0"/>
        <w:jc w:val="center"/>
        <w:rPr>
          <w:b/>
          <w:color w:val="FF0000"/>
          <w:sz w:val="28"/>
          <w:szCs w:val="28"/>
        </w:rPr>
      </w:pPr>
    </w:p>
    <w:p w:rsidR="00ED7698" w:rsidRDefault="00ED7698" w:rsidP="00ED76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</w:p>
    <w:p w:rsidR="00ED7698" w:rsidRDefault="00ED7698" w:rsidP="00ED76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результатах контрольного мероприятия</w:t>
      </w:r>
    </w:p>
    <w:p w:rsidR="00ED7698" w:rsidRDefault="00ED7698" w:rsidP="00ED76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«Организация и осуществление </w:t>
      </w:r>
      <w:proofErr w:type="gramStart"/>
      <w:r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законностью, эффективностью (результативностью и экономностью) </w:t>
      </w:r>
    </w:p>
    <w:p w:rsidR="00B341C0" w:rsidRDefault="00ED7698" w:rsidP="00B341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использования средств бюджета 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Кинельский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b/>
          <w:sz w:val="28"/>
          <w:szCs w:val="28"/>
        </w:rPr>
        <w:t>Кинельский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выделенных на реализацию мероприятий по муниципальной программе </w:t>
      </w:r>
      <w:r w:rsidR="00B341C0" w:rsidRPr="00B341C0">
        <w:rPr>
          <w:rFonts w:ascii="Times New Roman" w:hAnsi="Times New Roman"/>
          <w:b/>
          <w:sz w:val="28"/>
          <w:szCs w:val="28"/>
        </w:rPr>
        <w:t xml:space="preserve">«Организация досуга детей, подростков и молодежи сельского поселения </w:t>
      </w:r>
      <w:proofErr w:type="gramStart"/>
      <w:r w:rsidR="00B341C0" w:rsidRPr="00B341C0">
        <w:rPr>
          <w:rFonts w:ascii="Times New Roman" w:hAnsi="Times New Roman"/>
          <w:b/>
          <w:sz w:val="28"/>
          <w:szCs w:val="28"/>
        </w:rPr>
        <w:t>Комсомольский</w:t>
      </w:r>
      <w:proofErr w:type="gramEnd"/>
      <w:r w:rsidR="00B341C0" w:rsidRPr="00B341C0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D7698" w:rsidRDefault="00ED7698" w:rsidP="00B341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2024 год</w:t>
      </w:r>
    </w:p>
    <w:p w:rsidR="00ED7698" w:rsidRDefault="00ED7698" w:rsidP="00ED76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7698" w:rsidRDefault="00ED7698" w:rsidP="00ED76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от </w:t>
      </w:r>
      <w:r w:rsidR="00B341C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0 </w:t>
      </w:r>
      <w:r w:rsidR="00B341C0">
        <w:rPr>
          <w:rFonts w:ascii="Times New Roman" w:hAnsi="Times New Roman"/>
          <w:sz w:val="28"/>
          <w:szCs w:val="28"/>
        </w:rPr>
        <w:t>ок</w:t>
      </w:r>
      <w:r>
        <w:rPr>
          <w:rFonts w:ascii="Times New Roman" w:hAnsi="Times New Roman"/>
          <w:sz w:val="28"/>
          <w:szCs w:val="28"/>
        </w:rPr>
        <w:t>тября 2025 года</w:t>
      </w:r>
    </w:p>
    <w:p w:rsidR="00ED7698" w:rsidRDefault="00ED7698" w:rsidP="00ED769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341C0" w:rsidRPr="00B341C0" w:rsidRDefault="00B341C0" w:rsidP="008767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341C0">
        <w:rPr>
          <w:rFonts w:ascii="Times New Roman" w:hAnsi="Times New Roman"/>
          <w:sz w:val="28"/>
          <w:szCs w:val="28"/>
        </w:rPr>
        <w:t xml:space="preserve">На основании распоряжения председателя Контрольно-счетной палаты от 23.09.2025 года №85 «О проведении контрольного мероприятия», Положения «О Контрольно-счетной палате муниципального района </w:t>
      </w:r>
      <w:proofErr w:type="spellStart"/>
      <w:proofErr w:type="gramStart"/>
      <w:r w:rsidRPr="00B341C0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B341C0">
        <w:rPr>
          <w:rFonts w:ascii="Times New Roman" w:hAnsi="Times New Roman"/>
          <w:sz w:val="28"/>
          <w:szCs w:val="28"/>
        </w:rPr>
        <w:t xml:space="preserve">», утвержденного Решением Собрания представителей муниципального района </w:t>
      </w:r>
      <w:proofErr w:type="spellStart"/>
      <w:r w:rsidRPr="00B341C0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B341C0">
        <w:rPr>
          <w:rFonts w:ascii="Times New Roman" w:hAnsi="Times New Roman"/>
          <w:sz w:val="28"/>
          <w:szCs w:val="28"/>
        </w:rPr>
        <w:t xml:space="preserve"> №175 от 16 декабря 2021 года, в соответствии с пунктом 3.6 плана работы Контрольно-счетной палаты муниципального района </w:t>
      </w:r>
      <w:proofErr w:type="spellStart"/>
      <w:r w:rsidRPr="00B341C0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B341C0">
        <w:rPr>
          <w:rFonts w:ascii="Times New Roman" w:hAnsi="Times New Roman"/>
          <w:sz w:val="28"/>
          <w:szCs w:val="28"/>
        </w:rPr>
        <w:t xml:space="preserve"> на 2025 год (с изменениями) инспектором Контрольно-счетной палаты муниципального района </w:t>
      </w:r>
      <w:proofErr w:type="spellStart"/>
      <w:r w:rsidRPr="00B341C0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B341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41C0">
        <w:rPr>
          <w:rFonts w:ascii="Times New Roman" w:hAnsi="Times New Roman"/>
          <w:sz w:val="28"/>
          <w:szCs w:val="28"/>
        </w:rPr>
        <w:t>Пидгирняк</w:t>
      </w:r>
      <w:proofErr w:type="spellEnd"/>
      <w:r w:rsidRPr="00B341C0">
        <w:rPr>
          <w:rFonts w:ascii="Times New Roman" w:hAnsi="Times New Roman"/>
          <w:sz w:val="28"/>
          <w:szCs w:val="28"/>
        </w:rPr>
        <w:t xml:space="preserve"> М.И. проведена проверка расходования средств выделенных на реализацию муниципальной программы «Организация досуга </w:t>
      </w:r>
      <w:r w:rsidRPr="00B341C0">
        <w:rPr>
          <w:rFonts w:ascii="Times New Roman" w:hAnsi="Times New Roman"/>
          <w:sz w:val="28"/>
          <w:szCs w:val="28"/>
        </w:rPr>
        <w:lastRenderedPageBreak/>
        <w:t>детей, подростков и молодежи сельского поселения Комсомольский» и эффективность</w:t>
      </w:r>
      <w:proofErr w:type="gramEnd"/>
      <w:r w:rsidRPr="00B341C0">
        <w:rPr>
          <w:rFonts w:ascii="Times New Roman" w:hAnsi="Times New Roman"/>
          <w:sz w:val="28"/>
          <w:szCs w:val="28"/>
        </w:rPr>
        <w:t xml:space="preserve"> ее выполнения за 2024 год. </w:t>
      </w:r>
    </w:p>
    <w:p w:rsidR="00B341C0" w:rsidRPr="00B341C0" w:rsidRDefault="00B341C0" w:rsidP="008767D9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B341C0">
        <w:rPr>
          <w:rFonts w:ascii="Times New Roman" w:hAnsi="Times New Roman"/>
          <w:color w:val="000000" w:themeColor="text1"/>
          <w:sz w:val="28"/>
          <w:szCs w:val="28"/>
          <w:u w:val="single"/>
        </w:rPr>
        <w:t>Цель контрольного мероприятия:</w:t>
      </w:r>
    </w:p>
    <w:p w:rsidR="00B341C0" w:rsidRPr="00B341C0" w:rsidRDefault="00B341C0" w:rsidP="008767D9">
      <w:pPr>
        <w:spacing w:after="0"/>
        <w:ind w:firstLine="708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B341C0">
        <w:rPr>
          <w:rFonts w:ascii="Times New Roman" w:hAnsi="Times New Roman"/>
          <w:color w:val="000000" w:themeColor="text1"/>
          <w:sz w:val="28"/>
          <w:szCs w:val="28"/>
        </w:rPr>
        <w:t xml:space="preserve">-проверка соблюдения требований законодательства  при реализации муниципальной программы, оценка законности, результативности (эффективности и экономности) использования средств бюджета сельского поселения </w:t>
      </w:r>
      <w:r w:rsidRPr="00B341C0">
        <w:rPr>
          <w:rFonts w:ascii="Times New Roman" w:hAnsi="Times New Roman"/>
          <w:sz w:val="28"/>
          <w:szCs w:val="28"/>
        </w:rPr>
        <w:t>К</w:t>
      </w:r>
      <w:r w:rsidR="00E84312">
        <w:rPr>
          <w:rFonts w:ascii="Times New Roman" w:hAnsi="Times New Roman"/>
          <w:sz w:val="28"/>
          <w:szCs w:val="28"/>
        </w:rPr>
        <w:t>омсомольск</w:t>
      </w:r>
      <w:r w:rsidRPr="00B341C0">
        <w:rPr>
          <w:rFonts w:ascii="Times New Roman" w:hAnsi="Times New Roman"/>
          <w:sz w:val="28"/>
          <w:szCs w:val="28"/>
        </w:rPr>
        <w:t>ий</w:t>
      </w:r>
      <w:r w:rsidRPr="00B341C0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</w:t>
      </w:r>
      <w:proofErr w:type="spellStart"/>
      <w:r w:rsidRPr="00B341C0">
        <w:rPr>
          <w:rFonts w:ascii="Times New Roman" w:hAnsi="Times New Roman"/>
          <w:color w:val="000000" w:themeColor="text1"/>
          <w:sz w:val="28"/>
          <w:szCs w:val="28"/>
        </w:rPr>
        <w:t>Кинельский</w:t>
      </w:r>
      <w:proofErr w:type="spellEnd"/>
      <w:r w:rsidRPr="00B341C0">
        <w:rPr>
          <w:rFonts w:ascii="Times New Roman" w:hAnsi="Times New Roman"/>
          <w:color w:val="000000" w:themeColor="text1"/>
          <w:sz w:val="28"/>
          <w:szCs w:val="28"/>
        </w:rPr>
        <w:t xml:space="preserve"> Самарской области, выделенных на реализацию муниципальной программы </w:t>
      </w:r>
      <w:r w:rsidRPr="00B341C0">
        <w:rPr>
          <w:rFonts w:ascii="Times New Roman" w:hAnsi="Times New Roman"/>
          <w:sz w:val="28"/>
          <w:szCs w:val="28"/>
        </w:rPr>
        <w:t>«Организация досуга детей, подростков и молодежи сельского поселения Комсомольский</w:t>
      </w:r>
      <w:r w:rsidRPr="00B341C0">
        <w:rPr>
          <w:rFonts w:ascii="Times New Roman" w:hAnsi="Times New Roman"/>
          <w:szCs w:val="28"/>
        </w:rPr>
        <w:t xml:space="preserve"> </w:t>
      </w:r>
      <w:r w:rsidRPr="00B341C0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Pr="00B341C0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B341C0">
        <w:rPr>
          <w:rFonts w:ascii="Times New Roman" w:hAnsi="Times New Roman"/>
          <w:sz w:val="28"/>
          <w:szCs w:val="28"/>
        </w:rPr>
        <w:t xml:space="preserve"> Самарской области»</w:t>
      </w:r>
      <w:r w:rsidRPr="00B341C0">
        <w:rPr>
          <w:rFonts w:ascii="Times New Roman" w:hAnsi="Times New Roman"/>
          <w:szCs w:val="28"/>
        </w:rPr>
        <w:t xml:space="preserve"> </w:t>
      </w:r>
      <w:r w:rsidRPr="00B341C0">
        <w:rPr>
          <w:rFonts w:ascii="Times New Roman" w:hAnsi="Times New Roman"/>
          <w:sz w:val="28"/>
          <w:szCs w:val="28"/>
        </w:rPr>
        <w:t xml:space="preserve"> за 2024 год.</w:t>
      </w:r>
      <w:r w:rsidRPr="00B341C0">
        <w:rPr>
          <w:rFonts w:ascii="Times New Roman" w:hAnsi="Times New Roman"/>
          <w:sz w:val="28"/>
          <w:szCs w:val="28"/>
          <w:vertAlign w:val="superscript"/>
        </w:rPr>
        <w:t xml:space="preserve">  </w:t>
      </w:r>
    </w:p>
    <w:p w:rsidR="00B341C0" w:rsidRPr="00B341C0" w:rsidRDefault="00B341C0" w:rsidP="008767D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341C0">
        <w:rPr>
          <w:rFonts w:ascii="Times New Roman" w:hAnsi="Times New Roman"/>
          <w:color w:val="000000" w:themeColor="text1"/>
          <w:sz w:val="28"/>
          <w:szCs w:val="28"/>
          <w:u w:val="single"/>
        </w:rPr>
        <w:t>Предмет проверки:</w:t>
      </w:r>
      <w:r w:rsidRPr="00B34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B341C0">
        <w:rPr>
          <w:rFonts w:ascii="Times New Roman" w:hAnsi="Times New Roman"/>
          <w:color w:val="000000" w:themeColor="text1"/>
          <w:sz w:val="28"/>
          <w:szCs w:val="28"/>
        </w:rPr>
        <w:t>документы и материалы по муниципальной программ</w:t>
      </w:r>
      <w:r w:rsidR="00F715AF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B341C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341C0">
        <w:rPr>
          <w:rFonts w:ascii="Times New Roman" w:hAnsi="Times New Roman"/>
          <w:sz w:val="28"/>
          <w:szCs w:val="28"/>
        </w:rPr>
        <w:t xml:space="preserve">«Организация досуга детей, подростков и молодежи сельского поселения Комсомольский муниципального района </w:t>
      </w:r>
      <w:proofErr w:type="spellStart"/>
      <w:r w:rsidRPr="00B341C0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B341C0">
        <w:rPr>
          <w:rFonts w:ascii="Times New Roman" w:hAnsi="Times New Roman"/>
          <w:sz w:val="28"/>
          <w:szCs w:val="28"/>
        </w:rPr>
        <w:t xml:space="preserve"> Самарской области»</w:t>
      </w:r>
      <w:r w:rsidRPr="00B341C0">
        <w:rPr>
          <w:rFonts w:ascii="Times New Roman" w:hAnsi="Times New Roman"/>
          <w:szCs w:val="28"/>
        </w:rPr>
        <w:t xml:space="preserve"> </w:t>
      </w:r>
      <w:r w:rsidRPr="00B341C0">
        <w:rPr>
          <w:rFonts w:ascii="Times New Roman" w:hAnsi="Times New Roman"/>
          <w:sz w:val="28"/>
          <w:szCs w:val="28"/>
        </w:rPr>
        <w:t>за 2024 год (платежные и иные первичные документы, бухгалтерская отчетность, нормативные правовые акты, распорядительные и иные документы, подтверждающие выполнение мероприятий по реализации Программы).</w:t>
      </w:r>
    </w:p>
    <w:p w:rsidR="00B341C0" w:rsidRPr="00B341C0" w:rsidRDefault="00B341C0" w:rsidP="008767D9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41C0">
        <w:rPr>
          <w:rFonts w:ascii="Times New Roman" w:hAnsi="Times New Roman"/>
          <w:color w:val="000000" w:themeColor="text1"/>
          <w:sz w:val="28"/>
          <w:szCs w:val="28"/>
          <w:u w:val="single"/>
        </w:rPr>
        <w:t>Объект проверки:</w:t>
      </w:r>
      <w:r w:rsidRPr="00B34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B341C0">
        <w:rPr>
          <w:rFonts w:ascii="Times New Roman" w:hAnsi="Times New Roman"/>
          <w:color w:val="000000" w:themeColor="text1"/>
          <w:sz w:val="28"/>
          <w:szCs w:val="28"/>
        </w:rPr>
        <w:t>администрация сельского поселения К</w:t>
      </w:r>
      <w:r w:rsidRPr="00B341C0">
        <w:rPr>
          <w:rFonts w:ascii="Times New Roman" w:hAnsi="Times New Roman"/>
          <w:sz w:val="28"/>
          <w:szCs w:val="28"/>
        </w:rPr>
        <w:t>омсомольский</w:t>
      </w:r>
      <w:r w:rsidRPr="00B341C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341C0" w:rsidRPr="00B341C0" w:rsidRDefault="00B341C0" w:rsidP="008767D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341C0">
        <w:rPr>
          <w:rFonts w:ascii="Times New Roman" w:hAnsi="Times New Roman"/>
          <w:sz w:val="28"/>
          <w:szCs w:val="28"/>
          <w:u w:val="single"/>
        </w:rPr>
        <w:t>Проверяемый период:</w:t>
      </w:r>
      <w:r w:rsidRPr="00B341C0">
        <w:rPr>
          <w:rFonts w:ascii="Times New Roman" w:hAnsi="Times New Roman"/>
          <w:sz w:val="28"/>
          <w:szCs w:val="28"/>
        </w:rPr>
        <w:t xml:space="preserve"> 2024 год </w:t>
      </w:r>
    </w:p>
    <w:p w:rsidR="00B341C0" w:rsidRPr="00B341C0" w:rsidRDefault="00B341C0" w:rsidP="008767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341C0">
        <w:rPr>
          <w:rFonts w:ascii="Times New Roman" w:hAnsi="Times New Roman"/>
          <w:color w:val="000000" w:themeColor="text1"/>
          <w:sz w:val="28"/>
          <w:szCs w:val="28"/>
          <w:u w:val="single"/>
        </w:rPr>
        <w:t>Срок проверки:</w:t>
      </w:r>
      <w:r w:rsidRPr="00B341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B341C0">
        <w:rPr>
          <w:rFonts w:ascii="Times New Roman" w:hAnsi="Times New Roman"/>
          <w:sz w:val="28"/>
          <w:szCs w:val="28"/>
        </w:rPr>
        <w:t xml:space="preserve">с 01 октября 2025 года по 10 октября 2025 года. </w:t>
      </w:r>
    </w:p>
    <w:p w:rsidR="00ED7698" w:rsidRDefault="00ED7698" w:rsidP="008767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Контрольное мероприятие проведено в рамках переданных полномочий на осуществление внешнего муниципального финансового контроля от 21 ноября 2024 года. </w:t>
      </w:r>
    </w:p>
    <w:p w:rsidR="00ED7698" w:rsidRDefault="00ED7698" w:rsidP="008767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 результатам проверки составлен акт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контрольного мероприятия организация и осуществление контроля за законностью, эффективностью (результативностью и экономностью) использования средств бюджета сельского поселения К</w:t>
      </w:r>
      <w:r w:rsidR="007814D8">
        <w:rPr>
          <w:rFonts w:ascii="Times New Roman" w:hAnsi="Times New Roman"/>
          <w:sz w:val="28"/>
          <w:szCs w:val="28"/>
        </w:rPr>
        <w:t>омсомо</w:t>
      </w:r>
      <w:r>
        <w:rPr>
          <w:rFonts w:ascii="Times New Roman" w:hAnsi="Times New Roman"/>
          <w:sz w:val="28"/>
          <w:szCs w:val="28"/>
        </w:rPr>
        <w:t xml:space="preserve">льский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Кинельский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выделенных на реализацию мероприятий по </w:t>
      </w:r>
      <w:r w:rsidR="00B341C0" w:rsidRPr="00B341C0">
        <w:rPr>
          <w:rFonts w:ascii="Times New Roman" w:hAnsi="Times New Roman"/>
          <w:color w:val="000000" w:themeColor="text1"/>
          <w:sz w:val="28"/>
          <w:szCs w:val="28"/>
        </w:rPr>
        <w:t>муниципальной программ</w:t>
      </w:r>
      <w:r w:rsidR="00B341C0">
        <w:rPr>
          <w:rFonts w:ascii="Times New Roman" w:hAnsi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B341C0" w:rsidRPr="00B341C0">
        <w:rPr>
          <w:rFonts w:ascii="Times New Roman" w:hAnsi="Times New Roman"/>
          <w:sz w:val="28"/>
          <w:szCs w:val="28"/>
        </w:rPr>
        <w:t xml:space="preserve">«Организация досуга детей, подростков и молодежи сельского поселения Комсомольский муниципального района </w:t>
      </w:r>
      <w:proofErr w:type="spellStart"/>
      <w:r w:rsidR="00B341C0" w:rsidRPr="00B341C0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B341C0" w:rsidRPr="00B341C0">
        <w:rPr>
          <w:rFonts w:ascii="Times New Roman" w:hAnsi="Times New Roman"/>
          <w:sz w:val="28"/>
          <w:szCs w:val="28"/>
        </w:rPr>
        <w:t xml:space="preserve"> Самарской области»</w:t>
      </w:r>
      <w:r>
        <w:rPr>
          <w:rFonts w:ascii="Times New Roman" w:hAnsi="Times New Roman"/>
          <w:sz w:val="28"/>
          <w:szCs w:val="28"/>
        </w:rPr>
        <w:t xml:space="preserve"> (далее по тексту Программа) за 2024 год от </w:t>
      </w:r>
      <w:r w:rsidR="00B341C0"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 xml:space="preserve"> </w:t>
      </w:r>
      <w:r w:rsidR="00B341C0">
        <w:rPr>
          <w:rFonts w:ascii="Times New Roman" w:hAnsi="Times New Roman"/>
          <w:sz w:val="28"/>
          <w:szCs w:val="28"/>
        </w:rPr>
        <w:t>ок</w:t>
      </w:r>
      <w:r>
        <w:rPr>
          <w:rFonts w:ascii="Times New Roman" w:hAnsi="Times New Roman"/>
          <w:sz w:val="28"/>
          <w:szCs w:val="28"/>
        </w:rPr>
        <w:t>тября 2025 года №</w:t>
      </w:r>
      <w:r w:rsidR="00B341C0">
        <w:rPr>
          <w:rFonts w:ascii="Times New Roman" w:hAnsi="Times New Roman"/>
          <w:sz w:val="28"/>
          <w:szCs w:val="28"/>
        </w:rPr>
        <w:t>7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который</w:t>
      </w:r>
      <w:proofErr w:type="gramEnd"/>
      <w:r>
        <w:rPr>
          <w:rFonts w:ascii="Times New Roman" w:hAnsi="Times New Roman"/>
          <w:sz w:val="28"/>
          <w:szCs w:val="28"/>
        </w:rPr>
        <w:t xml:space="preserve"> подписан без разногласий.</w:t>
      </w:r>
    </w:p>
    <w:p w:rsidR="00ED7698" w:rsidRDefault="00ED7698" w:rsidP="008767D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Результаты контрольного мероприятия:</w:t>
      </w:r>
    </w:p>
    <w:p w:rsidR="001E5F52" w:rsidRPr="001E5F52" w:rsidRDefault="00ED7698" w:rsidP="008767D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E2B94">
        <w:rPr>
          <w:rFonts w:ascii="Times New Roman" w:hAnsi="Times New Roman"/>
          <w:sz w:val="28"/>
          <w:szCs w:val="28"/>
        </w:rPr>
        <w:t>1.</w:t>
      </w:r>
      <w:r w:rsidR="004E2B94" w:rsidRPr="004E2B94">
        <w:rPr>
          <w:rFonts w:ascii="Times New Roman" w:hAnsi="Times New Roman"/>
          <w:sz w:val="28"/>
          <w:szCs w:val="28"/>
        </w:rPr>
        <w:t xml:space="preserve"> </w:t>
      </w:r>
      <w:r w:rsidR="001E5F52" w:rsidRPr="001E5F52">
        <w:rPr>
          <w:rFonts w:ascii="Times New Roman" w:hAnsi="Times New Roman"/>
          <w:sz w:val="28"/>
          <w:szCs w:val="28"/>
        </w:rPr>
        <w:t>Контрольное мероприятие проведено в рамках переданных полномочий на осуществление внешнего муниципального финансового контроля от 21 ноября 2024 года.</w:t>
      </w:r>
    </w:p>
    <w:p w:rsidR="004E2B94" w:rsidRPr="004E2B94" w:rsidRDefault="001E5F52" w:rsidP="008767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5F52">
        <w:rPr>
          <w:rFonts w:ascii="Times New Roman" w:hAnsi="Times New Roman"/>
          <w:sz w:val="28"/>
          <w:szCs w:val="28"/>
        </w:rPr>
        <w:t xml:space="preserve">2. </w:t>
      </w:r>
      <w:r w:rsidR="004E2B94" w:rsidRPr="001E5F52">
        <w:rPr>
          <w:rFonts w:ascii="Times New Roman" w:hAnsi="Times New Roman"/>
          <w:sz w:val="28"/>
          <w:szCs w:val="28"/>
        </w:rPr>
        <w:t>В нарушение требований пункта 2 статьи 179 Бюджетного кодекса Российской Федерации</w:t>
      </w:r>
      <w:r w:rsidR="004E2B94" w:rsidRPr="004E2B94">
        <w:rPr>
          <w:rFonts w:ascii="Times New Roman" w:hAnsi="Times New Roman"/>
          <w:sz w:val="28"/>
          <w:szCs w:val="28"/>
        </w:rPr>
        <w:t xml:space="preserve">, пункта 6 </w:t>
      </w:r>
      <w:r w:rsidR="004E2B94">
        <w:rPr>
          <w:rStyle w:val="FontStyle11"/>
          <w:b w:val="0"/>
          <w:sz w:val="28"/>
          <w:szCs w:val="28"/>
        </w:rPr>
        <w:t>П</w:t>
      </w:r>
      <w:r w:rsidR="004E2B94" w:rsidRPr="004E2B94">
        <w:rPr>
          <w:rStyle w:val="FontStyle11"/>
          <w:b w:val="0"/>
          <w:sz w:val="28"/>
          <w:szCs w:val="28"/>
        </w:rPr>
        <w:t>оряд</w:t>
      </w:r>
      <w:r w:rsidR="004E2B94">
        <w:rPr>
          <w:rStyle w:val="FontStyle11"/>
          <w:b w:val="0"/>
          <w:sz w:val="28"/>
          <w:szCs w:val="28"/>
        </w:rPr>
        <w:t>ка</w:t>
      </w:r>
      <w:r w:rsidR="004E2B94" w:rsidRPr="004E2B94">
        <w:rPr>
          <w:rStyle w:val="FontStyle11"/>
          <w:b w:val="0"/>
          <w:szCs w:val="28"/>
        </w:rPr>
        <w:t xml:space="preserve"> </w:t>
      </w:r>
      <w:r w:rsidR="004E2B94" w:rsidRPr="004E2B94">
        <w:rPr>
          <w:rStyle w:val="FontStyle11"/>
          <w:b w:val="0"/>
          <w:sz w:val="28"/>
          <w:szCs w:val="28"/>
        </w:rPr>
        <w:t>принятия</w:t>
      </w:r>
      <w:r w:rsidR="004E2B94" w:rsidRPr="004E2B94">
        <w:rPr>
          <w:rStyle w:val="FontStyle11"/>
          <w:b w:val="0"/>
          <w:szCs w:val="28"/>
        </w:rPr>
        <w:t xml:space="preserve"> </w:t>
      </w:r>
      <w:r w:rsidR="004E2B94" w:rsidRPr="004E2B94">
        <w:rPr>
          <w:rStyle w:val="FontStyle11"/>
          <w:b w:val="0"/>
          <w:sz w:val="28"/>
          <w:szCs w:val="28"/>
        </w:rPr>
        <w:t>решений о</w:t>
      </w:r>
      <w:r w:rsidR="004E2B94" w:rsidRPr="004E2B94">
        <w:rPr>
          <w:rStyle w:val="FontStyle11"/>
          <w:sz w:val="28"/>
          <w:szCs w:val="28"/>
        </w:rPr>
        <w:t xml:space="preserve"> </w:t>
      </w:r>
      <w:r w:rsidR="004E2B94" w:rsidRPr="004E2B94">
        <w:rPr>
          <w:rFonts w:ascii="Times New Roman" w:hAnsi="Times New Roman"/>
          <w:sz w:val="28"/>
          <w:szCs w:val="28"/>
        </w:rPr>
        <w:t xml:space="preserve">разработке, </w:t>
      </w:r>
      <w:r w:rsidR="004E2B94" w:rsidRPr="004E2B94">
        <w:rPr>
          <w:rFonts w:ascii="Times New Roman" w:hAnsi="Times New Roman"/>
          <w:sz w:val="28"/>
          <w:szCs w:val="28"/>
        </w:rPr>
        <w:lastRenderedPageBreak/>
        <w:t>формирования и реализации муниципальных программ, действующих на территории сельского поселения Комсомольский, утвержденный Постановлением администрации сельского поселения Комсомольский от 20.11.2013 года №242</w:t>
      </w:r>
      <w:r w:rsidR="004E2B94">
        <w:rPr>
          <w:rStyle w:val="FontStyle11"/>
          <w:b w:val="0"/>
          <w:sz w:val="28"/>
          <w:szCs w:val="28"/>
        </w:rPr>
        <w:t xml:space="preserve"> (далее по тексту </w:t>
      </w:r>
      <w:r w:rsidR="004E2B94" w:rsidRPr="004E2B94">
        <w:rPr>
          <w:rStyle w:val="FontStyle11"/>
          <w:b w:val="0"/>
          <w:sz w:val="28"/>
          <w:szCs w:val="28"/>
        </w:rPr>
        <w:t>Поряд</w:t>
      </w:r>
      <w:r w:rsidR="004E2B94">
        <w:rPr>
          <w:rStyle w:val="FontStyle11"/>
          <w:b w:val="0"/>
          <w:sz w:val="28"/>
          <w:szCs w:val="28"/>
        </w:rPr>
        <w:t>о</w:t>
      </w:r>
      <w:r w:rsidR="004E2B94" w:rsidRPr="004E2B94">
        <w:rPr>
          <w:rStyle w:val="FontStyle11"/>
          <w:b w:val="0"/>
          <w:sz w:val="28"/>
          <w:szCs w:val="28"/>
        </w:rPr>
        <w:t>к</w:t>
      </w:r>
      <w:r w:rsidR="004E2B94" w:rsidRPr="004E2B94">
        <w:rPr>
          <w:rFonts w:ascii="Times New Roman" w:hAnsi="Times New Roman"/>
          <w:b/>
          <w:sz w:val="28"/>
          <w:szCs w:val="28"/>
        </w:rPr>
        <w:t xml:space="preserve"> </w:t>
      </w:r>
      <w:r w:rsidR="004E2B94" w:rsidRPr="004E2B94">
        <w:rPr>
          <w:rFonts w:ascii="Times New Roman" w:hAnsi="Times New Roman"/>
          <w:sz w:val="28"/>
          <w:szCs w:val="28"/>
        </w:rPr>
        <w:t>№242</w:t>
      </w:r>
      <w:r w:rsidR="004E2B94">
        <w:rPr>
          <w:rFonts w:ascii="Times New Roman" w:hAnsi="Times New Roman"/>
          <w:sz w:val="28"/>
          <w:szCs w:val="28"/>
        </w:rPr>
        <w:t>)</w:t>
      </w:r>
      <w:r w:rsidR="004E2B94" w:rsidRPr="004E2B94">
        <w:rPr>
          <w:rFonts w:ascii="Times New Roman" w:hAnsi="Times New Roman"/>
          <w:sz w:val="28"/>
          <w:szCs w:val="28"/>
        </w:rPr>
        <w:t xml:space="preserve"> Программа не была приведена в соответствие с бюджетом муниципального образования в течени</w:t>
      </w:r>
      <w:proofErr w:type="gramStart"/>
      <w:r w:rsidR="004E2B94" w:rsidRPr="004E2B94">
        <w:rPr>
          <w:rFonts w:ascii="Times New Roman" w:hAnsi="Times New Roman"/>
          <w:sz w:val="28"/>
          <w:szCs w:val="28"/>
        </w:rPr>
        <w:t>и</w:t>
      </w:r>
      <w:proofErr w:type="gramEnd"/>
      <w:r w:rsidR="004E2B94" w:rsidRPr="004E2B94">
        <w:rPr>
          <w:rFonts w:ascii="Times New Roman" w:hAnsi="Times New Roman"/>
          <w:sz w:val="28"/>
          <w:szCs w:val="28"/>
        </w:rPr>
        <w:t xml:space="preserve"> всего 2024 года, после изменений утверждённых Решением о бюджете.</w:t>
      </w:r>
    </w:p>
    <w:p w:rsidR="004E2B94" w:rsidRPr="004E2B94" w:rsidRDefault="004E2B94" w:rsidP="008767D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E2B94">
        <w:rPr>
          <w:rFonts w:ascii="Times New Roman" w:hAnsi="Times New Roman"/>
          <w:sz w:val="28"/>
          <w:szCs w:val="28"/>
        </w:rPr>
        <w:t>А</w:t>
      </w:r>
      <w:r w:rsidRPr="004E2B94">
        <w:rPr>
          <w:rFonts w:ascii="Times New Roman" w:hAnsi="Times New Roman"/>
          <w:color w:val="000000" w:themeColor="text1"/>
          <w:sz w:val="28"/>
          <w:szCs w:val="28"/>
        </w:rPr>
        <w:t xml:space="preserve">дминистрацией сельского поселения Комсомольский годовой отчет о ходе реализации и оценке эффективности реализации программы не представлен, что </w:t>
      </w:r>
      <w:r w:rsidRPr="004E2B94">
        <w:rPr>
          <w:rFonts w:ascii="Times New Roman" w:hAnsi="Times New Roman"/>
          <w:sz w:val="28"/>
          <w:szCs w:val="28"/>
        </w:rPr>
        <w:t xml:space="preserve">нарушает требованиям </w:t>
      </w:r>
      <w:r w:rsidRPr="004E2B94">
        <w:rPr>
          <w:rStyle w:val="FontStyle11"/>
          <w:b w:val="0"/>
          <w:color w:val="000000" w:themeColor="text1"/>
          <w:sz w:val="28"/>
          <w:szCs w:val="28"/>
        </w:rPr>
        <w:t>пункта 6</w:t>
      </w:r>
      <w:r w:rsidRPr="004E2B94">
        <w:rPr>
          <w:rStyle w:val="FontStyle11"/>
          <w:color w:val="000000" w:themeColor="text1"/>
          <w:sz w:val="28"/>
          <w:szCs w:val="28"/>
        </w:rPr>
        <w:t xml:space="preserve"> </w:t>
      </w:r>
      <w:r w:rsidRPr="004E2B94">
        <w:rPr>
          <w:rFonts w:ascii="Times New Roman" w:hAnsi="Times New Roman"/>
          <w:color w:val="000000" w:themeColor="text1"/>
          <w:sz w:val="28"/>
          <w:szCs w:val="28"/>
        </w:rPr>
        <w:t>Порядка №</w:t>
      </w:r>
      <w:r w:rsidR="007766D7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4E2B9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7766D7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4E2B9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E2B94" w:rsidRPr="004E2B94" w:rsidRDefault="004E2B94" w:rsidP="008767D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E2B94">
        <w:rPr>
          <w:rFonts w:ascii="Times New Roman" w:hAnsi="Times New Roman"/>
          <w:color w:val="000000" w:themeColor="text1"/>
          <w:sz w:val="28"/>
          <w:szCs w:val="28"/>
        </w:rPr>
        <w:t xml:space="preserve">Программа на официальном сайте муниципального района </w:t>
      </w:r>
      <w:proofErr w:type="spellStart"/>
      <w:r w:rsidRPr="004E2B94">
        <w:rPr>
          <w:rFonts w:ascii="Times New Roman" w:hAnsi="Times New Roman"/>
          <w:color w:val="000000" w:themeColor="text1"/>
          <w:sz w:val="28"/>
          <w:szCs w:val="28"/>
        </w:rPr>
        <w:t>Кинельский</w:t>
      </w:r>
      <w:proofErr w:type="spellEnd"/>
      <w:r w:rsidRPr="004E2B94">
        <w:rPr>
          <w:rFonts w:ascii="Times New Roman" w:hAnsi="Times New Roman"/>
          <w:color w:val="000000" w:themeColor="text1"/>
          <w:sz w:val="28"/>
          <w:szCs w:val="28"/>
        </w:rPr>
        <w:t xml:space="preserve"> не размещалась (с изменениями), что нарушает требования пункта 2 Порядка №</w:t>
      </w:r>
      <w:r w:rsidR="007766D7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4E2B9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7766D7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4E2B94">
        <w:rPr>
          <w:rFonts w:ascii="Times New Roman" w:hAnsi="Times New Roman"/>
          <w:color w:val="000000" w:themeColor="text1"/>
          <w:sz w:val="28"/>
          <w:szCs w:val="28"/>
        </w:rPr>
        <w:t xml:space="preserve">.  </w:t>
      </w:r>
    </w:p>
    <w:p w:rsidR="004E2B94" w:rsidRPr="004E2B94" w:rsidRDefault="004E2B94" w:rsidP="008767D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E2B94">
        <w:rPr>
          <w:rFonts w:ascii="Times New Roman" w:hAnsi="Times New Roman"/>
          <w:color w:val="000000" w:themeColor="text1"/>
          <w:sz w:val="28"/>
          <w:szCs w:val="28"/>
        </w:rPr>
        <w:t xml:space="preserve">Указанные выше нарушения свидетельствуют о недостаточном контроле отчетных данных по программе за отчетный период со стороны </w:t>
      </w:r>
      <w:r w:rsidRPr="007766D7">
        <w:rPr>
          <w:rStyle w:val="FontStyle11"/>
          <w:b w:val="0"/>
          <w:color w:val="000000" w:themeColor="text1"/>
          <w:sz w:val="28"/>
          <w:szCs w:val="28"/>
        </w:rPr>
        <w:t>администрации сельского поселения Комсомольский</w:t>
      </w:r>
      <w:r w:rsidRPr="004E2B94">
        <w:rPr>
          <w:rFonts w:ascii="Times New Roman" w:hAnsi="Times New Roman"/>
          <w:color w:val="000000" w:themeColor="text1"/>
          <w:sz w:val="28"/>
          <w:szCs w:val="28"/>
        </w:rPr>
        <w:t xml:space="preserve"> (ответственного исполнителя программы </w:t>
      </w:r>
      <w:proofErr w:type="spellStart"/>
      <w:r w:rsidRPr="004E2B94">
        <w:rPr>
          <w:rFonts w:ascii="Times New Roman" w:hAnsi="Times New Roman"/>
          <w:color w:val="000000" w:themeColor="text1"/>
          <w:sz w:val="28"/>
          <w:szCs w:val="28"/>
        </w:rPr>
        <w:t>Алякиной</w:t>
      </w:r>
      <w:proofErr w:type="spellEnd"/>
      <w:r w:rsidRPr="004E2B94">
        <w:rPr>
          <w:rFonts w:ascii="Times New Roman" w:hAnsi="Times New Roman"/>
          <w:color w:val="000000" w:themeColor="text1"/>
          <w:sz w:val="28"/>
          <w:szCs w:val="28"/>
        </w:rPr>
        <w:t xml:space="preserve"> Анастасии Валерьевны).</w:t>
      </w:r>
    </w:p>
    <w:p w:rsidR="001E5F52" w:rsidRPr="001E5F52" w:rsidRDefault="001E5F52" w:rsidP="008767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1"/>
          <w:rFonts w:eastAsiaTheme="majorEastAsia"/>
          <w:b w:val="0"/>
          <w:sz w:val="28"/>
          <w:szCs w:val="28"/>
        </w:rPr>
        <w:t>3</w:t>
      </w:r>
      <w:r w:rsidR="00AC580C">
        <w:rPr>
          <w:rStyle w:val="FontStyle11"/>
          <w:rFonts w:eastAsiaTheme="majorEastAsia"/>
          <w:b w:val="0"/>
          <w:sz w:val="28"/>
          <w:szCs w:val="28"/>
        </w:rPr>
        <w:t xml:space="preserve">. </w:t>
      </w:r>
      <w:r w:rsidRPr="001E5F52">
        <w:rPr>
          <w:rFonts w:ascii="Times New Roman" w:hAnsi="Times New Roman"/>
          <w:sz w:val="28"/>
          <w:szCs w:val="28"/>
        </w:rPr>
        <w:t>Расходование бюджетных средств, выделенных в проверяемом периоде на реализацию мероприятий по Программе, осуществлялось путем передачи полномочий в сумме 300858 руб. 99 копеек или 100% от утвержденных бюджетных назначений.</w:t>
      </w:r>
    </w:p>
    <w:p w:rsidR="001E5F52" w:rsidRPr="001E5F52" w:rsidRDefault="001E5F52" w:rsidP="008767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5F52">
        <w:rPr>
          <w:rFonts w:ascii="Times New Roman" w:hAnsi="Times New Roman"/>
          <w:sz w:val="28"/>
          <w:szCs w:val="28"/>
        </w:rPr>
        <w:t xml:space="preserve">4. Перечисление межбюджетных трансфертов не соответствует </w:t>
      </w:r>
      <w:r w:rsidRPr="001E5F52">
        <w:rPr>
          <w:rStyle w:val="FontStyle11"/>
          <w:b w:val="0"/>
          <w:color w:val="000000" w:themeColor="text1"/>
          <w:sz w:val="28"/>
          <w:szCs w:val="28"/>
        </w:rPr>
        <w:t>условиям, установленным</w:t>
      </w:r>
      <w:r w:rsidRPr="001E5F52">
        <w:rPr>
          <w:rStyle w:val="FontStyle11"/>
          <w:color w:val="000000" w:themeColor="text1"/>
          <w:sz w:val="28"/>
          <w:szCs w:val="28"/>
        </w:rPr>
        <w:t xml:space="preserve"> </w:t>
      </w:r>
      <w:r w:rsidRPr="001E5F52">
        <w:rPr>
          <w:rFonts w:ascii="Times New Roman" w:hAnsi="Times New Roman"/>
          <w:sz w:val="28"/>
          <w:szCs w:val="28"/>
        </w:rPr>
        <w:t>пунктом 3.2 Соглашения о передаче полномочий.</w:t>
      </w:r>
    </w:p>
    <w:p w:rsidR="001E5F52" w:rsidRPr="001E5F52" w:rsidRDefault="001E5F52" w:rsidP="008767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1"/>
          <w:rFonts w:eastAsiaTheme="majorEastAsia"/>
          <w:b w:val="0"/>
          <w:sz w:val="28"/>
          <w:szCs w:val="28"/>
        </w:rPr>
        <w:t xml:space="preserve">5. </w:t>
      </w:r>
      <w:r w:rsidRPr="001E5F52">
        <w:rPr>
          <w:rFonts w:ascii="Times New Roman" w:hAnsi="Times New Roman"/>
          <w:sz w:val="28"/>
          <w:szCs w:val="28"/>
        </w:rPr>
        <w:t xml:space="preserve">В ходе проверки правильности отражения в бюджетном учете расходов выделенных на реализацию Программы нецелевого и неэффективного использования средств бюджета не установлено. </w:t>
      </w:r>
    </w:p>
    <w:p w:rsidR="00ED7698" w:rsidRDefault="00ED7698" w:rsidP="008767D9">
      <w:pPr>
        <w:pStyle w:val="ConsPlusNormal"/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контрольного мероприятия заместителю главы сельского поселения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1E5F52">
        <w:rPr>
          <w:rFonts w:ascii="Times New Roman" w:hAnsi="Times New Roman" w:cs="Times New Roman"/>
          <w:sz w:val="28"/>
          <w:szCs w:val="28"/>
        </w:rPr>
        <w:t>омсомо</w:t>
      </w:r>
      <w:r>
        <w:rPr>
          <w:rFonts w:ascii="Times New Roman" w:hAnsi="Times New Roman" w:cs="Times New Roman"/>
          <w:sz w:val="28"/>
          <w:szCs w:val="28"/>
        </w:rPr>
        <w:t>льский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5F5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1E5F5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E5F52">
        <w:rPr>
          <w:rFonts w:ascii="Times New Roman" w:hAnsi="Times New Roman" w:cs="Times New Roman"/>
          <w:sz w:val="28"/>
          <w:szCs w:val="28"/>
        </w:rPr>
        <w:t>Деревяшкину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принято решение направить Представление №</w:t>
      </w:r>
      <w:r w:rsidR="001E5F5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1E5F5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="001E5F52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тября 2025 года. В целях устранения вышеуказанных нарушений Контрольно-счетная палата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предлагает следующее:</w:t>
      </w:r>
    </w:p>
    <w:p w:rsidR="00ED7698" w:rsidRDefault="00ED7698" w:rsidP="008767D9">
      <w:pPr>
        <w:pStyle w:val="ConsPlusNormal"/>
        <w:spacing w:line="276" w:lineRule="auto"/>
        <w:ind w:firstLine="709"/>
        <w:jc w:val="both"/>
        <w:rPr>
          <w:rStyle w:val="FontStyle11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1). </w:t>
      </w:r>
      <w:r>
        <w:rPr>
          <w:rStyle w:val="FontStyle11"/>
          <w:b w:val="0"/>
          <w:sz w:val="28"/>
          <w:szCs w:val="28"/>
        </w:rPr>
        <w:t>Строго соблюдать требования</w:t>
      </w:r>
      <w:r>
        <w:rPr>
          <w:rStyle w:val="FontStyle11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статьи 179 Бюджетного кодекса Российской Федерации</w:t>
      </w:r>
      <w:r w:rsidRPr="006F4BAF">
        <w:rPr>
          <w:rStyle w:val="FontStyle11"/>
          <w:b w:val="0"/>
          <w:sz w:val="28"/>
          <w:szCs w:val="28"/>
        </w:rPr>
        <w:t xml:space="preserve">, </w:t>
      </w:r>
      <w:r>
        <w:rPr>
          <w:rStyle w:val="FontStyle11"/>
          <w:b w:val="0"/>
          <w:sz w:val="28"/>
          <w:szCs w:val="28"/>
        </w:rPr>
        <w:t>Порядка</w:t>
      </w:r>
      <w:r>
        <w:rPr>
          <w:rStyle w:val="FontStyle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E5F5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="001E5F52">
        <w:rPr>
          <w:rFonts w:ascii="Times New Roman" w:hAnsi="Times New Roman" w:cs="Times New Roman"/>
          <w:sz w:val="28"/>
          <w:szCs w:val="28"/>
        </w:rPr>
        <w:t xml:space="preserve">2, </w:t>
      </w:r>
      <w:r w:rsidR="001E5F52" w:rsidRPr="004F0D84">
        <w:rPr>
          <w:rFonts w:ascii="Times New Roman" w:hAnsi="Times New Roman" w:cs="Times New Roman"/>
          <w:sz w:val="28"/>
          <w:szCs w:val="28"/>
        </w:rPr>
        <w:t>Соглашени</w:t>
      </w:r>
      <w:r w:rsidR="001E5F52">
        <w:rPr>
          <w:rFonts w:ascii="Times New Roman" w:hAnsi="Times New Roman" w:cs="Times New Roman"/>
          <w:sz w:val="28"/>
          <w:szCs w:val="28"/>
        </w:rPr>
        <w:t>я</w:t>
      </w:r>
      <w:r w:rsidR="001E5F52" w:rsidRPr="004F0D84">
        <w:rPr>
          <w:rFonts w:ascii="Times New Roman" w:hAnsi="Times New Roman" w:cs="Times New Roman"/>
          <w:sz w:val="28"/>
          <w:szCs w:val="28"/>
        </w:rPr>
        <w:t xml:space="preserve"> о передаче полномочий</w:t>
      </w:r>
      <w:r>
        <w:rPr>
          <w:rStyle w:val="FontStyle11"/>
          <w:b w:val="0"/>
          <w:sz w:val="28"/>
          <w:szCs w:val="28"/>
        </w:rPr>
        <w:t>.</w:t>
      </w:r>
    </w:p>
    <w:p w:rsidR="00F1124C" w:rsidRPr="002161BB" w:rsidRDefault="00ED7698" w:rsidP="00F1124C">
      <w:pPr>
        <w:pStyle w:val="ConsPlusNormal"/>
        <w:spacing w:line="276" w:lineRule="auto"/>
        <w:ind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2).</w:t>
      </w:r>
      <w:r>
        <w:rPr>
          <w:rStyle w:val="FontStyle11"/>
          <w:sz w:val="28"/>
          <w:szCs w:val="28"/>
        </w:rPr>
        <w:t xml:space="preserve"> </w:t>
      </w:r>
      <w:r w:rsidR="00F1124C" w:rsidRPr="002161BB">
        <w:rPr>
          <w:rStyle w:val="FontStyle11"/>
          <w:b w:val="0"/>
          <w:sz w:val="28"/>
          <w:szCs w:val="28"/>
        </w:rPr>
        <w:t>П</w:t>
      </w:r>
      <w:r w:rsidR="00F1124C">
        <w:rPr>
          <w:rStyle w:val="FontStyle11"/>
          <w:b w:val="0"/>
          <w:sz w:val="28"/>
          <w:szCs w:val="28"/>
        </w:rPr>
        <w:t xml:space="preserve">редставить </w:t>
      </w:r>
      <w:r w:rsidR="00F1124C" w:rsidRPr="00945362">
        <w:rPr>
          <w:rFonts w:ascii="Times New Roman" w:hAnsi="Times New Roman"/>
          <w:color w:val="000000" w:themeColor="text1"/>
          <w:sz w:val="28"/>
          <w:szCs w:val="28"/>
        </w:rPr>
        <w:t>годовой</w:t>
      </w:r>
      <w:r w:rsidR="00F112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1124C" w:rsidRPr="00945362">
        <w:rPr>
          <w:rFonts w:ascii="Times New Roman" w:hAnsi="Times New Roman"/>
          <w:color w:val="000000" w:themeColor="text1"/>
          <w:sz w:val="28"/>
          <w:szCs w:val="28"/>
        </w:rPr>
        <w:t xml:space="preserve">отчет о ходе реализации и оценке эффективности реализации </w:t>
      </w:r>
      <w:r w:rsidR="00F1124C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</w:t>
      </w:r>
      <w:r w:rsidR="00F1124C" w:rsidRPr="00945362">
        <w:rPr>
          <w:rFonts w:ascii="Times New Roman" w:hAnsi="Times New Roman"/>
          <w:color w:val="000000" w:themeColor="text1"/>
          <w:sz w:val="28"/>
          <w:szCs w:val="28"/>
        </w:rPr>
        <w:t>программы</w:t>
      </w:r>
      <w:r w:rsidR="00F1124C">
        <w:rPr>
          <w:rFonts w:ascii="Times New Roman" w:hAnsi="Times New Roman"/>
          <w:color w:val="000000" w:themeColor="text1"/>
          <w:sz w:val="28"/>
          <w:szCs w:val="28"/>
        </w:rPr>
        <w:t xml:space="preserve"> согласно требованиям </w:t>
      </w:r>
      <w:r w:rsidR="00F1124C" w:rsidRPr="00F1124C">
        <w:rPr>
          <w:rStyle w:val="FontStyle11"/>
          <w:b w:val="0"/>
          <w:color w:val="000000" w:themeColor="text1"/>
          <w:sz w:val="28"/>
          <w:szCs w:val="28"/>
        </w:rPr>
        <w:t>пункта 6</w:t>
      </w:r>
      <w:r w:rsidR="00F1124C" w:rsidRPr="00945362">
        <w:rPr>
          <w:rStyle w:val="FontStyle11"/>
          <w:color w:val="000000" w:themeColor="text1"/>
          <w:sz w:val="28"/>
          <w:szCs w:val="28"/>
        </w:rPr>
        <w:t xml:space="preserve"> </w:t>
      </w:r>
      <w:r w:rsidR="00F1124C" w:rsidRPr="00945362">
        <w:rPr>
          <w:rFonts w:ascii="Times New Roman" w:hAnsi="Times New Roman"/>
          <w:color w:val="000000" w:themeColor="text1"/>
          <w:sz w:val="28"/>
          <w:szCs w:val="28"/>
        </w:rPr>
        <w:t>Порядка №</w:t>
      </w:r>
      <w:r w:rsidR="00F1124C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F1124C" w:rsidRPr="0094536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F1124C">
        <w:rPr>
          <w:rFonts w:ascii="Times New Roman" w:hAnsi="Times New Roman"/>
          <w:color w:val="000000" w:themeColor="text1"/>
          <w:sz w:val="28"/>
          <w:szCs w:val="28"/>
        </w:rPr>
        <w:t xml:space="preserve">2, </w:t>
      </w:r>
      <w:r w:rsidR="00F1124C">
        <w:rPr>
          <w:rStyle w:val="FontStyle11"/>
          <w:b w:val="0"/>
          <w:color w:val="000000" w:themeColor="text1"/>
          <w:sz w:val="28"/>
          <w:szCs w:val="28"/>
        </w:rPr>
        <w:t>приложения 8 к</w:t>
      </w:r>
      <w:r w:rsidR="00F1124C" w:rsidRPr="00945362">
        <w:rPr>
          <w:rStyle w:val="FontStyle11"/>
          <w:color w:val="000000" w:themeColor="text1"/>
          <w:sz w:val="28"/>
          <w:szCs w:val="28"/>
        </w:rPr>
        <w:t xml:space="preserve"> </w:t>
      </w:r>
      <w:r w:rsidR="00F1124C" w:rsidRPr="00945362">
        <w:rPr>
          <w:rFonts w:ascii="Times New Roman" w:hAnsi="Times New Roman"/>
          <w:color w:val="000000" w:themeColor="text1"/>
          <w:sz w:val="28"/>
          <w:szCs w:val="28"/>
        </w:rPr>
        <w:t>Порядк</w:t>
      </w:r>
      <w:r w:rsidR="00F1124C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F1124C" w:rsidRPr="00945362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 w:rsidR="00F1124C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F1124C" w:rsidRPr="0094536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F1124C">
        <w:rPr>
          <w:rFonts w:ascii="Times New Roman" w:hAnsi="Times New Roman"/>
          <w:color w:val="000000" w:themeColor="text1"/>
          <w:sz w:val="28"/>
          <w:szCs w:val="28"/>
        </w:rPr>
        <w:t>2.</w:t>
      </w:r>
    </w:p>
    <w:p w:rsidR="00F1124C" w:rsidRPr="000A634B" w:rsidRDefault="00F1124C" w:rsidP="00F1124C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color w:val="000000" w:themeColor="text1"/>
          <w:sz w:val="28"/>
          <w:szCs w:val="28"/>
        </w:rPr>
      </w:pPr>
      <w:r w:rsidRPr="002161BB">
        <w:rPr>
          <w:rStyle w:val="FontStyle11"/>
          <w:b w:val="0"/>
          <w:sz w:val="28"/>
          <w:szCs w:val="28"/>
        </w:rPr>
        <w:t>3).</w:t>
      </w:r>
      <w:r>
        <w:rPr>
          <w:rStyle w:val="FontStyle11"/>
          <w:sz w:val="28"/>
          <w:szCs w:val="28"/>
        </w:rPr>
        <w:t xml:space="preserve"> </w:t>
      </w:r>
      <w:r w:rsidRPr="002161BB">
        <w:rPr>
          <w:rFonts w:ascii="Times New Roman" w:hAnsi="Times New Roman"/>
          <w:color w:val="000000" w:themeColor="text1"/>
          <w:sz w:val="28"/>
          <w:szCs w:val="28"/>
        </w:rPr>
        <w:t xml:space="preserve">За допущенные нарушения финансово-бюджетной дисциплины в соответствии требованиям статьи 192 Трудового кодекса </w:t>
      </w:r>
      <w:r w:rsidRPr="002161B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Российской </w:t>
      </w:r>
      <w:r w:rsidRPr="002161B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lastRenderedPageBreak/>
        <w:t>Федерации</w:t>
      </w:r>
      <w:r w:rsidRPr="002161BB">
        <w:rPr>
          <w:rFonts w:ascii="Times New Roman" w:hAnsi="Times New Roman"/>
          <w:color w:val="000000" w:themeColor="text1"/>
          <w:sz w:val="28"/>
          <w:szCs w:val="28"/>
        </w:rPr>
        <w:t xml:space="preserve"> рассмотреть вопрос о наложении дисциплинарного взыскания к виновным лицам за неисполнение или ненадлежащее исполнение работниками по их вине возложенных на них трудовых обязанностей.</w:t>
      </w:r>
      <w:r w:rsidRPr="000A634B">
        <w:rPr>
          <w:color w:val="000000" w:themeColor="text1"/>
          <w:sz w:val="28"/>
          <w:szCs w:val="28"/>
        </w:rPr>
        <w:t xml:space="preserve"> </w:t>
      </w:r>
    </w:p>
    <w:p w:rsidR="00ED7698" w:rsidRDefault="00F1124C" w:rsidP="008767D9">
      <w:pPr>
        <w:pStyle w:val="ConsPlusNormal"/>
        <w:spacing w:line="276" w:lineRule="auto"/>
        <w:ind w:firstLine="709"/>
        <w:jc w:val="both"/>
      </w:pPr>
      <w:r w:rsidRPr="00F1124C">
        <w:rPr>
          <w:rStyle w:val="FontStyle11"/>
          <w:b w:val="0"/>
          <w:sz w:val="28"/>
          <w:szCs w:val="28"/>
        </w:rPr>
        <w:t>4).</w:t>
      </w:r>
      <w:r>
        <w:rPr>
          <w:rStyle w:val="FontStyle11"/>
          <w:sz w:val="28"/>
          <w:szCs w:val="28"/>
        </w:rPr>
        <w:t xml:space="preserve"> </w:t>
      </w:r>
      <w:r w:rsidR="00ED7698">
        <w:rPr>
          <w:rFonts w:ascii="Times New Roman" w:hAnsi="Times New Roman"/>
          <w:sz w:val="28"/>
          <w:szCs w:val="28"/>
        </w:rPr>
        <w:t xml:space="preserve">Информацию об устранении нарушений и недостатков, а также мер дисциплинарного воздействия на виновных лиц, представить в Контрольно-счетную палату муниципального района </w:t>
      </w:r>
      <w:proofErr w:type="spellStart"/>
      <w:r w:rsidR="00ED7698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ED7698">
        <w:rPr>
          <w:rFonts w:ascii="Times New Roman" w:hAnsi="Times New Roman"/>
          <w:sz w:val="28"/>
          <w:szCs w:val="28"/>
        </w:rPr>
        <w:t xml:space="preserve"> не позднее одного месяца со дня получения представления.</w:t>
      </w:r>
    </w:p>
    <w:p w:rsidR="00ED7698" w:rsidRDefault="00ED7698" w:rsidP="008767D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Неисполнение или ненадлежащее исполнение представления Контрольно-счетной палаты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Кинельский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влечет за собой ответственность, установленную законодательством Российской Федерации, а также законами Самарской области.  </w:t>
      </w:r>
    </w:p>
    <w:p w:rsidR="00ED7698" w:rsidRDefault="00ED7698" w:rsidP="00ED769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767D9" w:rsidRDefault="008767D9" w:rsidP="00ED769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D7698" w:rsidRDefault="00ED7698" w:rsidP="00ED7698">
      <w:pPr>
        <w:tabs>
          <w:tab w:val="right" w:pos="907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Инспектор Контрольно-счетной палаты </w:t>
      </w:r>
      <w:r>
        <w:rPr>
          <w:rFonts w:ascii="Times New Roman" w:hAnsi="Times New Roman"/>
          <w:sz w:val="28"/>
          <w:szCs w:val="28"/>
        </w:rPr>
        <w:tab/>
      </w:r>
    </w:p>
    <w:p w:rsidR="00ED7698" w:rsidRDefault="00ED7698" w:rsidP="00ED7698">
      <w:r>
        <w:rPr>
          <w:rFonts w:ascii="Times New Roman" w:hAnsi="Times New Roman"/>
          <w:sz w:val="28"/>
          <w:szCs w:val="28"/>
        </w:rPr>
        <w:t xml:space="preserve">муниципального района  </w:t>
      </w:r>
      <w:proofErr w:type="spellStart"/>
      <w:r>
        <w:rPr>
          <w:rFonts w:ascii="Times New Roman" w:hAnsi="Times New Roman"/>
          <w:sz w:val="28"/>
          <w:szCs w:val="28"/>
        </w:rPr>
        <w:t>Кинельский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М. И. </w:t>
      </w:r>
      <w:proofErr w:type="spellStart"/>
      <w:r>
        <w:rPr>
          <w:rFonts w:ascii="Times New Roman" w:hAnsi="Times New Roman"/>
          <w:sz w:val="28"/>
          <w:szCs w:val="28"/>
        </w:rPr>
        <w:t>Пидгирняк</w:t>
      </w:r>
      <w:proofErr w:type="spellEnd"/>
    </w:p>
    <w:p w:rsidR="00ED7698" w:rsidRDefault="00ED7698" w:rsidP="00ED7698"/>
    <w:p w:rsidR="00ED7698" w:rsidRDefault="00ED7698" w:rsidP="00ED7698">
      <w:r>
        <w:t xml:space="preserve">                                                                                                                                                                                         </w:t>
      </w:r>
    </w:p>
    <w:p w:rsidR="00D06AD7" w:rsidRPr="00ED7698" w:rsidRDefault="00D06AD7" w:rsidP="00ED7698"/>
    <w:sectPr w:rsidR="00D06AD7" w:rsidRPr="00ED769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4E1" w:rsidRDefault="001544E1" w:rsidP="001544E1">
      <w:pPr>
        <w:spacing w:after="0" w:line="240" w:lineRule="auto"/>
      </w:pPr>
      <w:r>
        <w:separator/>
      </w:r>
    </w:p>
  </w:endnote>
  <w:endnote w:type="continuationSeparator" w:id="0">
    <w:p w:rsidR="001544E1" w:rsidRDefault="001544E1" w:rsidP="00154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4E1" w:rsidRDefault="001544E1" w:rsidP="001544E1">
      <w:pPr>
        <w:spacing w:after="0" w:line="240" w:lineRule="auto"/>
      </w:pPr>
      <w:r>
        <w:separator/>
      </w:r>
    </w:p>
  </w:footnote>
  <w:footnote w:type="continuationSeparator" w:id="0">
    <w:p w:rsidR="001544E1" w:rsidRDefault="001544E1" w:rsidP="00154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5219691"/>
      <w:docPartObj>
        <w:docPartGallery w:val="Page Numbers (Top of Page)"/>
        <w:docPartUnique/>
      </w:docPartObj>
    </w:sdtPr>
    <w:sdtEndPr/>
    <w:sdtContent>
      <w:p w:rsidR="001544E1" w:rsidRDefault="001544E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665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AD"/>
    <w:rsid w:val="001544E1"/>
    <w:rsid w:val="0019248F"/>
    <w:rsid w:val="001E5F52"/>
    <w:rsid w:val="004E2B94"/>
    <w:rsid w:val="00680665"/>
    <w:rsid w:val="006F4BAF"/>
    <w:rsid w:val="007766D7"/>
    <w:rsid w:val="007814D8"/>
    <w:rsid w:val="008767D9"/>
    <w:rsid w:val="00A57239"/>
    <w:rsid w:val="00AC1680"/>
    <w:rsid w:val="00AC580C"/>
    <w:rsid w:val="00B341C0"/>
    <w:rsid w:val="00D06AD7"/>
    <w:rsid w:val="00E84312"/>
    <w:rsid w:val="00ED7698"/>
    <w:rsid w:val="00F1124C"/>
    <w:rsid w:val="00F715AF"/>
    <w:rsid w:val="00FC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8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1"/>
    <w:uiPriority w:val="99"/>
    <w:qFormat/>
    <w:rsid w:val="00AC1680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4">
    <w:name w:val="Подзаголовок Знак"/>
    <w:basedOn w:val="a0"/>
    <w:uiPriority w:val="11"/>
    <w:rsid w:val="00AC16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">
    <w:name w:val="Подзаголовок Знак1"/>
    <w:basedOn w:val="a0"/>
    <w:link w:val="a3"/>
    <w:uiPriority w:val="99"/>
    <w:locked/>
    <w:rsid w:val="00AC168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1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68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D769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FontStyle11">
    <w:name w:val="Font Style11"/>
    <w:rsid w:val="00ED7698"/>
    <w:rPr>
      <w:rFonts w:ascii="Times New Roman" w:hAnsi="Times New Roman" w:cs="Times New Roman" w:hint="default"/>
      <w:b/>
      <w:bCs/>
      <w:sz w:val="34"/>
      <w:szCs w:val="34"/>
    </w:rPr>
  </w:style>
  <w:style w:type="paragraph" w:styleId="a7">
    <w:name w:val="header"/>
    <w:basedOn w:val="a"/>
    <w:link w:val="a8"/>
    <w:uiPriority w:val="99"/>
    <w:unhideWhenUsed/>
    <w:rsid w:val="00154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44E1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154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44E1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8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1"/>
    <w:uiPriority w:val="99"/>
    <w:qFormat/>
    <w:rsid w:val="00AC1680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4">
    <w:name w:val="Подзаголовок Знак"/>
    <w:basedOn w:val="a0"/>
    <w:uiPriority w:val="11"/>
    <w:rsid w:val="00AC16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">
    <w:name w:val="Подзаголовок Знак1"/>
    <w:basedOn w:val="a0"/>
    <w:link w:val="a3"/>
    <w:uiPriority w:val="99"/>
    <w:locked/>
    <w:rsid w:val="00AC168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1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68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D769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FontStyle11">
    <w:name w:val="Font Style11"/>
    <w:rsid w:val="00ED7698"/>
    <w:rPr>
      <w:rFonts w:ascii="Times New Roman" w:hAnsi="Times New Roman" w:cs="Times New Roman" w:hint="default"/>
      <w:b/>
      <w:bCs/>
      <w:sz w:val="34"/>
      <w:szCs w:val="34"/>
    </w:rPr>
  </w:style>
  <w:style w:type="paragraph" w:styleId="a7">
    <w:name w:val="header"/>
    <w:basedOn w:val="a"/>
    <w:link w:val="a8"/>
    <w:uiPriority w:val="99"/>
    <w:unhideWhenUsed/>
    <w:rsid w:val="00154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44E1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154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44E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1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Пидгирняк Мария Ивановна</dc:creator>
  <cp:keywords/>
  <dc:description/>
  <cp:lastModifiedBy>Пидгирняк Мария Ивановна</cp:lastModifiedBy>
  <cp:revision>16</cp:revision>
  <cp:lastPrinted>2025-10-10T05:10:00Z</cp:lastPrinted>
  <dcterms:created xsi:type="dcterms:W3CDTF">2025-10-09T06:45:00Z</dcterms:created>
  <dcterms:modified xsi:type="dcterms:W3CDTF">2025-10-10T05:11:00Z</dcterms:modified>
</cp:coreProperties>
</file>