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34B7" w14:textId="77777777" w:rsidR="00DB484C" w:rsidRDefault="00DB484C" w:rsidP="00DB484C">
      <w:pPr>
        <w:jc w:val="center"/>
        <w:rPr>
          <w:b/>
          <w:sz w:val="32"/>
        </w:rPr>
      </w:pPr>
      <w:r w:rsidRPr="00AD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color w:val="000000"/>
          <w:sz w:val="28"/>
        </w:rPr>
        <w:drawing>
          <wp:inline distT="0" distB="0" distL="0" distR="0" wp14:anchorId="41B7BB52" wp14:editId="409A1CD2">
            <wp:extent cx="8191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2A2D3D6E" w14:textId="77777777" w:rsidR="00DB484C" w:rsidRDefault="00DB484C" w:rsidP="00DB484C">
      <w:pPr>
        <w:pStyle w:val="a3"/>
        <w:rPr>
          <w:sz w:val="40"/>
          <w:szCs w:val="40"/>
        </w:rPr>
      </w:pPr>
      <w:r>
        <w:rPr>
          <w:sz w:val="40"/>
          <w:szCs w:val="40"/>
        </w:rPr>
        <w:t>Контрольно-счетная палата</w:t>
      </w:r>
    </w:p>
    <w:p w14:paraId="249A5CA2" w14:textId="77777777" w:rsidR="00DB484C" w:rsidRDefault="00DB484C" w:rsidP="00DB484C">
      <w:pPr>
        <w:pStyle w:val="a3"/>
        <w:rPr>
          <w:sz w:val="40"/>
          <w:szCs w:val="40"/>
        </w:rPr>
      </w:pPr>
      <w:r>
        <w:rPr>
          <w:sz w:val="40"/>
          <w:szCs w:val="40"/>
        </w:rPr>
        <w:t>муниципального района Кинельский</w:t>
      </w:r>
    </w:p>
    <w:p w14:paraId="50E08B1E" w14:textId="77777777" w:rsidR="00DB484C" w:rsidRDefault="00DB484C" w:rsidP="00DB484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Самарской области</w:t>
      </w:r>
    </w:p>
    <w:p w14:paraId="5145D6B0" w14:textId="77777777" w:rsidR="00DB484C" w:rsidRDefault="00DB484C" w:rsidP="00DB484C">
      <w:pPr>
        <w:pBdr>
          <w:bottom w:val="single" w:sz="12" w:space="1" w:color="auto"/>
        </w:pBdr>
        <w:ind w:left="1080" w:hanging="1080"/>
      </w:pPr>
    </w:p>
    <w:p w14:paraId="7F4A0124" w14:textId="77777777" w:rsidR="00DB484C" w:rsidRDefault="00DB484C" w:rsidP="00DB484C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446433, г. Кинель, Самарская область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тел. (факс) </w:t>
      </w:r>
      <w:r w:rsidR="00F67D05" w:rsidRPr="00F67D05">
        <w:rPr>
          <w:rFonts w:ascii="Times New Roman" w:hAnsi="Times New Roman" w:cs="Times New Roman"/>
          <w:sz w:val="24"/>
          <w:szCs w:val="24"/>
        </w:rPr>
        <w:t>2-18-96</w:t>
      </w:r>
    </w:p>
    <w:p w14:paraId="551AAECC" w14:textId="77777777" w:rsidR="00DB484C" w:rsidRDefault="00F67D05" w:rsidP="00DB484C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Ленина  д.38                                                                                                          </w:t>
      </w:r>
    </w:p>
    <w:p w14:paraId="4A169549" w14:textId="77777777" w:rsidR="003518BF" w:rsidRDefault="003518BF" w:rsidP="00B3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7511C" w14:textId="77777777" w:rsidR="003518BF" w:rsidRDefault="003518BF" w:rsidP="00B3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F1002" w14:textId="5F69DE05" w:rsidR="003518BF" w:rsidRDefault="003518BF" w:rsidP="00B3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43C7A25D" w14:textId="0F4315FC" w:rsidR="00EA1345" w:rsidRPr="00EA1345" w:rsidRDefault="00EA1345" w:rsidP="00B3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345">
        <w:rPr>
          <w:rFonts w:ascii="Times New Roman" w:eastAsia="Times New Roman" w:hAnsi="Times New Roman" w:cs="Times New Roman"/>
          <w:b/>
          <w:sz w:val="28"/>
          <w:szCs w:val="28"/>
        </w:rPr>
        <w:t>о результатах контрольного мероприятия</w:t>
      </w:r>
    </w:p>
    <w:p w14:paraId="746DA4E9" w14:textId="77777777" w:rsidR="00B3166B" w:rsidRDefault="00B3166B" w:rsidP="00B316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39868422"/>
      <w:r w:rsidRPr="00B3166B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источников, предусмотренных законодательством РФ в МБУ «Дом молодёжных организаций» </w:t>
      </w:r>
    </w:p>
    <w:p w14:paraId="18FFED31" w14:textId="4750738C" w:rsidR="00CF5D52" w:rsidRPr="00CF5D52" w:rsidRDefault="00B3166B" w:rsidP="00B31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166B">
        <w:rPr>
          <w:rFonts w:ascii="Times New Roman" w:eastAsia="Times New Roman" w:hAnsi="Times New Roman" w:cs="Times New Roman"/>
          <w:b/>
          <w:sz w:val="28"/>
          <w:szCs w:val="28"/>
        </w:rPr>
        <w:t>в 2024 году.</w:t>
      </w: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896"/>
      </w:tblGrid>
      <w:tr w:rsidR="00CF5D52" w:rsidRPr="00CF5D52" w14:paraId="77D120EC" w14:textId="77777777" w:rsidTr="00D746C6">
        <w:tc>
          <w:tcPr>
            <w:tcW w:w="4460" w:type="dxa"/>
          </w:tcPr>
          <w:bookmarkEnd w:id="0"/>
          <w:p w14:paraId="2D3B3224" w14:textId="77777777" w:rsidR="00CF5D52" w:rsidRPr="00CF5D52" w:rsidRDefault="00CF5D52" w:rsidP="00CF5D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Кинель                                                                          </w:t>
            </w:r>
          </w:p>
        </w:tc>
        <w:tc>
          <w:tcPr>
            <w:tcW w:w="4896" w:type="dxa"/>
          </w:tcPr>
          <w:p w14:paraId="52FF518A" w14:textId="1F98B969" w:rsidR="00CF5D52" w:rsidRPr="00CF5D52" w:rsidRDefault="00CF5D52" w:rsidP="00D746C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5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r w:rsidR="00D74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End"/>
            <w:r w:rsidR="00D74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D74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F5D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CF5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3166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="00D74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5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B316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proofErr w:type="gramEnd"/>
            <w:r w:rsidRPr="00CF5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7E7F965" w14:textId="77777777" w:rsidR="00CF5D52" w:rsidRPr="00CF5D52" w:rsidRDefault="00CF5D52" w:rsidP="00D746C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575E81" w14:textId="77777777" w:rsidR="00CF5D52" w:rsidRPr="00CF5D52" w:rsidRDefault="00CF5D52" w:rsidP="00D746C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BE3CC90" w14:textId="77777777" w:rsidR="00B3166B" w:rsidRPr="00B3166B" w:rsidRDefault="00CF5D52" w:rsidP="00B3166B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5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 Положением «О Контрольно-счетной палате муниципального района Кинельский Самарской области», утвержденным Решением Собрания представителей муниципального района Кинельский № 175 от 16.12.2021 г., на основании  п. 2.</w:t>
      </w:r>
      <w:r w:rsidR="00EE4A2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F5D52">
        <w:rPr>
          <w:rFonts w:ascii="Times New Roman" w:eastAsia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 района Кинельский на 202</w:t>
      </w:r>
      <w:r w:rsidR="00B3166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5D52">
        <w:rPr>
          <w:rFonts w:ascii="Times New Roman" w:eastAsia="Times New Roman" w:hAnsi="Times New Roman" w:cs="Times New Roman"/>
          <w:sz w:val="28"/>
          <w:szCs w:val="28"/>
        </w:rPr>
        <w:t xml:space="preserve"> год, распоряжения председателя Контрольно-счетной палаты муниципального района Кинельский, председателем Контрольно-счетной палаты муниципального района Кинельский Дорожкиной Т.Н. проведено контрольное мероприятие на тему </w:t>
      </w:r>
      <w:r w:rsidR="00B3166B" w:rsidRPr="00B3166B">
        <w:rPr>
          <w:rFonts w:ascii="Times New Roman" w:eastAsia="Times New Roman" w:hAnsi="Times New Roman" w:cs="Times New Roman"/>
          <w:sz w:val="28"/>
          <w:szCs w:val="28"/>
        </w:rPr>
        <w:t xml:space="preserve">«Проверка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источников, предусмотренных законодательством РФ в МБУ «Дом молодёжных организаций» </w:t>
      </w:r>
    </w:p>
    <w:p w14:paraId="79242D59" w14:textId="77777777" w:rsidR="00E002E6" w:rsidRDefault="00B3166B" w:rsidP="00B3166B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66B">
        <w:rPr>
          <w:rFonts w:ascii="Times New Roman" w:eastAsia="Times New Roman" w:hAnsi="Times New Roman" w:cs="Times New Roman"/>
          <w:sz w:val="28"/>
          <w:szCs w:val="28"/>
        </w:rPr>
        <w:lastRenderedPageBreak/>
        <w:t>в 2024 году.</w:t>
      </w:r>
    </w:p>
    <w:p w14:paraId="7F742E77" w14:textId="3016E38C" w:rsidR="007D0365" w:rsidRPr="007D0365" w:rsidRDefault="007D0365" w:rsidP="00B3166B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36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проверки: </w:t>
      </w:r>
    </w:p>
    <w:p w14:paraId="4209389C" w14:textId="77777777" w:rsidR="00E002E6" w:rsidRPr="00E002E6" w:rsidRDefault="00E002E6" w:rsidP="00E002E6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02E6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 </w:t>
      </w:r>
    </w:p>
    <w:p w14:paraId="15FF6878" w14:textId="76CD9881" w:rsidR="006F7F62" w:rsidRDefault="00E002E6" w:rsidP="00E002E6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2E6">
        <w:rPr>
          <w:rFonts w:ascii="Times New Roman" w:eastAsia="Times New Roman" w:hAnsi="Times New Roman" w:cs="Times New Roman"/>
          <w:bCs/>
          <w:sz w:val="28"/>
          <w:szCs w:val="28"/>
        </w:rPr>
        <w:t>- правильность ведения бухгалтерского учета, соблюдение финансовой дисциплины.</w:t>
      </w:r>
    </w:p>
    <w:p w14:paraId="23EFD782" w14:textId="79475800" w:rsidR="007D0365" w:rsidRPr="001810F9" w:rsidRDefault="007D0365" w:rsidP="001810F9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0365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Объекты проверки: </w:t>
      </w:r>
      <w:r w:rsidR="00837201">
        <w:rPr>
          <w:rFonts w:ascii="Times New Roman" w:eastAsia="Times New Roman" w:hAnsi="Times New Roman" w:cs="Times New Roman"/>
          <w:bCs/>
          <w:sz w:val="28"/>
          <w:szCs w:val="28"/>
        </w:rPr>
        <w:t>МБУ «Дом молодёжных организаций</w:t>
      </w:r>
      <w:r w:rsidRPr="001810F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Кинельский Самарской области (далее - </w:t>
      </w:r>
      <w:r w:rsidR="00837201">
        <w:rPr>
          <w:rFonts w:ascii="Times New Roman" w:eastAsia="Times New Roman" w:hAnsi="Times New Roman" w:cs="Times New Roman"/>
          <w:bCs/>
          <w:sz w:val="28"/>
          <w:szCs w:val="28"/>
        </w:rPr>
        <w:t>Учреждение</w:t>
      </w:r>
      <w:r w:rsidRPr="001810F9">
        <w:rPr>
          <w:rFonts w:ascii="Times New Roman" w:eastAsia="Times New Roman" w:hAnsi="Times New Roman" w:cs="Times New Roman"/>
          <w:bCs/>
          <w:sz w:val="28"/>
          <w:szCs w:val="28"/>
        </w:rPr>
        <w:t>), МКУ «Централизованная бухгалтерия».</w:t>
      </w:r>
    </w:p>
    <w:p w14:paraId="1F3F3186" w14:textId="77777777" w:rsidR="006F7F62" w:rsidRDefault="006F7F62" w:rsidP="001810F9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2B674D" w14:textId="1AE55EDE" w:rsidR="007D0365" w:rsidRPr="007D0365" w:rsidRDefault="007D0365" w:rsidP="001810F9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365">
        <w:rPr>
          <w:rFonts w:ascii="Times New Roman" w:eastAsia="Times New Roman" w:hAnsi="Times New Roman" w:cs="Times New Roman"/>
          <w:b/>
          <w:sz w:val="28"/>
          <w:szCs w:val="28"/>
        </w:rPr>
        <w:t>Проверяемый период: 202</w:t>
      </w:r>
      <w:r w:rsidR="00B3166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7D036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</w:t>
      </w:r>
    </w:p>
    <w:p w14:paraId="715D1540" w14:textId="77777777" w:rsidR="006F7F62" w:rsidRDefault="006F7F62" w:rsidP="001810F9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DEDA3B" w14:textId="02577CD8" w:rsidR="007E66F9" w:rsidRDefault="007D0365" w:rsidP="001810F9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365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проведения контрольного мероприятия: </w:t>
      </w:r>
    </w:p>
    <w:p w14:paraId="7CB52FE4" w14:textId="77777777" w:rsidR="00837201" w:rsidRDefault="00837201" w:rsidP="007E66F9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7201">
        <w:rPr>
          <w:rFonts w:ascii="Times New Roman" w:eastAsia="Times New Roman" w:hAnsi="Times New Roman" w:cs="Times New Roman"/>
          <w:bCs/>
          <w:sz w:val="28"/>
          <w:szCs w:val="28"/>
        </w:rPr>
        <w:t>с «27» января 2025 года по «28» февраля 2025 года.</w:t>
      </w:r>
    </w:p>
    <w:p w14:paraId="223B2239" w14:textId="21B6CBCD" w:rsidR="007E66F9" w:rsidRPr="007E66F9" w:rsidRDefault="007E66F9" w:rsidP="007E66F9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6F9">
        <w:rPr>
          <w:rFonts w:ascii="Times New Roman" w:eastAsia="Times New Roman" w:hAnsi="Times New Roman" w:cs="Times New Roman"/>
          <w:sz w:val="28"/>
          <w:szCs w:val="28"/>
        </w:rPr>
        <w:t>Ответственными лицами за финансово-хозяйственную деятельность в проверяемом периоде являлись:</w:t>
      </w:r>
    </w:p>
    <w:p w14:paraId="1F555624" w14:textId="77777777" w:rsidR="0050755D" w:rsidRDefault="0050755D" w:rsidP="007E66F9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55D">
        <w:rPr>
          <w:rFonts w:ascii="Times New Roman" w:eastAsia="Times New Roman" w:hAnsi="Times New Roman" w:cs="Times New Roman"/>
          <w:sz w:val="28"/>
          <w:szCs w:val="28"/>
        </w:rPr>
        <w:t xml:space="preserve">- директор МБУ «Дом молодёжных организаций муниципального района Кинельский Самарской области» Леонидова М.Г. (распоряжение от 09.07.2021 г. № 63-к «О назначении на должность», </w:t>
      </w:r>
    </w:p>
    <w:p w14:paraId="0762B046" w14:textId="3825DB28" w:rsidR="00CF5D52" w:rsidRPr="00CF5D52" w:rsidRDefault="007E66F9" w:rsidP="007E66F9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6F9">
        <w:rPr>
          <w:rFonts w:ascii="Times New Roman" w:eastAsia="Times New Roman" w:hAnsi="Times New Roman" w:cs="Times New Roman"/>
          <w:sz w:val="28"/>
          <w:szCs w:val="28"/>
        </w:rPr>
        <w:t xml:space="preserve">-исполняющей обязанности руководителя МКУ «Централизованная бухгалтерия» Воеводина Юлия Викторовна (Распоряжение от 02.10.2023 г. № 97-к «О назначении на должность на время исполнения обязанностей отсутствующего работника»), действующая на основании Договора на бухгалтерское обслуживание № 4 от 01.04.2020 г.  </w:t>
      </w:r>
    </w:p>
    <w:p w14:paraId="701115BD" w14:textId="77777777" w:rsidR="00CF5D52" w:rsidRDefault="00CF5D52" w:rsidP="00F60038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52">
        <w:rPr>
          <w:rFonts w:ascii="Times New Roman" w:eastAsia="Times New Roman" w:hAnsi="Times New Roman" w:cs="Times New Roman"/>
          <w:sz w:val="28"/>
          <w:szCs w:val="28"/>
        </w:rPr>
        <w:t>Случаев отказа в предоставлении информации и документов со стороны руководства объектов проверки и препятствия в проведении контрольного мероприятия не было.</w:t>
      </w:r>
    </w:p>
    <w:p w14:paraId="73BB2A7F" w14:textId="213FBD49" w:rsidR="0050755D" w:rsidRPr="0050755D" w:rsidRDefault="008F17FC" w:rsidP="008F17FC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50755D" w:rsidRPr="0050755D">
        <w:rPr>
          <w:rFonts w:ascii="Times New Roman" w:eastAsia="Times New Roman" w:hAnsi="Times New Roman" w:cs="Times New Roman"/>
          <w:sz w:val="28"/>
          <w:szCs w:val="28"/>
        </w:rPr>
        <w:t>роцессе проведения контрольного мероприятия по теме «Проверка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источников, предусмотренных законодательством РФ в МБУ «Дом молодёжных организаций» в 2024 году установлено следующее:</w:t>
      </w:r>
    </w:p>
    <w:p w14:paraId="6E5A416C" w14:textId="77777777" w:rsidR="0050755D" w:rsidRPr="0050755D" w:rsidRDefault="0050755D" w:rsidP="0050755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55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0755D">
        <w:rPr>
          <w:rFonts w:ascii="Times New Roman" w:eastAsia="Times New Roman" w:hAnsi="Times New Roman" w:cs="Times New Roman"/>
          <w:sz w:val="28"/>
          <w:szCs w:val="28"/>
        </w:rPr>
        <w:tab/>
        <w:t xml:space="preserve">Условия и порядок предоставления субсидий, по вышеуказанным Соглашениям от 09.01.2024г., соблюдены в полном объеме; </w:t>
      </w:r>
    </w:p>
    <w:p w14:paraId="27886BCB" w14:textId="178CACAB" w:rsidR="00A10D96" w:rsidRDefault="0050755D" w:rsidP="0050755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55D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0755D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проверке ведения бухгалтерского учета (составление и ведение отчетных документов), проверка законности использования средств </w:t>
      </w:r>
      <w:r w:rsidRPr="0050755D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бюджета муниципального района на предмет соответствия произведенных расходов целевому направлению субсидии, нарушений не установлено.</w:t>
      </w:r>
    </w:p>
    <w:p w14:paraId="59433F0A" w14:textId="77777777" w:rsidR="0050755D" w:rsidRDefault="0050755D" w:rsidP="0050755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FE1E2" w14:textId="77777777" w:rsidR="0050755D" w:rsidRDefault="0050755D" w:rsidP="0050755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17FC" w14:paraId="58DCB41E" w14:textId="77777777" w:rsidTr="008F17FC">
        <w:tc>
          <w:tcPr>
            <w:tcW w:w="4672" w:type="dxa"/>
          </w:tcPr>
          <w:p w14:paraId="79603055" w14:textId="77777777" w:rsidR="008F17FC" w:rsidRPr="00A10D96" w:rsidRDefault="008F17FC" w:rsidP="008F17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D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Контрольно-</w:t>
            </w:r>
          </w:p>
          <w:p w14:paraId="7A2B3745" w14:textId="77777777" w:rsidR="008F17FC" w:rsidRPr="00A10D96" w:rsidRDefault="008F17FC" w:rsidP="008F17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D96">
              <w:rPr>
                <w:rFonts w:ascii="Times New Roman" w:eastAsia="Times New Roman" w:hAnsi="Times New Roman" w:cs="Times New Roman"/>
                <w:sz w:val="28"/>
                <w:szCs w:val="28"/>
              </w:rPr>
              <w:t>счетной палаты муниципального</w:t>
            </w:r>
          </w:p>
          <w:p w14:paraId="66F43EC9" w14:textId="77777777" w:rsidR="008F17FC" w:rsidRDefault="008F17FC" w:rsidP="008F17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района Кинельский                                                           </w:t>
            </w:r>
          </w:p>
        </w:tc>
        <w:tc>
          <w:tcPr>
            <w:tcW w:w="4673" w:type="dxa"/>
          </w:tcPr>
          <w:p w14:paraId="43199470" w14:textId="77777777" w:rsidR="008F17FC" w:rsidRPr="00A10D96" w:rsidRDefault="008F17FC" w:rsidP="008F17FC">
            <w:pPr>
              <w:ind w:firstLine="1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D96">
              <w:rPr>
                <w:rFonts w:ascii="Times New Roman" w:eastAsia="Times New Roman" w:hAnsi="Times New Roman" w:cs="Times New Roman"/>
                <w:sz w:val="28"/>
                <w:szCs w:val="28"/>
              </w:rPr>
              <w:t>Т.Н. Дорожкина</w:t>
            </w:r>
          </w:p>
          <w:p w14:paraId="47606A59" w14:textId="77777777" w:rsidR="008F17FC" w:rsidRDefault="008F17FC" w:rsidP="008F17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E6009A" w14:textId="77777777" w:rsidR="0050755D" w:rsidRDefault="0050755D" w:rsidP="0050755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38E982" w14:textId="77777777" w:rsidR="0050755D" w:rsidRDefault="0050755D" w:rsidP="0050755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1D6A5" w14:textId="77777777" w:rsidR="0050755D" w:rsidRDefault="0050755D" w:rsidP="0050755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E691A" w14:textId="77777777" w:rsidR="0050755D" w:rsidRPr="00A10D96" w:rsidRDefault="0050755D" w:rsidP="0050755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C0FE8" w14:textId="77777777" w:rsidR="00A10D96" w:rsidRPr="00A10D96" w:rsidRDefault="00A10D96" w:rsidP="00A10D96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B03DB" w14:textId="77777777" w:rsidR="00A10D96" w:rsidRPr="00A10D96" w:rsidRDefault="00A10D96" w:rsidP="00A10D96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13530" w14:textId="7AA1EC6D" w:rsidR="00A10D96" w:rsidRPr="00A10D96" w:rsidRDefault="00A10D96" w:rsidP="00A10D96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D9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7C24395" w14:textId="77777777" w:rsidR="00A10D96" w:rsidRPr="00A10D96" w:rsidRDefault="00A10D96" w:rsidP="00A10D96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7A077" w14:textId="77777777" w:rsidR="00A10D96" w:rsidRPr="00A10D96" w:rsidRDefault="00A10D96" w:rsidP="00A10D96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0D978" w14:textId="77777777" w:rsidR="00A10D96" w:rsidRPr="00A10D96" w:rsidRDefault="00A10D96" w:rsidP="00A10D96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DCF27" w14:textId="77777777" w:rsidR="007E66F9" w:rsidRDefault="007E66F9" w:rsidP="00F60038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E66F9" w:rsidSect="0092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BA0823"/>
    <w:multiLevelType w:val="singleLevel"/>
    <w:tmpl w:val="90BA082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3724F26"/>
    <w:multiLevelType w:val="hybridMultilevel"/>
    <w:tmpl w:val="F6ACBEEC"/>
    <w:lvl w:ilvl="0" w:tplc="03E82FA4">
      <w:start w:val="1"/>
      <w:numFmt w:val="decimal"/>
      <w:lvlText w:val="%1)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28E128E"/>
    <w:multiLevelType w:val="hybridMultilevel"/>
    <w:tmpl w:val="2646C61E"/>
    <w:lvl w:ilvl="0" w:tplc="0419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3" w15:restartNumberingAfterBreak="0">
    <w:nsid w:val="18C61D70"/>
    <w:multiLevelType w:val="hybridMultilevel"/>
    <w:tmpl w:val="7B36365A"/>
    <w:lvl w:ilvl="0" w:tplc="FCD08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62E4"/>
    <w:multiLevelType w:val="hybridMultilevel"/>
    <w:tmpl w:val="0D3881EA"/>
    <w:lvl w:ilvl="0" w:tplc="000E9170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8F8548E"/>
    <w:multiLevelType w:val="hybridMultilevel"/>
    <w:tmpl w:val="362820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6" w15:restartNumberingAfterBreak="0">
    <w:nsid w:val="4690335B"/>
    <w:multiLevelType w:val="hybridMultilevel"/>
    <w:tmpl w:val="B17A2C2A"/>
    <w:lvl w:ilvl="0" w:tplc="1EAE4A1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F1412"/>
    <w:multiLevelType w:val="hybridMultilevel"/>
    <w:tmpl w:val="512C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2731C"/>
    <w:multiLevelType w:val="hybridMultilevel"/>
    <w:tmpl w:val="73564F6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D1E15F2"/>
    <w:multiLevelType w:val="hybridMultilevel"/>
    <w:tmpl w:val="86669758"/>
    <w:lvl w:ilvl="0" w:tplc="1C7646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120B5"/>
    <w:multiLevelType w:val="hybridMultilevel"/>
    <w:tmpl w:val="ADCA918C"/>
    <w:lvl w:ilvl="0" w:tplc="1C764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54FE"/>
    <w:multiLevelType w:val="multilevel"/>
    <w:tmpl w:val="CA4AFE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C6573D5"/>
    <w:multiLevelType w:val="hybridMultilevel"/>
    <w:tmpl w:val="1B4A5FBC"/>
    <w:lvl w:ilvl="0" w:tplc="AB80E3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6501458">
    <w:abstractNumId w:val="3"/>
  </w:num>
  <w:num w:numId="2" w16cid:durableId="1008823450">
    <w:abstractNumId w:val="5"/>
  </w:num>
  <w:num w:numId="3" w16cid:durableId="759957112">
    <w:abstractNumId w:val="8"/>
  </w:num>
  <w:num w:numId="4" w16cid:durableId="1631786046">
    <w:abstractNumId w:val="0"/>
  </w:num>
  <w:num w:numId="5" w16cid:durableId="1326782397">
    <w:abstractNumId w:val="9"/>
  </w:num>
  <w:num w:numId="6" w16cid:durableId="1998267257">
    <w:abstractNumId w:val="10"/>
  </w:num>
  <w:num w:numId="7" w16cid:durableId="1769082669">
    <w:abstractNumId w:val="7"/>
  </w:num>
  <w:num w:numId="8" w16cid:durableId="1702708389">
    <w:abstractNumId w:val="11"/>
  </w:num>
  <w:num w:numId="9" w16cid:durableId="457842089">
    <w:abstractNumId w:val="6"/>
  </w:num>
  <w:num w:numId="10" w16cid:durableId="1531911320">
    <w:abstractNumId w:val="1"/>
  </w:num>
  <w:num w:numId="11" w16cid:durableId="244732947">
    <w:abstractNumId w:val="2"/>
  </w:num>
  <w:num w:numId="12" w16cid:durableId="2011717313">
    <w:abstractNumId w:val="12"/>
  </w:num>
  <w:num w:numId="13" w16cid:durableId="188213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79"/>
    <w:rsid w:val="00006076"/>
    <w:rsid w:val="000E7F42"/>
    <w:rsid w:val="001113AB"/>
    <w:rsid w:val="0011422F"/>
    <w:rsid w:val="0016416E"/>
    <w:rsid w:val="00174648"/>
    <w:rsid w:val="001810F9"/>
    <w:rsid w:val="00197284"/>
    <w:rsid w:val="001B52B6"/>
    <w:rsid w:val="001D3143"/>
    <w:rsid w:val="00246D03"/>
    <w:rsid w:val="002760BE"/>
    <w:rsid w:val="002F1FA3"/>
    <w:rsid w:val="003518BF"/>
    <w:rsid w:val="00360893"/>
    <w:rsid w:val="00364F08"/>
    <w:rsid w:val="00374D57"/>
    <w:rsid w:val="00482749"/>
    <w:rsid w:val="004D429C"/>
    <w:rsid w:val="0050755D"/>
    <w:rsid w:val="00512E00"/>
    <w:rsid w:val="00525B6D"/>
    <w:rsid w:val="006D04D2"/>
    <w:rsid w:val="006F21AD"/>
    <w:rsid w:val="006F6061"/>
    <w:rsid w:val="006F7F62"/>
    <w:rsid w:val="00742503"/>
    <w:rsid w:val="007605B2"/>
    <w:rsid w:val="0078541A"/>
    <w:rsid w:val="007D0365"/>
    <w:rsid w:val="007E66F9"/>
    <w:rsid w:val="00812FBF"/>
    <w:rsid w:val="00837201"/>
    <w:rsid w:val="00841199"/>
    <w:rsid w:val="0086249A"/>
    <w:rsid w:val="008A105E"/>
    <w:rsid w:val="008F17FC"/>
    <w:rsid w:val="00913C87"/>
    <w:rsid w:val="00963D51"/>
    <w:rsid w:val="009D1192"/>
    <w:rsid w:val="00A10D96"/>
    <w:rsid w:val="00A916AF"/>
    <w:rsid w:val="00A928A2"/>
    <w:rsid w:val="00AA7EE4"/>
    <w:rsid w:val="00AB2620"/>
    <w:rsid w:val="00AB76DB"/>
    <w:rsid w:val="00B1149F"/>
    <w:rsid w:val="00B21A22"/>
    <w:rsid w:val="00B2217E"/>
    <w:rsid w:val="00B265C6"/>
    <w:rsid w:val="00B3166B"/>
    <w:rsid w:val="00B4515D"/>
    <w:rsid w:val="00B62679"/>
    <w:rsid w:val="00BB557B"/>
    <w:rsid w:val="00C1428C"/>
    <w:rsid w:val="00C2195D"/>
    <w:rsid w:val="00C30F79"/>
    <w:rsid w:val="00C562FB"/>
    <w:rsid w:val="00C6275F"/>
    <w:rsid w:val="00C67FE0"/>
    <w:rsid w:val="00C87A9B"/>
    <w:rsid w:val="00C90FD2"/>
    <w:rsid w:val="00CE6781"/>
    <w:rsid w:val="00CE7E7D"/>
    <w:rsid w:val="00CF5D52"/>
    <w:rsid w:val="00D01F82"/>
    <w:rsid w:val="00D2365D"/>
    <w:rsid w:val="00D60B67"/>
    <w:rsid w:val="00D63996"/>
    <w:rsid w:val="00D675C7"/>
    <w:rsid w:val="00D746C6"/>
    <w:rsid w:val="00DB484C"/>
    <w:rsid w:val="00DE102A"/>
    <w:rsid w:val="00DF78D0"/>
    <w:rsid w:val="00E002E6"/>
    <w:rsid w:val="00E25967"/>
    <w:rsid w:val="00E35404"/>
    <w:rsid w:val="00E52A6B"/>
    <w:rsid w:val="00E83727"/>
    <w:rsid w:val="00EA1345"/>
    <w:rsid w:val="00EB7C0A"/>
    <w:rsid w:val="00EE4A27"/>
    <w:rsid w:val="00EE7DC0"/>
    <w:rsid w:val="00F60038"/>
    <w:rsid w:val="00F66F53"/>
    <w:rsid w:val="00F67D05"/>
    <w:rsid w:val="00F8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4B69"/>
  <w15:docId w15:val="{2BEDCD79-2E8E-4917-9AC5-F99444BD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B48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DB48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B48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84C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F5D52"/>
  </w:style>
  <w:style w:type="paragraph" w:customStyle="1" w:styleId="ConsPlusNonformat">
    <w:name w:val="ConsPlusNonformat"/>
    <w:rsid w:val="00CF5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CF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F5D5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F5D5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F5D52"/>
  </w:style>
  <w:style w:type="paragraph" w:styleId="ac">
    <w:name w:val="footer"/>
    <w:basedOn w:val="a"/>
    <w:link w:val="ad"/>
    <w:uiPriority w:val="99"/>
    <w:unhideWhenUsed/>
    <w:rsid w:val="00CF5D5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F5D52"/>
  </w:style>
  <w:style w:type="character" w:styleId="ae">
    <w:name w:val="FollowedHyperlink"/>
    <w:basedOn w:val="a0"/>
    <w:uiPriority w:val="99"/>
    <w:semiHidden/>
    <w:unhideWhenUsed/>
    <w:rsid w:val="00CF5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Чиклинова Наталья Владимировна</dc:creator>
  <cp:lastModifiedBy>Дорожкина Татьяна Николаевна КСП</cp:lastModifiedBy>
  <cp:revision>2</cp:revision>
  <cp:lastPrinted>2025-03-10T06:22:00Z</cp:lastPrinted>
  <dcterms:created xsi:type="dcterms:W3CDTF">2025-12-26T04:47:00Z</dcterms:created>
  <dcterms:modified xsi:type="dcterms:W3CDTF">2025-12-26T04:47:00Z</dcterms:modified>
</cp:coreProperties>
</file>