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C8E" w:rsidRDefault="00D17C8E" w:rsidP="0004685C">
      <w:pPr>
        <w:pStyle w:val="a5"/>
        <w:spacing w:line="240" w:lineRule="auto"/>
        <w:ind w:right="-5"/>
        <w:jc w:val="center"/>
        <w:rPr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838200" cy="10191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C8E" w:rsidRDefault="00D17C8E" w:rsidP="00BB58F9">
      <w:pPr>
        <w:pStyle w:val="a5"/>
        <w:spacing w:line="240" w:lineRule="auto"/>
        <w:ind w:right="-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Администрация сельского поселения Бобровка</w:t>
      </w:r>
    </w:p>
    <w:p w:rsidR="00D17C8E" w:rsidRDefault="00D17C8E" w:rsidP="00BB58F9">
      <w:pPr>
        <w:pStyle w:val="a5"/>
        <w:spacing w:line="240" w:lineRule="auto"/>
        <w:ind w:right="-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муниципального района Кинельский Самарской области</w:t>
      </w:r>
    </w:p>
    <w:p w:rsidR="00D17C8E" w:rsidRDefault="00D17C8E" w:rsidP="00EC1D16">
      <w:pPr>
        <w:ind w:right="4961"/>
        <w:jc w:val="center"/>
        <w:rPr>
          <w:b/>
          <w:color w:val="000000"/>
          <w:sz w:val="28"/>
          <w:szCs w:val="28"/>
        </w:rPr>
      </w:pPr>
    </w:p>
    <w:p w:rsidR="00D17C8E" w:rsidRDefault="00D17C8E" w:rsidP="00D17C8E">
      <w:pPr>
        <w:pStyle w:val="1"/>
        <w:ind w:right="-5" w:firstLine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17C8E" w:rsidRPr="00844BE7" w:rsidRDefault="00D17C8E" w:rsidP="00D17C8E"/>
    <w:p w:rsidR="00D17C8E" w:rsidRDefault="00EB7F68" w:rsidP="00D17C8E">
      <w:pPr>
        <w:pStyle w:val="a5"/>
        <w:spacing w:line="240" w:lineRule="auto"/>
        <w:ind w:right="-5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о</w:t>
      </w:r>
      <w:r w:rsidR="00BB58F9">
        <w:rPr>
          <w:color w:val="000000"/>
          <w:sz w:val="28"/>
          <w:szCs w:val="28"/>
          <w:u w:val="single"/>
        </w:rPr>
        <w:t>т</w:t>
      </w:r>
      <w:r>
        <w:rPr>
          <w:color w:val="000000"/>
          <w:sz w:val="28"/>
          <w:szCs w:val="28"/>
          <w:u w:val="single"/>
        </w:rPr>
        <w:t xml:space="preserve"> 22 июля </w:t>
      </w:r>
      <w:r w:rsidR="00D17C8E">
        <w:rPr>
          <w:color w:val="000000"/>
          <w:sz w:val="28"/>
          <w:szCs w:val="28"/>
          <w:u w:val="single"/>
        </w:rPr>
        <w:t>202</w:t>
      </w:r>
      <w:r w:rsidR="00DC43F1">
        <w:rPr>
          <w:color w:val="000000"/>
          <w:sz w:val="28"/>
          <w:szCs w:val="28"/>
          <w:u w:val="single"/>
        </w:rPr>
        <w:t>5</w:t>
      </w:r>
      <w:r w:rsidR="00D17C8E">
        <w:rPr>
          <w:color w:val="000000"/>
          <w:sz w:val="28"/>
          <w:szCs w:val="28"/>
          <w:u w:val="single"/>
        </w:rPr>
        <w:t xml:space="preserve"> года №</w:t>
      </w:r>
      <w:r>
        <w:rPr>
          <w:color w:val="000000"/>
          <w:sz w:val="28"/>
          <w:szCs w:val="28"/>
          <w:u w:val="single"/>
        </w:rPr>
        <w:t xml:space="preserve"> 278</w:t>
      </w:r>
      <w:r w:rsidR="00BB58F9">
        <w:rPr>
          <w:color w:val="000000"/>
          <w:sz w:val="28"/>
          <w:szCs w:val="28"/>
          <w:u w:val="single"/>
        </w:rPr>
        <w:t xml:space="preserve"> </w:t>
      </w:r>
      <w:r w:rsidR="00D17C8E">
        <w:rPr>
          <w:color w:val="000000"/>
          <w:sz w:val="28"/>
          <w:szCs w:val="28"/>
          <w:u w:val="single"/>
        </w:rPr>
        <w:t xml:space="preserve"> </w:t>
      </w:r>
    </w:p>
    <w:p w:rsidR="00D17C8E" w:rsidRDefault="00D17C8E" w:rsidP="00D17C8E">
      <w:pPr>
        <w:pStyle w:val="a5"/>
        <w:spacing w:line="240" w:lineRule="auto"/>
        <w:ind w:right="-5"/>
        <w:jc w:val="center"/>
        <w:rPr>
          <w:color w:val="000000"/>
          <w:szCs w:val="20"/>
        </w:rPr>
      </w:pPr>
      <w:r>
        <w:rPr>
          <w:color w:val="000000"/>
        </w:rPr>
        <w:t>с. Бобровка</w:t>
      </w:r>
    </w:p>
    <w:p w:rsidR="00D17C8E" w:rsidRPr="002327EA" w:rsidRDefault="00D17C8E" w:rsidP="002327EA">
      <w:pPr>
        <w:pStyle w:val="a5"/>
        <w:spacing w:line="240" w:lineRule="auto"/>
        <w:ind w:right="-5"/>
        <w:jc w:val="center"/>
        <w:rPr>
          <w:b/>
          <w:bCs/>
          <w:color w:val="000000" w:themeColor="text1"/>
          <w:spacing w:val="-6"/>
          <w:sz w:val="28"/>
          <w:szCs w:val="28"/>
        </w:rPr>
      </w:pPr>
      <w:r w:rsidRPr="009D50C8">
        <w:rPr>
          <w:b/>
          <w:bCs/>
          <w:color w:val="000000" w:themeColor="text1"/>
          <w:sz w:val="28"/>
          <w:szCs w:val="28"/>
        </w:rPr>
        <w:t>О</w:t>
      </w:r>
      <w:r w:rsidR="009D16CF">
        <w:rPr>
          <w:b/>
          <w:bCs/>
          <w:color w:val="000000" w:themeColor="text1"/>
          <w:sz w:val="28"/>
          <w:szCs w:val="28"/>
        </w:rPr>
        <w:t xml:space="preserve"> внесении </w:t>
      </w:r>
      <w:r w:rsidR="002327EA">
        <w:rPr>
          <w:b/>
          <w:bCs/>
          <w:color w:val="000000" w:themeColor="text1"/>
          <w:sz w:val="28"/>
          <w:szCs w:val="28"/>
        </w:rPr>
        <w:t>допол</w:t>
      </w:r>
      <w:r w:rsidR="009D16CF">
        <w:rPr>
          <w:b/>
          <w:bCs/>
          <w:color w:val="000000" w:themeColor="text1"/>
          <w:sz w:val="28"/>
          <w:szCs w:val="28"/>
        </w:rPr>
        <w:t>нений в</w:t>
      </w:r>
      <w:r w:rsidR="002327EA">
        <w:rPr>
          <w:b/>
          <w:bCs/>
          <w:color w:val="000000" w:themeColor="text1"/>
          <w:sz w:val="28"/>
          <w:szCs w:val="28"/>
        </w:rPr>
        <w:t xml:space="preserve"> Постановление администрации </w:t>
      </w:r>
      <w:r w:rsidR="00752DA1">
        <w:rPr>
          <w:b/>
          <w:bCs/>
          <w:color w:val="000000" w:themeColor="text1"/>
          <w:sz w:val="28"/>
          <w:szCs w:val="28"/>
        </w:rPr>
        <w:t xml:space="preserve">                               </w:t>
      </w:r>
      <w:r w:rsidR="002327EA" w:rsidRPr="009D50C8">
        <w:rPr>
          <w:b/>
          <w:bCs/>
          <w:color w:val="000000" w:themeColor="text1"/>
          <w:spacing w:val="-6"/>
          <w:sz w:val="28"/>
          <w:szCs w:val="28"/>
        </w:rPr>
        <w:t xml:space="preserve">сельского поселения Бобровка муниципального района Кинельский </w:t>
      </w:r>
      <w:r w:rsidR="00752DA1">
        <w:rPr>
          <w:b/>
          <w:bCs/>
          <w:color w:val="000000" w:themeColor="text1"/>
          <w:spacing w:val="-6"/>
          <w:sz w:val="28"/>
          <w:szCs w:val="28"/>
        </w:rPr>
        <w:t xml:space="preserve">                     </w:t>
      </w:r>
      <w:r w:rsidR="002327EA" w:rsidRPr="009D50C8">
        <w:rPr>
          <w:b/>
          <w:bCs/>
          <w:color w:val="000000" w:themeColor="text1"/>
          <w:spacing w:val="-6"/>
          <w:sz w:val="28"/>
          <w:szCs w:val="28"/>
        </w:rPr>
        <w:t>Самарской области</w:t>
      </w:r>
      <w:r w:rsidR="00752DA1">
        <w:rPr>
          <w:b/>
          <w:bCs/>
          <w:color w:val="000000" w:themeColor="text1"/>
          <w:spacing w:val="-6"/>
          <w:sz w:val="28"/>
          <w:szCs w:val="28"/>
        </w:rPr>
        <w:t xml:space="preserve">  </w:t>
      </w:r>
      <w:r w:rsidR="002327EA">
        <w:rPr>
          <w:b/>
          <w:bCs/>
          <w:color w:val="000000" w:themeColor="text1"/>
          <w:spacing w:val="-6"/>
          <w:sz w:val="28"/>
          <w:szCs w:val="28"/>
        </w:rPr>
        <w:t>от 17 декабря 2024 года № 392 «Об утверждении</w:t>
      </w:r>
      <w:r w:rsidR="002327EA" w:rsidRPr="009D50C8">
        <w:rPr>
          <w:b/>
          <w:bCs/>
          <w:color w:val="000000" w:themeColor="text1"/>
          <w:sz w:val="28"/>
          <w:szCs w:val="28"/>
        </w:rPr>
        <w:t xml:space="preserve"> </w:t>
      </w:r>
      <w:r w:rsidRPr="009D50C8">
        <w:rPr>
          <w:b/>
          <w:bCs/>
          <w:color w:val="000000" w:themeColor="text1"/>
          <w:sz w:val="28"/>
          <w:szCs w:val="28"/>
        </w:rPr>
        <w:t>Программы профилактики рисков причинения вреда (ущерба) охраняемым законом ценностям в сфере муниципального контро</w:t>
      </w:r>
      <w:r w:rsidR="00752DA1">
        <w:rPr>
          <w:b/>
          <w:bCs/>
          <w:color w:val="000000" w:themeColor="text1"/>
          <w:sz w:val="28"/>
          <w:szCs w:val="28"/>
        </w:rPr>
        <w:t xml:space="preserve">ля на автомобильном транспорте, </w:t>
      </w:r>
      <w:r w:rsidRPr="009D50C8">
        <w:rPr>
          <w:b/>
          <w:bCs/>
          <w:color w:val="000000" w:themeColor="text1"/>
          <w:sz w:val="28"/>
          <w:szCs w:val="28"/>
        </w:rPr>
        <w:t>городском наземном электрическом тр</w:t>
      </w:r>
      <w:r w:rsidR="00752DA1">
        <w:rPr>
          <w:b/>
          <w:bCs/>
          <w:color w:val="000000" w:themeColor="text1"/>
          <w:sz w:val="28"/>
          <w:szCs w:val="28"/>
        </w:rPr>
        <w:t>анспорте и в дорожном хозяйств</w:t>
      </w:r>
      <w:r w:rsidR="0080089F">
        <w:rPr>
          <w:b/>
          <w:bCs/>
          <w:color w:val="000000" w:themeColor="text1"/>
          <w:sz w:val="28"/>
          <w:szCs w:val="28"/>
        </w:rPr>
        <w:t xml:space="preserve"> </w:t>
      </w:r>
      <w:r w:rsidRPr="009D50C8">
        <w:rPr>
          <w:b/>
          <w:bCs/>
          <w:color w:val="000000" w:themeColor="text1"/>
          <w:sz w:val="28"/>
          <w:szCs w:val="28"/>
        </w:rPr>
        <w:t xml:space="preserve">в границах населенных пунктов </w:t>
      </w:r>
      <w:r w:rsidRPr="009D50C8">
        <w:rPr>
          <w:b/>
          <w:bCs/>
          <w:color w:val="000000" w:themeColor="text1"/>
          <w:spacing w:val="-6"/>
          <w:sz w:val="28"/>
          <w:szCs w:val="28"/>
        </w:rPr>
        <w:t xml:space="preserve">сельского поселения Бобровка </w:t>
      </w:r>
      <w:r w:rsidR="002327EA">
        <w:rPr>
          <w:b/>
          <w:bCs/>
          <w:color w:val="000000" w:themeColor="text1"/>
          <w:spacing w:val="-6"/>
          <w:sz w:val="28"/>
          <w:szCs w:val="28"/>
        </w:rPr>
        <w:t xml:space="preserve">                                     </w:t>
      </w:r>
      <w:r w:rsidRPr="009D50C8">
        <w:rPr>
          <w:b/>
          <w:bCs/>
          <w:color w:val="000000" w:themeColor="text1"/>
          <w:spacing w:val="-6"/>
          <w:sz w:val="28"/>
          <w:szCs w:val="28"/>
        </w:rPr>
        <w:t>м</w:t>
      </w:r>
      <w:r w:rsidR="002327EA">
        <w:rPr>
          <w:b/>
          <w:bCs/>
          <w:color w:val="000000" w:themeColor="text1"/>
          <w:spacing w:val="-6"/>
          <w:sz w:val="28"/>
          <w:szCs w:val="28"/>
        </w:rPr>
        <w:t xml:space="preserve">униципального района Кинельский </w:t>
      </w:r>
      <w:r w:rsidRPr="009D50C8">
        <w:rPr>
          <w:b/>
          <w:bCs/>
          <w:color w:val="000000" w:themeColor="text1"/>
          <w:spacing w:val="-6"/>
          <w:sz w:val="28"/>
          <w:szCs w:val="28"/>
        </w:rPr>
        <w:t>Самарской области</w:t>
      </w:r>
      <w:r w:rsidRPr="009D50C8">
        <w:rPr>
          <w:b/>
          <w:bCs/>
          <w:color w:val="000000" w:themeColor="text1"/>
          <w:sz w:val="28"/>
          <w:szCs w:val="28"/>
        </w:rPr>
        <w:t xml:space="preserve"> на 202</w:t>
      </w:r>
      <w:r>
        <w:rPr>
          <w:b/>
          <w:bCs/>
          <w:color w:val="000000" w:themeColor="text1"/>
          <w:sz w:val="28"/>
          <w:szCs w:val="28"/>
        </w:rPr>
        <w:t>5</w:t>
      </w:r>
      <w:r w:rsidRPr="009D50C8">
        <w:rPr>
          <w:b/>
          <w:bCs/>
          <w:color w:val="000000" w:themeColor="text1"/>
          <w:sz w:val="28"/>
          <w:szCs w:val="28"/>
        </w:rPr>
        <w:t xml:space="preserve"> год</w:t>
      </w:r>
      <w:r w:rsidRPr="009D50C8">
        <w:rPr>
          <w:b/>
          <w:color w:val="000000" w:themeColor="text1"/>
          <w:sz w:val="28"/>
          <w:szCs w:val="28"/>
        </w:rPr>
        <w:t>»</w:t>
      </w:r>
    </w:p>
    <w:p w:rsidR="00D17C8E" w:rsidRDefault="00D17C8E" w:rsidP="00D17C8E">
      <w:pPr>
        <w:tabs>
          <w:tab w:val="left" w:pos="4536"/>
        </w:tabs>
        <w:ind w:right="-2"/>
        <w:jc w:val="both"/>
        <w:rPr>
          <w:b/>
          <w:bCs/>
          <w:color w:val="000000" w:themeColor="text1"/>
          <w:sz w:val="28"/>
          <w:szCs w:val="28"/>
        </w:rPr>
      </w:pPr>
    </w:p>
    <w:p w:rsidR="00D17C8E" w:rsidRPr="00314B56" w:rsidRDefault="00DC43F1" w:rsidP="00363A7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Руководствуясь </w:t>
      </w:r>
      <w:r w:rsidRPr="0073110E">
        <w:rPr>
          <w:color w:val="000000" w:themeColor="text1"/>
          <w:sz w:val="28"/>
          <w:szCs w:val="28"/>
        </w:rPr>
        <w:t>Федеральн</w:t>
      </w:r>
      <w:r>
        <w:rPr>
          <w:color w:val="000000" w:themeColor="text1"/>
          <w:sz w:val="28"/>
          <w:szCs w:val="28"/>
        </w:rPr>
        <w:t>ым</w:t>
      </w:r>
      <w:r w:rsidRPr="0073110E">
        <w:rPr>
          <w:color w:val="000000" w:themeColor="text1"/>
          <w:sz w:val="28"/>
          <w:szCs w:val="28"/>
        </w:rPr>
        <w:t xml:space="preserve"> закон</w:t>
      </w:r>
      <w:r>
        <w:rPr>
          <w:color w:val="000000" w:themeColor="text1"/>
          <w:sz w:val="28"/>
          <w:szCs w:val="28"/>
        </w:rPr>
        <w:t>ом</w:t>
      </w:r>
      <w:r w:rsidRPr="0073110E">
        <w:rPr>
          <w:color w:val="000000" w:themeColor="text1"/>
          <w:sz w:val="28"/>
          <w:szCs w:val="28"/>
        </w:rPr>
        <w:t xml:space="preserve"> от 28.12.2024 </w:t>
      </w:r>
      <w:r w:rsidR="00E659BF">
        <w:rPr>
          <w:color w:val="000000" w:themeColor="text1"/>
          <w:sz w:val="28"/>
          <w:szCs w:val="28"/>
        </w:rPr>
        <w:t>№</w:t>
      </w:r>
      <w:r w:rsidRPr="0073110E">
        <w:rPr>
          <w:color w:val="000000" w:themeColor="text1"/>
          <w:sz w:val="28"/>
          <w:szCs w:val="28"/>
        </w:rPr>
        <w:t xml:space="preserve"> 540-ФЗ "О внесении изменений в Федеральный закон "О государственном контроле (надзоре) и муниципальном контроле в Российской Федерации"</w:t>
      </w:r>
      <w:r>
        <w:rPr>
          <w:color w:val="000000" w:themeColor="text1"/>
          <w:sz w:val="28"/>
          <w:szCs w:val="28"/>
        </w:rPr>
        <w:t>,</w:t>
      </w:r>
      <w:r w:rsidRPr="00B326DE">
        <w:rPr>
          <w:color w:val="000000" w:themeColor="text1"/>
          <w:sz w:val="28"/>
          <w:szCs w:val="28"/>
        </w:rPr>
        <w:t xml:space="preserve"> стать</w:t>
      </w:r>
      <w:r w:rsidR="00EB7F68">
        <w:rPr>
          <w:color w:val="000000" w:themeColor="text1"/>
          <w:sz w:val="28"/>
          <w:szCs w:val="28"/>
        </w:rPr>
        <w:t>ями 44,</w:t>
      </w:r>
      <w:r w:rsidRPr="00B326DE">
        <w:rPr>
          <w:color w:val="000000" w:themeColor="text1"/>
          <w:sz w:val="28"/>
          <w:szCs w:val="28"/>
        </w:rPr>
        <w:t xml:space="preserve"> </w:t>
      </w:r>
      <w:r w:rsidRPr="00DC43F1">
        <w:rPr>
          <w:bCs/>
          <w:color w:val="000000" w:themeColor="text1"/>
          <w:sz w:val="28"/>
          <w:szCs w:val="28"/>
        </w:rPr>
        <w:t>45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Pr="00B326DE">
        <w:rPr>
          <w:color w:val="000000" w:themeColor="text1"/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 w:rsidR="00D17C8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="00D17C8E" w:rsidRPr="00844BE7">
        <w:rPr>
          <w:sz w:val="28"/>
          <w:szCs w:val="28"/>
        </w:rPr>
        <w:t>администрация сельского поселения Бобровка муниципального района Кинельский Самарской области</w:t>
      </w:r>
    </w:p>
    <w:p w:rsidR="00D17C8E" w:rsidRPr="00314B56" w:rsidRDefault="00D17C8E" w:rsidP="00363A7C">
      <w:pPr>
        <w:pStyle w:val="aa"/>
        <w:spacing w:line="360" w:lineRule="auto"/>
        <w:ind w:left="1002"/>
        <w:jc w:val="center"/>
        <w:rPr>
          <w:b/>
          <w:sz w:val="28"/>
          <w:szCs w:val="28"/>
        </w:rPr>
      </w:pPr>
      <w:r w:rsidRPr="00844BE7">
        <w:rPr>
          <w:b/>
          <w:sz w:val="28"/>
          <w:szCs w:val="28"/>
        </w:rPr>
        <w:t>ПОСТАНОВЛЯЕТ:</w:t>
      </w:r>
    </w:p>
    <w:p w:rsidR="00DC43F1" w:rsidRDefault="00DC43F1" w:rsidP="00363A7C">
      <w:pPr>
        <w:pStyle w:val="aa"/>
        <w:numPr>
          <w:ilvl w:val="0"/>
          <w:numId w:val="6"/>
        </w:numPr>
        <w:spacing w:line="360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Внести прилагаемые дополнения в </w:t>
      </w:r>
      <w:r w:rsidR="00D17C8E" w:rsidRPr="00465136">
        <w:rPr>
          <w:color w:val="000000" w:themeColor="text1"/>
          <w:sz w:val="28"/>
          <w:szCs w:val="28"/>
        </w:rPr>
        <w:t>П</w:t>
      </w:r>
      <w:r w:rsidR="00D17C8E" w:rsidRPr="00465136">
        <w:rPr>
          <w:color w:val="000000" w:themeColor="text1"/>
          <w:sz w:val="28"/>
          <w:szCs w:val="28"/>
          <w:shd w:val="clear" w:color="auto" w:fill="FFFFFF"/>
        </w:rPr>
        <w:t>рограмму профилактики рисков причинения вреда (ущерба) охраняемым законом ценностям в</w:t>
      </w:r>
      <w:r w:rsidR="00D17C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17C8E" w:rsidRPr="00465136">
        <w:rPr>
          <w:color w:val="000000" w:themeColor="text1"/>
          <w:sz w:val="28"/>
          <w:szCs w:val="28"/>
          <w:shd w:val="clear" w:color="auto" w:fill="FFFFFF"/>
        </w:rPr>
        <w:t>сфере</w:t>
      </w:r>
      <w:r w:rsidR="00D17C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17C8E" w:rsidRPr="00465136">
        <w:rPr>
          <w:color w:val="000000" w:themeColor="text1"/>
          <w:sz w:val="28"/>
          <w:szCs w:val="28"/>
        </w:rPr>
        <w:t>муниципального контроля</w:t>
      </w:r>
      <w:r w:rsidR="00D17C8E">
        <w:rPr>
          <w:color w:val="000000" w:themeColor="text1"/>
          <w:sz w:val="28"/>
          <w:szCs w:val="28"/>
        </w:rPr>
        <w:t xml:space="preserve"> </w:t>
      </w:r>
      <w:r w:rsidR="00D17C8E" w:rsidRPr="00C0441B">
        <w:rPr>
          <w:color w:val="000000" w:themeColor="text1"/>
          <w:spacing w:val="-6"/>
          <w:sz w:val="28"/>
          <w:szCs w:val="28"/>
        </w:rPr>
        <w:t>на автомобильном транспорте, городском наземном электрическом транспорте и в дорожном хозяйстве в границах населенных пунктов</w:t>
      </w:r>
      <w:r w:rsidR="00D17C8E">
        <w:rPr>
          <w:color w:val="000000" w:themeColor="text1"/>
          <w:spacing w:val="-6"/>
          <w:sz w:val="28"/>
          <w:szCs w:val="28"/>
        </w:rPr>
        <w:t xml:space="preserve"> </w:t>
      </w:r>
      <w:r w:rsidR="00D17C8E" w:rsidRPr="00465136">
        <w:rPr>
          <w:spacing w:val="-6"/>
          <w:sz w:val="28"/>
          <w:szCs w:val="28"/>
        </w:rPr>
        <w:t xml:space="preserve">сельского поселения </w:t>
      </w:r>
      <w:r w:rsidR="00D17C8E" w:rsidRPr="009D50C8">
        <w:rPr>
          <w:color w:val="000000" w:themeColor="text1"/>
          <w:spacing w:val="-6"/>
          <w:sz w:val="28"/>
          <w:szCs w:val="28"/>
        </w:rPr>
        <w:t xml:space="preserve">Бобровка  муниципального района Кинельский Самарской области </w:t>
      </w:r>
      <w:r w:rsidR="00D17C8E" w:rsidRPr="009D50C8">
        <w:rPr>
          <w:color w:val="000000" w:themeColor="text1"/>
          <w:sz w:val="28"/>
          <w:szCs w:val="28"/>
        </w:rPr>
        <w:t>на 202</w:t>
      </w:r>
      <w:r w:rsidR="00D17C8E">
        <w:rPr>
          <w:color w:val="000000" w:themeColor="text1"/>
          <w:sz w:val="28"/>
          <w:szCs w:val="28"/>
        </w:rPr>
        <w:t>5</w:t>
      </w:r>
      <w:r w:rsidR="00D17C8E" w:rsidRPr="009D50C8">
        <w:rPr>
          <w:color w:val="000000" w:themeColor="text1"/>
          <w:sz w:val="28"/>
          <w:szCs w:val="28"/>
        </w:rPr>
        <w:t xml:space="preserve"> год</w:t>
      </w:r>
      <w:r>
        <w:rPr>
          <w:color w:val="000000" w:themeColor="text1"/>
          <w:sz w:val="28"/>
          <w:szCs w:val="28"/>
        </w:rPr>
        <w:t xml:space="preserve">, утвержденную </w:t>
      </w:r>
      <w:r>
        <w:rPr>
          <w:bCs/>
          <w:sz w:val="28"/>
          <w:szCs w:val="28"/>
        </w:rPr>
        <w:t xml:space="preserve">постановлением администрации сельского поселения Бобровка муниципального района Кинельский Самарской области </w:t>
      </w:r>
      <w:r w:rsidR="00363A7C">
        <w:rPr>
          <w:bCs/>
          <w:sz w:val="28"/>
          <w:szCs w:val="28"/>
        </w:rPr>
        <w:t xml:space="preserve">                   </w:t>
      </w:r>
      <w:r>
        <w:rPr>
          <w:color w:val="000000" w:themeColor="text1"/>
          <w:sz w:val="28"/>
          <w:szCs w:val="28"/>
        </w:rPr>
        <w:t>от 17 декабря 202</w:t>
      </w:r>
      <w:r w:rsidR="00752DA1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 xml:space="preserve"> года № 392</w:t>
      </w:r>
      <w:r w:rsidR="00D17C8E" w:rsidRPr="00465136">
        <w:rPr>
          <w:color w:val="000000" w:themeColor="text1"/>
          <w:sz w:val="28"/>
          <w:szCs w:val="28"/>
        </w:rPr>
        <w:t>.</w:t>
      </w:r>
    </w:p>
    <w:p w:rsidR="00DC43F1" w:rsidRPr="00DC43F1" w:rsidRDefault="00DC43F1" w:rsidP="00363A7C">
      <w:pPr>
        <w:pStyle w:val="aa"/>
        <w:numPr>
          <w:ilvl w:val="0"/>
          <w:numId w:val="6"/>
        </w:numPr>
        <w:spacing w:line="360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DC43F1">
        <w:rPr>
          <w:sz w:val="28"/>
          <w:szCs w:val="28"/>
        </w:rPr>
        <w:lastRenderedPageBreak/>
        <w:t>Официально обнародовать (опубликовать) настоящее постановление на официальном сайте Администрации муниципального района Кинельский (</w:t>
      </w:r>
      <w:hyperlink r:id="rId9" w:history="1">
        <w:r w:rsidRPr="00DC43F1">
          <w:rPr>
            <w:rStyle w:val="af3"/>
            <w:sz w:val="28"/>
            <w:szCs w:val="28"/>
            <w:lang w:val="en-US"/>
          </w:rPr>
          <w:t>www</w:t>
        </w:r>
        <w:r w:rsidRPr="00DC43F1">
          <w:rPr>
            <w:rStyle w:val="af3"/>
            <w:sz w:val="28"/>
            <w:szCs w:val="28"/>
          </w:rPr>
          <w:t>.</w:t>
        </w:r>
        <w:r w:rsidRPr="00DC43F1">
          <w:rPr>
            <w:rStyle w:val="af3"/>
            <w:sz w:val="28"/>
            <w:szCs w:val="28"/>
            <w:lang w:val="en-US"/>
          </w:rPr>
          <w:t>kinel</w:t>
        </w:r>
        <w:r w:rsidRPr="00DC43F1">
          <w:rPr>
            <w:rStyle w:val="af3"/>
            <w:sz w:val="28"/>
            <w:szCs w:val="28"/>
          </w:rPr>
          <w:t>.</w:t>
        </w:r>
        <w:r w:rsidRPr="00DC43F1">
          <w:rPr>
            <w:rStyle w:val="af3"/>
            <w:sz w:val="28"/>
            <w:szCs w:val="28"/>
            <w:lang w:val="en-US"/>
          </w:rPr>
          <w:t>ru</w:t>
        </w:r>
      </w:hyperlink>
      <w:r w:rsidRPr="00DC43F1">
        <w:rPr>
          <w:sz w:val="28"/>
          <w:szCs w:val="28"/>
        </w:rPr>
        <w:t>) в разделе «Официальное опубликование».</w:t>
      </w:r>
    </w:p>
    <w:p w:rsidR="00DC43F1" w:rsidRPr="00DC43F1" w:rsidRDefault="00DC43F1" w:rsidP="00363A7C">
      <w:pPr>
        <w:pStyle w:val="aa"/>
        <w:numPr>
          <w:ilvl w:val="0"/>
          <w:numId w:val="6"/>
        </w:numPr>
        <w:spacing w:line="360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DC43F1">
        <w:rPr>
          <w:sz w:val="28"/>
          <w:szCs w:val="28"/>
        </w:rPr>
        <w:t xml:space="preserve">Настоящее постановление вступает в силу после его                                          официального </w:t>
      </w:r>
      <w:r w:rsidR="00EB7F68">
        <w:rPr>
          <w:sz w:val="28"/>
          <w:szCs w:val="28"/>
        </w:rPr>
        <w:t>обнародования (</w:t>
      </w:r>
      <w:r w:rsidRPr="00DC43F1">
        <w:rPr>
          <w:sz w:val="28"/>
          <w:szCs w:val="28"/>
        </w:rPr>
        <w:t>опубликования</w:t>
      </w:r>
      <w:r w:rsidR="00EB7F68">
        <w:rPr>
          <w:sz w:val="28"/>
          <w:szCs w:val="28"/>
        </w:rPr>
        <w:t>)</w:t>
      </w:r>
      <w:r w:rsidRPr="00DC43F1">
        <w:rPr>
          <w:sz w:val="28"/>
          <w:szCs w:val="28"/>
        </w:rPr>
        <w:t xml:space="preserve">. </w:t>
      </w:r>
    </w:p>
    <w:p w:rsidR="00363A7C" w:rsidRDefault="00363A7C" w:rsidP="00D17C8E">
      <w:pPr>
        <w:jc w:val="both"/>
        <w:rPr>
          <w:b/>
          <w:color w:val="000000" w:themeColor="text1"/>
          <w:sz w:val="28"/>
          <w:szCs w:val="28"/>
        </w:rPr>
      </w:pPr>
    </w:p>
    <w:p w:rsidR="00BB58F9" w:rsidRDefault="00DC43F1" w:rsidP="00D17C8E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Исполняющий обязанности</w:t>
      </w:r>
    </w:p>
    <w:p w:rsidR="00D17C8E" w:rsidRPr="009D50C8" w:rsidRDefault="00DC43F1" w:rsidP="00D17C8E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г</w:t>
      </w:r>
      <w:r w:rsidR="00D17C8E" w:rsidRPr="009D50C8">
        <w:rPr>
          <w:b/>
          <w:color w:val="000000" w:themeColor="text1"/>
          <w:sz w:val="28"/>
          <w:szCs w:val="28"/>
        </w:rPr>
        <w:t>лав</w:t>
      </w:r>
      <w:r>
        <w:rPr>
          <w:b/>
          <w:color w:val="000000" w:themeColor="text1"/>
          <w:sz w:val="28"/>
          <w:szCs w:val="28"/>
        </w:rPr>
        <w:t>ы</w:t>
      </w:r>
      <w:r w:rsidR="00D17C8E" w:rsidRPr="009D50C8">
        <w:rPr>
          <w:b/>
          <w:color w:val="000000" w:themeColor="text1"/>
          <w:sz w:val="28"/>
          <w:szCs w:val="28"/>
        </w:rPr>
        <w:t xml:space="preserve"> сельского поселения Бобровка</w:t>
      </w:r>
    </w:p>
    <w:p w:rsidR="00D17C8E" w:rsidRPr="009D50C8" w:rsidRDefault="00D17C8E" w:rsidP="00D17C8E">
      <w:pPr>
        <w:jc w:val="both"/>
        <w:rPr>
          <w:b/>
          <w:color w:val="000000" w:themeColor="text1"/>
          <w:sz w:val="28"/>
          <w:szCs w:val="28"/>
        </w:rPr>
      </w:pPr>
      <w:r w:rsidRPr="009D50C8">
        <w:rPr>
          <w:b/>
          <w:color w:val="000000" w:themeColor="text1"/>
          <w:sz w:val="28"/>
          <w:szCs w:val="28"/>
        </w:rPr>
        <w:t xml:space="preserve">муниципального района Кинельский </w:t>
      </w:r>
    </w:p>
    <w:p w:rsidR="00D17C8E" w:rsidRPr="00D17C8E" w:rsidRDefault="00D17C8E" w:rsidP="00D17C8E">
      <w:pPr>
        <w:jc w:val="both"/>
        <w:rPr>
          <w:b/>
          <w:color w:val="000000" w:themeColor="text1"/>
          <w:sz w:val="28"/>
          <w:szCs w:val="28"/>
        </w:rPr>
      </w:pPr>
      <w:r w:rsidRPr="009D50C8">
        <w:rPr>
          <w:b/>
          <w:color w:val="000000" w:themeColor="text1"/>
          <w:sz w:val="28"/>
          <w:szCs w:val="28"/>
        </w:rPr>
        <w:t xml:space="preserve">Самарской области                                                            </w:t>
      </w:r>
      <w:r>
        <w:rPr>
          <w:b/>
          <w:color w:val="000000" w:themeColor="text1"/>
          <w:sz w:val="28"/>
          <w:szCs w:val="28"/>
        </w:rPr>
        <w:t xml:space="preserve">  </w:t>
      </w:r>
      <w:r w:rsidRPr="009D50C8">
        <w:rPr>
          <w:b/>
          <w:color w:val="000000" w:themeColor="text1"/>
          <w:sz w:val="28"/>
          <w:szCs w:val="28"/>
        </w:rPr>
        <w:t xml:space="preserve">       </w:t>
      </w:r>
      <w:r w:rsidR="00DC43F1">
        <w:rPr>
          <w:b/>
          <w:color w:val="000000" w:themeColor="text1"/>
          <w:sz w:val="28"/>
          <w:szCs w:val="28"/>
        </w:rPr>
        <w:t>Г. М. Генералова</w:t>
      </w:r>
    </w:p>
    <w:tbl>
      <w:tblPr>
        <w:tblpPr w:leftFromText="180" w:rightFromText="180" w:vertAnchor="text" w:tblpXSpec="right" w:tblpY="1"/>
        <w:tblOverlap w:val="never"/>
        <w:tblW w:w="0" w:type="auto"/>
        <w:tblLook w:val="01E0"/>
      </w:tblPr>
      <w:tblGrid>
        <w:gridCol w:w="5052"/>
        <w:gridCol w:w="5052"/>
      </w:tblGrid>
      <w:tr w:rsidR="00D17C8E" w:rsidRPr="002542A6" w:rsidTr="0013099C">
        <w:trPr>
          <w:trHeight w:val="292"/>
        </w:trPr>
        <w:tc>
          <w:tcPr>
            <w:tcW w:w="5052" w:type="dxa"/>
          </w:tcPr>
          <w:p w:rsidR="00D17C8E" w:rsidRPr="00465136" w:rsidRDefault="00D17C8E" w:rsidP="00D17C8E">
            <w:pPr>
              <w:ind w:firstLine="680"/>
              <w:jc w:val="center"/>
            </w:pPr>
          </w:p>
        </w:tc>
        <w:tc>
          <w:tcPr>
            <w:tcW w:w="5052" w:type="dxa"/>
          </w:tcPr>
          <w:p w:rsidR="00D17C8E" w:rsidRDefault="00D17C8E" w:rsidP="00D17C8E">
            <w:pPr>
              <w:ind w:firstLine="680"/>
              <w:jc w:val="center"/>
            </w:pPr>
          </w:p>
          <w:p w:rsidR="00363A7C" w:rsidRDefault="00363A7C" w:rsidP="00D17C8E">
            <w:pPr>
              <w:ind w:firstLine="680"/>
              <w:jc w:val="center"/>
            </w:pPr>
          </w:p>
          <w:p w:rsidR="00363A7C" w:rsidRDefault="00363A7C" w:rsidP="00D17C8E">
            <w:pPr>
              <w:ind w:firstLine="680"/>
              <w:jc w:val="center"/>
            </w:pPr>
          </w:p>
          <w:p w:rsidR="00363A7C" w:rsidRDefault="00363A7C" w:rsidP="00D17C8E">
            <w:pPr>
              <w:ind w:firstLine="680"/>
              <w:jc w:val="center"/>
            </w:pPr>
          </w:p>
          <w:p w:rsidR="00363A7C" w:rsidRDefault="00363A7C" w:rsidP="00D17C8E">
            <w:pPr>
              <w:ind w:firstLine="680"/>
              <w:jc w:val="center"/>
            </w:pPr>
          </w:p>
          <w:p w:rsidR="00363A7C" w:rsidRDefault="00363A7C" w:rsidP="00D17C8E">
            <w:pPr>
              <w:ind w:firstLine="680"/>
              <w:jc w:val="center"/>
            </w:pPr>
          </w:p>
          <w:p w:rsidR="00363A7C" w:rsidRDefault="00363A7C" w:rsidP="00D17C8E">
            <w:pPr>
              <w:ind w:firstLine="680"/>
              <w:jc w:val="center"/>
            </w:pPr>
          </w:p>
          <w:p w:rsidR="00363A7C" w:rsidRDefault="00363A7C" w:rsidP="00D17C8E">
            <w:pPr>
              <w:ind w:firstLine="680"/>
              <w:jc w:val="center"/>
            </w:pPr>
          </w:p>
          <w:p w:rsidR="00363A7C" w:rsidRDefault="00363A7C" w:rsidP="00D17C8E">
            <w:pPr>
              <w:ind w:firstLine="680"/>
              <w:jc w:val="center"/>
            </w:pPr>
          </w:p>
          <w:p w:rsidR="00363A7C" w:rsidRDefault="00363A7C" w:rsidP="00D17C8E">
            <w:pPr>
              <w:ind w:firstLine="680"/>
              <w:jc w:val="center"/>
            </w:pPr>
          </w:p>
          <w:p w:rsidR="00363A7C" w:rsidRDefault="00363A7C" w:rsidP="00D17C8E">
            <w:pPr>
              <w:ind w:firstLine="680"/>
              <w:jc w:val="center"/>
            </w:pPr>
          </w:p>
          <w:p w:rsidR="00363A7C" w:rsidRDefault="00363A7C" w:rsidP="00D17C8E">
            <w:pPr>
              <w:ind w:firstLine="680"/>
              <w:jc w:val="center"/>
            </w:pPr>
          </w:p>
          <w:p w:rsidR="00363A7C" w:rsidRDefault="00363A7C" w:rsidP="00D17C8E">
            <w:pPr>
              <w:ind w:firstLine="680"/>
              <w:jc w:val="center"/>
            </w:pPr>
          </w:p>
          <w:p w:rsidR="00363A7C" w:rsidRDefault="00363A7C" w:rsidP="00D17C8E">
            <w:pPr>
              <w:ind w:firstLine="680"/>
              <w:jc w:val="center"/>
            </w:pPr>
          </w:p>
          <w:p w:rsidR="00363A7C" w:rsidRDefault="00363A7C" w:rsidP="00D17C8E">
            <w:pPr>
              <w:ind w:firstLine="680"/>
              <w:jc w:val="center"/>
            </w:pPr>
          </w:p>
          <w:p w:rsidR="00363A7C" w:rsidRDefault="00363A7C" w:rsidP="00D17C8E">
            <w:pPr>
              <w:ind w:firstLine="680"/>
              <w:jc w:val="center"/>
            </w:pPr>
          </w:p>
          <w:p w:rsidR="00363A7C" w:rsidRDefault="00363A7C" w:rsidP="00D17C8E">
            <w:pPr>
              <w:ind w:firstLine="680"/>
              <w:jc w:val="center"/>
            </w:pPr>
          </w:p>
          <w:p w:rsidR="00363A7C" w:rsidRDefault="00363A7C" w:rsidP="00D17C8E">
            <w:pPr>
              <w:ind w:firstLine="680"/>
              <w:jc w:val="center"/>
            </w:pPr>
          </w:p>
          <w:p w:rsidR="00363A7C" w:rsidRDefault="00363A7C" w:rsidP="00D17C8E">
            <w:pPr>
              <w:ind w:firstLine="680"/>
              <w:jc w:val="center"/>
            </w:pPr>
          </w:p>
          <w:p w:rsidR="00363A7C" w:rsidRDefault="00363A7C" w:rsidP="00D17C8E">
            <w:pPr>
              <w:ind w:firstLine="680"/>
              <w:jc w:val="center"/>
            </w:pPr>
          </w:p>
          <w:p w:rsidR="00363A7C" w:rsidRDefault="00363A7C" w:rsidP="00D17C8E">
            <w:pPr>
              <w:ind w:firstLine="680"/>
              <w:jc w:val="center"/>
            </w:pPr>
          </w:p>
          <w:p w:rsidR="00363A7C" w:rsidRDefault="00363A7C" w:rsidP="00D17C8E">
            <w:pPr>
              <w:ind w:firstLine="680"/>
              <w:jc w:val="center"/>
            </w:pPr>
          </w:p>
          <w:p w:rsidR="00363A7C" w:rsidRDefault="00363A7C" w:rsidP="00D17C8E">
            <w:pPr>
              <w:ind w:firstLine="680"/>
              <w:jc w:val="center"/>
            </w:pPr>
          </w:p>
          <w:p w:rsidR="00363A7C" w:rsidRDefault="00363A7C" w:rsidP="00D17C8E">
            <w:pPr>
              <w:ind w:firstLine="680"/>
              <w:jc w:val="center"/>
            </w:pPr>
          </w:p>
          <w:p w:rsidR="00363A7C" w:rsidRDefault="00363A7C" w:rsidP="00D17C8E">
            <w:pPr>
              <w:ind w:firstLine="680"/>
              <w:jc w:val="center"/>
            </w:pPr>
          </w:p>
          <w:p w:rsidR="00363A7C" w:rsidRDefault="00363A7C" w:rsidP="00D17C8E">
            <w:pPr>
              <w:ind w:firstLine="680"/>
              <w:jc w:val="center"/>
            </w:pPr>
          </w:p>
          <w:p w:rsidR="00363A7C" w:rsidRDefault="00363A7C" w:rsidP="00D17C8E">
            <w:pPr>
              <w:ind w:firstLine="680"/>
              <w:jc w:val="center"/>
            </w:pPr>
          </w:p>
          <w:p w:rsidR="00363A7C" w:rsidRDefault="00363A7C" w:rsidP="00D17C8E">
            <w:pPr>
              <w:ind w:firstLine="680"/>
              <w:jc w:val="center"/>
            </w:pPr>
          </w:p>
          <w:p w:rsidR="00363A7C" w:rsidRDefault="00363A7C" w:rsidP="00D17C8E">
            <w:pPr>
              <w:ind w:firstLine="680"/>
              <w:jc w:val="center"/>
            </w:pPr>
          </w:p>
          <w:p w:rsidR="00363A7C" w:rsidRDefault="00363A7C" w:rsidP="00D17C8E">
            <w:pPr>
              <w:ind w:firstLine="680"/>
              <w:jc w:val="center"/>
            </w:pPr>
          </w:p>
          <w:p w:rsidR="00363A7C" w:rsidRDefault="00363A7C" w:rsidP="00D17C8E">
            <w:pPr>
              <w:ind w:firstLine="680"/>
              <w:jc w:val="center"/>
            </w:pPr>
          </w:p>
          <w:p w:rsidR="00363A7C" w:rsidRDefault="00363A7C" w:rsidP="00D17C8E">
            <w:pPr>
              <w:ind w:firstLine="680"/>
              <w:jc w:val="center"/>
            </w:pPr>
          </w:p>
          <w:p w:rsidR="00363A7C" w:rsidRDefault="00363A7C" w:rsidP="00D17C8E">
            <w:pPr>
              <w:ind w:firstLine="680"/>
              <w:jc w:val="center"/>
            </w:pPr>
          </w:p>
          <w:p w:rsidR="0004685C" w:rsidRDefault="0004685C" w:rsidP="00D17C8E">
            <w:pPr>
              <w:ind w:firstLine="680"/>
              <w:jc w:val="center"/>
            </w:pPr>
          </w:p>
          <w:p w:rsidR="0004685C" w:rsidRDefault="0004685C" w:rsidP="00D17C8E">
            <w:pPr>
              <w:ind w:firstLine="680"/>
              <w:jc w:val="center"/>
            </w:pPr>
          </w:p>
          <w:p w:rsidR="0004685C" w:rsidRDefault="0004685C" w:rsidP="00D17C8E">
            <w:pPr>
              <w:ind w:firstLine="680"/>
              <w:jc w:val="center"/>
            </w:pPr>
          </w:p>
          <w:p w:rsidR="0004685C" w:rsidRDefault="0004685C" w:rsidP="00D17C8E">
            <w:pPr>
              <w:ind w:firstLine="680"/>
              <w:jc w:val="center"/>
            </w:pPr>
          </w:p>
          <w:p w:rsidR="0004685C" w:rsidRDefault="0004685C" w:rsidP="00D17C8E">
            <w:pPr>
              <w:ind w:firstLine="680"/>
              <w:jc w:val="center"/>
            </w:pPr>
          </w:p>
          <w:p w:rsidR="00363A7C" w:rsidRDefault="00363A7C" w:rsidP="00D17C8E">
            <w:pPr>
              <w:ind w:firstLine="680"/>
              <w:jc w:val="center"/>
            </w:pPr>
          </w:p>
          <w:p w:rsidR="00363A7C" w:rsidRDefault="00363A7C" w:rsidP="00D17C8E">
            <w:pPr>
              <w:ind w:firstLine="680"/>
              <w:jc w:val="center"/>
            </w:pPr>
          </w:p>
          <w:p w:rsidR="00D17C8E" w:rsidRPr="00465136" w:rsidRDefault="00D17C8E" w:rsidP="00D17C8E">
            <w:pPr>
              <w:ind w:firstLine="680"/>
              <w:jc w:val="center"/>
            </w:pPr>
            <w:r w:rsidRPr="00465136">
              <w:t>Утвержден</w:t>
            </w:r>
            <w:r w:rsidR="00DC43F1">
              <w:t>ы</w:t>
            </w:r>
            <w:r w:rsidRPr="00465136">
              <w:t xml:space="preserve">: </w:t>
            </w:r>
          </w:p>
          <w:p w:rsidR="00D17C8E" w:rsidRPr="00465136" w:rsidRDefault="00D17C8E" w:rsidP="00D17C8E">
            <w:pPr>
              <w:ind w:firstLine="680"/>
              <w:jc w:val="center"/>
            </w:pPr>
            <w:r w:rsidRPr="00465136">
              <w:t>Постановлением</w:t>
            </w:r>
          </w:p>
        </w:tc>
      </w:tr>
      <w:tr w:rsidR="00D17C8E" w:rsidRPr="00AD36A8" w:rsidTr="0013099C">
        <w:trPr>
          <w:trHeight w:val="1328"/>
        </w:trPr>
        <w:tc>
          <w:tcPr>
            <w:tcW w:w="5052" w:type="dxa"/>
          </w:tcPr>
          <w:p w:rsidR="00D17C8E" w:rsidRPr="00465136" w:rsidRDefault="00D17C8E" w:rsidP="00D17C8E">
            <w:pPr>
              <w:ind w:firstLine="680"/>
            </w:pPr>
          </w:p>
        </w:tc>
        <w:tc>
          <w:tcPr>
            <w:tcW w:w="5052" w:type="dxa"/>
          </w:tcPr>
          <w:p w:rsidR="00D17C8E" w:rsidRDefault="00D17C8E" w:rsidP="00D17C8E">
            <w:pPr>
              <w:ind w:firstLine="680"/>
              <w:jc w:val="center"/>
            </w:pPr>
            <w:r>
              <w:t xml:space="preserve">Администрации </w:t>
            </w:r>
            <w:r w:rsidRPr="00465136">
              <w:t>сельского поселения</w:t>
            </w:r>
            <w:r>
              <w:t xml:space="preserve"> Бобровка </w:t>
            </w:r>
            <w:r w:rsidRPr="00465136">
              <w:t xml:space="preserve">муниципального района Кинельский Самарской области  </w:t>
            </w:r>
          </w:p>
          <w:p w:rsidR="00D17C8E" w:rsidRPr="00EB7F68" w:rsidRDefault="00D17C8E" w:rsidP="00EB7F68">
            <w:pPr>
              <w:ind w:firstLine="680"/>
              <w:rPr>
                <w:u w:val="single"/>
              </w:rPr>
            </w:pPr>
            <w:r w:rsidRPr="00465136">
              <w:t xml:space="preserve">от </w:t>
            </w:r>
            <w:r>
              <w:t>«</w:t>
            </w:r>
            <w:r w:rsidR="00EB7F68">
              <w:rPr>
                <w:u w:val="single"/>
              </w:rPr>
              <w:t>22</w:t>
            </w:r>
            <w:r>
              <w:t>»</w:t>
            </w:r>
            <w:r w:rsidR="00BB58F9">
              <w:t xml:space="preserve"> </w:t>
            </w:r>
            <w:r w:rsidR="00EB7F68">
              <w:rPr>
                <w:u w:val="single"/>
              </w:rPr>
              <w:t>июля</w:t>
            </w:r>
            <w:r>
              <w:t xml:space="preserve"> 202</w:t>
            </w:r>
            <w:r w:rsidR="00DC43F1">
              <w:t>5</w:t>
            </w:r>
            <w:r>
              <w:t xml:space="preserve"> </w:t>
            </w:r>
            <w:r w:rsidR="006D6F5D">
              <w:t>года</w:t>
            </w:r>
            <w:r w:rsidRPr="00465136">
              <w:t xml:space="preserve"> № </w:t>
            </w:r>
            <w:r w:rsidR="00EB7F68">
              <w:rPr>
                <w:u w:val="single"/>
              </w:rPr>
              <w:t>278</w:t>
            </w:r>
          </w:p>
        </w:tc>
      </w:tr>
    </w:tbl>
    <w:p w:rsidR="00C42317" w:rsidRDefault="00C42317" w:rsidP="00EB7F68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C42317" w:rsidRPr="00363A7C" w:rsidRDefault="00C42317" w:rsidP="00C4231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3A7C">
        <w:rPr>
          <w:rFonts w:ascii="Times New Roman" w:hAnsi="Times New Roman" w:cs="Times New Roman"/>
          <w:b/>
          <w:bCs/>
          <w:sz w:val="28"/>
          <w:szCs w:val="28"/>
        </w:rPr>
        <w:t xml:space="preserve">ДОПОЛНЕНИЯ </w:t>
      </w:r>
    </w:p>
    <w:p w:rsidR="00073A6F" w:rsidRDefault="00752DA1" w:rsidP="00073A6F">
      <w:pPr>
        <w:jc w:val="center"/>
        <w:rPr>
          <w:b/>
          <w:bCs/>
          <w:spacing w:val="-6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в</w:t>
      </w:r>
      <w:r w:rsidR="00C42317" w:rsidRPr="00363A7C">
        <w:rPr>
          <w:b/>
          <w:bCs/>
          <w:color w:val="000000" w:themeColor="text1"/>
          <w:sz w:val="28"/>
          <w:szCs w:val="28"/>
        </w:rPr>
        <w:t xml:space="preserve"> п</w:t>
      </w:r>
      <w:r w:rsidR="00C42317" w:rsidRPr="00363A7C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рограмму профилактики рисков причинения вреда (ущерба) охраняемым законом ценностям в сфере </w:t>
      </w:r>
      <w:r w:rsidR="00C42317" w:rsidRPr="00363A7C">
        <w:rPr>
          <w:b/>
          <w:bCs/>
          <w:color w:val="000000" w:themeColor="text1"/>
          <w:sz w:val="28"/>
          <w:szCs w:val="28"/>
        </w:rPr>
        <w:t xml:space="preserve">муниципального контроля </w:t>
      </w:r>
      <w:r w:rsidR="00C42317" w:rsidRPr="00363A7C">
        <w:rPr>
          <w:b/>
          <w:bCs/>
          <w:spacing w:val="-6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вне границ населенных пунктов </w:t>
      </w:r>
      <w:bookmarkStart w:id="0" w:name="_Hlk84256998"/>
      <w:r w:rsidR="00C42317" w:rsidRPr="00363A7C">
        <w:rPr>
          <w:b/>
          <w:bCs/>
          <w:spacing w:val="-6"/>
          <w:sz w:val="28"/>
          <w:szCs w:val="28"/>
        </w:rPr>
        <w:t xml:space="preserve">в границах </w:t>
      </w:r>
      <w:r w:rsidR="00073A6F">
        <w:rPr>
          <w:b/>
          <w:bCs/>
          <w:spacing w:val="-6"/>
          <w:sz w:val="28"/>
          <w:szCs w:val="28"/>
        </w:rPr>
        <w:t xml:space="preserve">                                                                      </w:t>
      </w:r>
      <w:r w:rsidR="00C42317" w:rsidRPr="00363A7C">
        <w:rPr>
          <w:b/>
          <w:bCs/>
          <w:spacing w:val="-6"/>
          <w:sz w:val="28"/>
          <w:szCs w:val="28"/>
        </w:rPr>
        <w:t xml:space="preserve">сельского поселения </w:t>
      </w:r>
      <w:r w:rsidR="00073A6F">
        <w:rPr>
          <w:b/>
          <w:bCs/>
          <w:spacing w:val="-6"/>
          <w:sz w:val="28"/>
          <w:szCs w:val="28"/>
        </w:rPr>
        <w:t xml:space="preserve">Бобровка </w:t>
      </w:r>
      <w:r w:rsidR="00C42317" w:rsidRPr="00363A7C">
        <w:rPr>
          <w:b/>
          <w:bCs/>
          <w:spacing w:val="-6"/>
          <w:sz w:val="28"/>
          <w:szCs w:val="28"/>
        </w:rPr>
        <w:t xml:space="preserve">муниципального района Кинельский </w:t>
      </w:r>
    </w:p>
    <w:p w:rsidR="00C42317" w:rsidRPr="00073A6F" w:rsidRDefault="00C42317" w:rsidP="00073A6F">
      <w:pPr>
        <w:jc w:val="center"/>
        <w:rPr>
          <w:b/>
          <w:bCs/>
          <w:spacing w:val="-6"/>
          <w:sz w:val="28"/>
          <w:szCs w:val="28"/>
        </w:rPr>
      </w:pPr>
      <w:r w:rsidRPr="00363A7C">
        <w:rPr>
          <w:b/>
          <w:bCs/>
          <w:spacing w:val="-6"/>
          <w:sz w:val="28"/>
          <w:szCs w:val="28"/>
        </w:rPr>
        <w:t>Самарской области</w:t>
      </w:r>
      <w:bookmarkEnd w:id="0"/>
      <w:r w:rsidRPr="00363A7C">
        <w:rPr>
          <w:b/>
          <w:bCs/>
          <w:spacing w:val="-6"/>
          <w:sz w:val="28"/>
          <w:szCs w:val="28"/>
        </w:rPr>
        <w:t xml:space="preserve"> </w:t>
      </w:r>
      <w:r w:rsidRPr="00363A7C">
        <w:rPr>
          <w:b/>
          <w:bCs/>
          <w:sz w:val="28"/>
          <w:szCs w:val="28"/>
        </w:rPr>
        <w:t>на 2025 год.</w:t>
      </w:r>
    </w:p>
    <w:p w:rsidR="00C42317" w:rsidRDefault="00C42317" w:rsidP="00C42317">
      <w:pPr>
        <w:jc w:val="both"/>
        <w:rPr>
          <w:b/>
          <w:bCs/>
          <w:sz w:val="28"/>
          <w:szCs w:val="28"/>
        </w:rPr>
      </w:pPr>
    </w:p>
    <w:p w:rsidR="00C42317" w:rsidRPr="00507B45" w:rsidRDefault="00C42317" w:rsidP="00507B45">
      <w:pPr>
        <w:jc w:val="both"/>
        <w:rPr>
          <w:color w:val="000000" w:themeColor="text1"/>
          <w:sz w:val="28"/>
          <w:szCs w:val="28"/>
        </w:rPr>
      </w:pPr>
      <w:r w:rsidRPr="00C42317">
        <w:rPr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 w:rsidRPr="00C42317">
        <w:rPr>
          <w:color w:val="000000" w:themeColor="text1"/>
          <w:sz w:val="28"/>
          <w:szCs w:val="28"/>
        </w:rPr>
        <w:t>Таблицу пункта 3.1 раздела 3 «</w:t>
      </w:r>
      <w:r w:rsidRPr="00C42317">
        <w:rPr>
          <w:bCs/>
          <w:color w:val="22272F"/>
          <w:sz w:val="28"/>
          <w:szCs w:val="28"/>
        </w:rPr>
        <w:t>Перечень профилактических мероприятий, сроки (периодичность) их проведения», дополнить столбцом 5 следующего содержания:</w:t>
      </w:r>
    </w:p>
    <w:tbl>
      <w:tblPr>
        <w:tblW w:w="10513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"/>
        <w:gridCol w:w="2624"/>
        <w:gridCol w:w="3098"/>
        <w:gridCol w:w="2048"/>
        <w:gridCol w:w="2259"/>
      </w:tblGrid>
      <w:tr w:rsidR="00C42317" w:rsidRPr="003C5466" w:rsidTr="00C42317"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2317" w:rsidRPr="00926515" w:rsidRDefault="00C42317" w:rsidP="00C423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</w:t>
            </w:r>
            <w:r w:rsidRPr="00926515">
              <w:rPr>
                <w:color w:val="000000" w:themeColor="text1"/>
              </w:rPr>
              <w:t xml:space="preserve"> п/п</w:t>
            </w:r>
          </w:p>
        </w:tc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2317" w:rsidRPr="00926515" w:rsidRDefault="00C42317" w:rsidP="00C42317">
            <w:pPr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>Вид мероприятия</w:t>
            </w:r>
          </w:p>
        </w:tc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2317" w:rsidRPr="00926515" w:rsidRDefault="00C42317" w:rsidP="00C42317">
            <w:pPr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>Содержание мероприятия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2317" w:rsidRPr="00926515" w:rsidRDefault="00C42317" w:rsidP="00C42317">
            <w:pPr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>Срок реализации мероприятия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2317" w:rsidRPr="00926515" w:rsidRDefault="00C42317" w:rsidP="00C42317">
            <w:pPr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 xml:space="preserve">Ответственный </w:t>
            </w:r>
            <w:r>
              <w:rPr>
                <w:color w:val="000000" w:themeColor="text1"/>
              </w:rPr>
              <w:t>за реализацию мероприятия исполнитель</w:t>
            </w:r>
          </w:p>
        </w:tc>
      </w:tr>
      <w:tr w:rsidR="00C42317" w:rsidRPr="003C5466" w:rsidTr="00C42317"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2317" w:rsidRDefault="00C42317" w:rsidP="00C423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507B45">
              <w:rPr>
                <w:color w:val="000000" w:themeColor="text1"/>
              </w:rPr>
              <w:t>.</w:t>
            </w:r>
          </w:p>
        </w:tc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2317" w:rsidRPr="00926515" w:rsidRDefault="00C42317" w:rsidP="00C423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Профилактический визит</w:t>
            </w:r>
          </w:p>
        </w:tc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2317" w:rsidRPr="00775924" w:rsidRDefault="00C42317" w:rsidP="00C42317">
            <w:pPr>
              <w:pStyle w:val="ConsPlusNormal"/>
              <w:ind w:right="40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59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в форме профилактической бес</w:t>
            </w:r>
            <w:r w:rsidRPr="007759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7759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 по месту осуществл</w:t>
            </w:r>
            <w:r w:rsidRPr="007759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7759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 деятельности ко</w:t>
            </w:r>
            <w:r w:rsidRPr="007759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7759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тролируемого лица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либо</w:t>
            </w:r>
            <w:r w:rsidRPr="007759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путем использования в</w:t>
            </w:r>
            <w:r w:rsidRPr="007759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7759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део-конференц-связи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2317" w:rsidRPr="00926515" w:rsidRDefault="00C42317" w:rsidP="00C423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 течении 2025 года в отношении контролируемых лиц, приступающих к осуществлению  деятельности в отношении объектов контроля, в отношении иных контролируемых лиц проведение профилактического визита по мере необходимости 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2317" w:rsidRPr="00926515" w:rsidRDefault="00C42317" w:rsidP="00C423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Специалист администрации сельского поселения муниципального района Кинельский Самарской области</w:t>
            </w:r>
          </w:p>
        </w:tc>
      </w:tr>
    </w:tbl>
    <w:p w:rsidR="00C42317" w:rsidRDefault="00C42317" w:rsidP="00C42317">
      <w:pPr>
        <w:pStyle w:val="s1"/>
        <w:shd w:val="clear" w:color="auto" w:fill="FFFFFF"/>
        <w:spacing w:before="0" w:beforeAutospacing="0" w:after="0" w:afterAutospacing="0"/>
        <w:jc w:val="both"/>
        <w:rPr>
          <w:bCs/>
          <w:color w:val="22272F"/>
          <w:sz w:val="28"/>
          <w:szCs w:val="28"/>
        </w:rPr>
      </w:pPr>
    </w:p>
    <w:p w:rsidR="00C42317" w:rsidRDefault="00C42317" w:rsidP="00507B45">
      <w:pPr>
        <w:pStyle w:val="s1"/>
        <w:shd w:val="clear" w:color="auto" w:fill="FFFFFF"/>
        <w:spacing w:before="0" w:beforeAutospacing="0" w:after="0" w:afterAutospacing="0"/>
        <w:jc w:val="both"/>
        <w:rPr>
          <w:bCs/>
          <w:color w:val="22272F"/>
          <w:sz w:val="28"/>
          <w:szCs w:val="28"/>
        </w:rPr>
      </w:pPr>
      <w:r>
        <w:rPr>
          <w:bCs/>
          <w:color w:val="22272F"/>
          <w:sz w:val="28"/>
          <w:szCs w:val="28"/>
        </w:rPr>
        <w:t>1. Таблицу раздела 4 «</w:t>
      </w:r>
      <w:r w:rsidRPr="00F9489A">
        <w:rPr>
          <w:bCs/>
          <w:color w:val="22272F"/>
          <w:sz w:val="28"/>
          <w:szCs w:val="28"/>
        </w:rPr>
        <w:t xml:space="preserve">Показатели результативности и эффективности программы </w:t>
      </w:r>
      <w:r w:rsidRPr="00DE003B">
        <w:rPr>
          <w:bCs/>
          <w:color w:val="22272F"/>
          <w:sz w:val="28"/>
          <w:szCs w:val="28"/>
        </w:rPr>
        <w:t>профилактики</w:t>
      </w:r>
      <w:r>
        <w:rPr>
          <w:bCs/>
          <w:color w:val="22272F"/>
          <w:sz w:val="28"/>
          <w:szCs w:val="28"/>
        </w:rPr>
        <w:t>» дополнить столбцом 7 следующего содержания:</w:t>
      </w:r>
    </w:p>
    <w:tbl>
      <w:tblPr>
        <w:tblW w:w="10557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6729"/>
        <w:gridCol w:w="3119"/>
      </w:tblGrid>
      <w:tr w:rsidR="00C42317" w:rsidRPr="009D454E" w:rsidTr="00C423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17" w:rsidRPr="009D454E" w:rsidRDefault="00C42317" w:rsidP="00B8588A">
            <w:pPr>
              <w:autoSpaceDE w:val="0"/>
              <w:autoSpaceDN w:val="0"/>
              <w:adjustRightInd w:val="0"/>
              <w:jc w:val="center"/>
            </w:pPr>
            <w:r w:rsidRPr="00E65317">
              <w:t>№</w:t>
            </w:r>
            <w:r w:rsidRPr="009D454E">
              <w:t xml:space="preserve"> п/п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17" w:rsidRPr="009D454E" w:rsidRDefault="00C42317" w:rsidP="00B8588A">
            <w:pPr>
              <w:autoSpaceDE w:val="0"/>
              <w:autoSpaceDN w:val="0"/>
              <w:adjustRightInd w:val="0"/>
              <w:jc w:val="center"/>
            </w:pPr>
            <w:r w:rsidRPr="009D454E">
              <w:t>Наименование показателя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17" w:rsidRPr="009D454E" w:rsidRDefault="00C42317" w:rsidP="00B8588A">
            <w:pPr>
              <w:autoSpaceDE w:val="0"/>
              <w:autoSpaceDN w:val="0"/>
              <w:adjustRightInd w:val="0"/>
              <w:jc w:val="center"/>
            </w:pPr>
            <w: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C42317" w:rsidRPr="009D454E" w:rsidTr="00C423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17" w:rsidRPr="009D454E" w:rsidRDefault="00C42317" w:rsidP="00B8588A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  <w:r w:rsidRPr="00E65317">
              <w:t>.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17" w:rsidRPr="009D454E" w:rsidRDefault="00C42317" w:rsidP="00B8588A">
            <w:pPr>
              <w:autoSpaceDE w:val="0"/>
              <w:autoSpaceDN w:val="0"/>
              <w:adjustRightInd w:val="0"/>
              <w:jc w:val="both"/>
            </w:pPr>
            <w:r>
              <w:t>Количество проведенных обязательных профилактических визитов в отношении контролируемых лиц, приступивших к осуществлению деятельности в отношении объектов контроля.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17" w:rsidRPr="009D454E" w:rsidRDefault="00C42317" w:rsidP="00B8588A">
            <w:pPr>
              <w:autoSpaceDE w:val="0"/>
              <w:autoSpaceDN w:val="0"/>
              <w:adjustRightInd w:val="0"/>
              <w:jc w:val="center"/>
            </w:pPr>
            <w:r w:rsidRPr="009D454E">
              <w:t>100%</w:t>
            </w:r>
          </w:p>
        </w:tc>
      </w:tr>
    </w:tbl>
    <w:p w:rsidR="00C0441B" w:rsidRPr="00824F97" w:rsidRDefault="00C0441B" w:rsidP="00752DA1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1" w:name="P31"/>
      <w:bookmarkEnd w:id="1"/>
      <w:r>
        <w:rPr>
          <w:bCs/>
          <w:iCs/>
          <w:sz w:val="28"/>
          <w:szCs w:val="28"/>
        </w:rPr>
        <w:t xml:space="preserve"> </w:t>
      </w:r>
    </w:p>
    <w:sectPr w:rsidR="00C0441B" w:rsidRPr="00824F97" w:rsidSect="0023108D">
      <w:pgSz w:w="11906" w:h="16838"/>
      <w:pgMar w:top="975" w:right="851" w:bottom="713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767" w:rsidRDefault="00BF1767" w:rsidP="00B2477B">
      <w:r>
        <w:separator/>
      </w:r>
    </w:p>
  </w:endnote>
  <w:endnote w:type="continuationSeparator" w:id="1">
    <w:p w:rsidR="00BF1767" w:rsidRDefault="00BF1767" w:rsidP="00B247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767" w:rsidRDefault="00BF1767" w:rsidP="00B2477B">
      <w:r>
        <w:separator/>
      </w:r>
    </w:p>
  </w:footnote>
  <w:footnote w:type="continuationSeparator" w:id="1">
    <w:p w:rsidR="00BF1767" w:rsidRDefault="00BF1767" w:rsidP="00B247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3184E"/>
    <w:multiLevelType w:val="hybridMultilevel"/>
    <w:tmpl w:val="137E2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6438B"/>
    <w:multiLevelType w:val="hybridMultilevel"/>
    <w:tmpl w:val="DD54956A"/>
    <w:lvl w:ilvl="0" w:tplc="A47472D6">
      <w:start w:val="1"/>
      <w:numFmt w:val="decimal"/>
      <w:lvlText w:val="%1."/>
      <w:lvlJc w:val="left"/>
      <w:pPr>
        <w:ind w:left="1323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9BB2C8B"/>
    <w:multiLevelType w:val="hybridMultilevel"/>
    <w:tmpl w:val="F77C0B04"/>
    <w:lvl w:ilvl="0" w:tplc="0419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0455545"/>
    <w:multiLevelType w:val="multilevel"/>
    <w:tmpl w:val="6CA21A04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4">
    <w:nsid w:val="4ACC3C4C"/>
    <w:multiLevelType w:val="multilevel"/>
    <w:tmpl w:val="FF2A8C60"/>
    <w:lvl w:ilvl="0">
      <w:start w:val="1"/>
      <w:numFmt w:val="decimal"/>
      <w:lvlText w:val="%1."/>
      <w:lvlJc w:val="left"/>
      <w:pPr>
        <w:tabs>
          <w:tab w:val="num" w:pos="0"/>
        </w:tabs>
        <w:ind w:left="1407" w:hanging="84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28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4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07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67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6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27" w:hanging="2160"/>
      </w:pPr>
    </w:lvl>
  </w:abstractNum>
  <w:abstractNum w:abstractNumId="5">
    <w:nsid w:val="65315EED"/>
    <w:multiLevelType w:val="multilevel"/>
    <w:tmpl w:val="06E6FE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77B40184"/>
    <w:multiLevelType w:val="hybridMultilevel"/>
    <w:tmpl w:val="BEDA6CDE"/>
    <w:lvl w:ilvl="0" w:tplc="1A128D2E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autoHyphenation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514D6"/>
    <w:rsid w:val="000033BB"/>
    <w:rsid w:val="0004685C"/>
    <w:rsid w:val="00073A6F"/>
    <w:rsid w:val="000C4688"/>
    <w:rsid w:val="001008AF"/>
    <w:rsid w:val="0011615F"/>
    <w:rsid w:val="0011716A"/>
    <w:rsid w:val="00130B5B"/>
    <w:rsid w:val="001514D6"/>
    <w:rsid w:val="001955BB"/>
    <w:rsid w:val="0019744F"/>
    <w:rsid w:val="001A07E5"/>
    <w:rsid w:val="001A4F13"/>
    <w:rsid w:val="001B183C"/>
    <w:rsid w:val="001B5156"/>
    <w:rsid w:val="001E406A"/>
    <w:rsid w:val="001F7B3F"/>
    <w:rsid w:val="00207EFF"/>
    <w:rsid w:val="002258D5"/>
    <w:rsid w:val="0023108D"/>
    <w:rsid w:val="002327EA"/>
    <w:rsid w:val="00242F59"/>
    <w:rsid w:val="00253D43"/>
    <w:rsid w:val="002D6247"/>
    <w:rsid w:val="003228A5"/>
    <w:rsid w:val="0034260A"/>
    <w:rsid w:val="00361920"/>
    <w:rsid w:val="00363A7C"/>
    <w:rsid w:val="00373DBA"/>
    <w:rsid w:val="003B33DA"/>
    <w:rsid w:val="003C5205"/>
    <w:rsid w:val="003E7F7D"/>
    <w:rsid w:val="00404B94"/>
    <w:rsid w:val="00410498"/>
    <w:rsid w:val="00447699"/>
    <w:rsid w:val="00465136"/>
    <w:rsid w:val="004D4198"/>
    <w:rsid w:val="004D5A87"/>
    <w:rsid w:val="004F5FDE"/>
    <w:rsid w:val="00507B45"/>
    <w:rsid w:val="00536DB2"/>
    <w:rsid w:val="00563451"/>
    <w:rsid w:val="00570A62"/>
    <w:rsid w:val="005A68A4"/>
    <w:rsid w:val="005C06A3"/>
    <w:rsid w:val="005D0DAD"/>
    <w:rsid w:val="006161E5"/>
    <w:rsid w:val="0065497C"/>
    <w:rsid w:val="006614D4"/>
    <w:rsid w:val="00680604"/>
    <w:rsid w:val="0068349D"/>
    <w:rsid w:val="0068497A"/>
    <w:rsid w:val="006A44EB"/>
    <w:rsid w:val="006D383A"/>
    <w:rsid w:val="006D6F5D"/>
    <w:rsid w:val="00706BDA"/>
    <w:rsid w:val="0073455B"/>
    <w:rsid w:val="00745E6C"/>
    <w:rsid w:val="00752DA1"/>
    <w:rsid w:val="00774A98"/>
    <w:rsid w:val="007A15A7"/>
    <w:rsid w:val="007C6D15"/>
    <w:rsid w:val="0080089F"/>
    <w:rsid w:val="00805580"/>
    <w:rsid w:val="00826A72"/>
    <w:rsid w:val="0083298F"/>
    <w:rsid w:val="0083378D"/>
    <w:rsid w:val="00834A8A"/>
    <w:rsid w:val="00844AD7"/>
    <w:rsid w:val="008539FD"/>
    <w:rsid w:val="008C4116"/>
    <w:rsid w:val="00903D9B"/>
    <w:rsid w:val="00907107"/>
    <w:rsid w:val="0092219F"/>
    <w:rsid w:val="00942412"/>
    <w:rsid w:val="009475A3"/>
    <w:rsid w:val="009652D5"/>
    <w:rsid w:val="0097298A"/>
    <w:rsid w:val="00981629"/>
    <w:rsid w:val="009A265B"/>
    <w:rsid w:val="009A46AA"/>
    <w:rsid w:val="009D16CF"/>
    <w:rsid w:val="009D1DDC"/>
    <w:rsid w:val="00A25FE8"/>
    <w:rsid w:val="00A70C9D"/>
    <w:rsid w:val="00AA6169"/>
    <w:rsid w:val="00AD586D"/>
    <w:rsid w:val="00B2477B"/>
    <w:rsid w:val="00B5118C"/>
    <w:rsid w:val="00B71D46"/>
    <w:rsid w:val="00BB58F9"/>
    <w:rsid w:val="00BF1767"/>
    <w:rsid w:val="00C0441B"/>
    <w:rsid w:val="00C37A82"/>
    <w:rsid w:val="00C42317"/>
    <w:rsid w:val="00C63480"/>
    <w:rsid w:val="00CB3E41"/>
    <w:rsid w:val="00D06611"/>
    <w:rsid w:val="00D17C8E"/>
    <w:rsid w:val="00D21C87"/>
    <w:rsid w:val="00D3596E"/>
    <w:rsid w:val="00D9322F"/>
    <w:rsid w:val="00DC43F1"/>
    <w:rsid w:val="00E33A65"/>
    <w:rsid w:val="00E659BF"/>
    <w:rsid w:val="00E74AA4"/>
    <w:rsid w:val="00EA5276"/>
    <w:rsid w:val="00EB7F68"/>
    <w:rsid w:val="00EC1D16"/>
    <w:rsid w:val="00EC4E05"/>
    <w:rsid w:val="00F127B8"/>
    <w:rsid w:val="00F91E91"/>
    <w:rsid w:val="00FD0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D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17C8E"/>
    <w:pPr>
      <w:keepNext/>
      <w:suppressAutoHyphens w:val="0"/>
      <w:ind w:firstLine="1134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E038C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rsid w:val="009652D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link w:val="a6"/>
    <w:rsid w:val="009652D5"/>
    <w:pPr>
      <w:spacing w:after="140" w:line="276" w:lineRule="auto"/>
    </w:pPr>
  </w:style>
  <w:style w:type="paragraph" w:styleId="a7">
    <w:name w:val="List"/>
    <w:basedOn w:val="a5"/>
    <w:rsid w:val="009652D5"/>
    <w:rPr>
      <w:rFonts w:cs="Lucida Sans"/>
    </w:rPr>
  </w:style>
  <w:style w:type="paragraph" w:styleId="a8">
    <w:name w:val="caption"/>
    <w:basedOn w:val="a"/>
    <w:qFormat/>
    <w:rsid w:val="009652D5"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rsid w:val="009652D5"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143879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AE038C"/>
    <w:rPr>
      <w:rFonts w:ascii="Segoe UI" w:hAnsi="Segoe UI" w:cs="Segoe UI"/>
      <w:sz w:val="18"/>
      <w:szCs w:val="18"/>
    </w:rPr>
  </w:style>
  <w:style w:type="paragraph" w:customStyle="1" w:styleId="ac">
    <w:name w:val="Содержимое врезки"/>
    <w:basedOn w:val="a"/>
    <w:qFormat/>
    <w:rsid w:val="009652D5"/>
  </w:style>
  <w:style w:type="table" w:styleId="ad">
    <w:name w:val="Table Grid"/>
    <w:basedOn w:val="a1"/>
    <w:uiPriority w:val="39"/>
    <w:rsid w:val="00956D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34260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4260A"/>
    <w:rPr>
      <w:sz w:val="24"/>
      <w:szCs w:val="24"/>
    </w:rPr>
  </w:style>
  <w:style w:type="paragraph" w:customStyle="1" w:styleId="s1">
    <w:name w:val="s_1"/>
    <w:basedOn w:val="a"/>
    <w:rsid w:val="0034260A"/>
    <w:pPr>
      <w:suppressAutoHyphens w:val="0"/>
      <w:spacing w:before="100" w:beforeAutospacing="1" w:after="100" w:afterAutospacing="1"/>
    </w:pPr>
  </w:style>
  <w:style w:type="character" w:styleId="ae">
    <w:name w:val="annotation reference"/>
    <w:basedOn w:val="a0"/>
    <w:uiPriority w:val="99"/>
    <w:semiHidden/>
    <w:unhideWhenUsed/>
    <w:rsid w:val="00B2477B"/>
    <w:rPr>
      <w:sz w:val="16"/>
      <w:szCs w:val="16"/>
    </w:rPr>
  </w:style>
  <w:style w:type="paragraph" w:styleId="af">
    <w:name w:val="footnote text"/>
    <w:basedOn w:val="a"/>
    <w:link w:val="af0"/>
    <w:uiPriority w:val="99"/>
    <w:unhideWhenUsed/>
    <w:rsid w:val="00B2477B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rsid w:val="00B2477B"/>
    <w:rPr>
      <w:rFonts w:asciiTheme="minorHAnsi" w:eastAsiaTheme="minorHAnsi" w:hAnsiTheme="minorHAnsi" w:cstheme="minorBidi"/>
      <w:lang w:eastAsia="en-US"/>
    </w:rPr>
  </w:style>
  <w:style w:type="character" w:styleId="af1">
    <w:name w:val="footnote reference"/>
    <w:aliases w:val="5"/>
    <w:basedOn w:val="a0"/>
    <w:uiPriority w:val="99"/>
    <w:unhideWhenUsed/>
    <w:rsid w:val="00B2477B"/>
    <w:rPr>
      <w:vertAlign w:val="superscript"/>
    </w:rPr>
  </w:style>
  <w:style w:type="paragraph" w:customStyle="1" w:styleId="ConsPlusNonformat">
    <w:name w:val="ConsPlusNonformat"/>
    <w:uiPriority w:val="99"/>
    <w:rsid w:val="00B2477B"/>
    <w:pPr>
      <w:suppressAutoHyphens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46513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Normal (Web)"/>
    <w:basedOn w:val="a"/>
    <w:uiPriority w:val="99"/>
    <w:unhideWhenUsed/>
    <w:rsid w:val="002258D5"/>
    <w:pPr>
      <w:suppressAutoHyphens w:val="0"/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D17C8E"/>
    <w:rPr>
      <w:b/>
      <w:sz w:val="24"/>
    </w:rPr>
  </w:style>
  <w:style w:type="character" w:customStyle="1" w:styleId="a6">
    <w:name w:val="Основной текст Знак"/>
    <w:basedOn w:val="a0"/>
    <w:link w:val="a5"/>
    <w:rsid w:val="00D17C8E"/>
    <w:rPr>
      <w:sz w:val="24"/>
      <w:szCs w:val="24"/>
    </w:rPr>
  </w:style>
  <w:style w:type="character" w:styleId="af3">
    <w:name w:val="Hyperlink"/>
    <w:basedOn w:val="a0"/>
    <w:uiPriority w:val="99"/>
    <w:unhideWhenUsed/>
    <w:rsid w:val="00DC43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D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E038C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143879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AE038C"/>
    <w:rPr>
      <w:rFonts w:ascii="Segoe UI" w:hAnsi="Segoe UI" w:cs="Segoe UI"/>
      <w:sz w:val="18"/>
      <w:szCs w:val="18"/>
    </w:rPr>
  </w:style>
  <w:style w:type="paragraph" w:customStyle="1" w:styleId="ab">
    <w:name w:val="Содержимое врезки"/>
    <w:basedOn w:val="a"/>
    <w:qFormat/>
  </w:style>
  <w:style w:type="table" w:styleId="ac">
    <w:name w:val="Table Grid"/>
    <w:basedOn w:val="a1"/>
    <w:uiPriority w:val="39"/>
    <w:rsid w:val="00956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unhideWhenUsed/>
    <w:rsid w:val="0034260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4260A"/>
    <w:rPr>
      <w:sz w:val="24"/>
      <w:szCs w:val="24"/>
    </w:rPr>
  </w:style>
  <w:style w:type="paragraph" w:customStyle="1" w:styleId="s1">
    <w:name w:val="s_1"/>
    <w:basedOn w:val="a"/>
    <w:rsid w:val="0034260A"/>
    <w:pPr>
      <w:suppressAutoHyphens w:val="0"/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B2477B"/>
    <w:rPr>
      <w:sz w:val="16"/>
      <w:szCs w:val="16"/>
    </w:rPr>
  </w:style>
  <w:style w:type="paragraph" w:styleId="ae">
    <w:name w:val="footnote text"/>
    <w:basedOn w:val="a"/>
    <w:link w:val="af"/>
    <w:uiPriority w:val="99"/>
    <w:unhideWhenUsed/>
    <w:rsid w:val="00B2477B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B2477B"/>
    <w:rPr>
      <w:rFonts w:asciiTheme="minorHAnsi" w:eastAsiaTheme="minorHAnsi" w:hAnsiTheme="minorHAnsi" w:cstheme="minorBidi"/>
      <w:lang w:eastAsia="en-US"/>
    </w:rPr>
  </w:style>
  <w:style w:type="character" w:styleId="af0">
    <w:name w:val="footnote reference"/>
    <w:aliases w:val="5"/>
    <w:basedOn w:val="a0"/>
    <w:uiPriority w:val="99"/>
    <w:unhideWhenUsed/>
    <w:rsid w:val="00B2477B"/>
    <w:rPr>
      <w:vertAlign w:val="superscript"/>
    </w:rPr>
  </w:style>
  <w:style w:type="paragraph" w:customStyle="1" w:styleId="ConsPlusNonformat">
    <w:name w:val="ConsPlusNonformat"/>
    <w:uiPriority w:val="99"/>
    <w:rsid w:val="00B2477B"/>
    <w:pPr>
      <w:suppressAutoHyphens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46513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Normal (Web)"/>
    <w:basedOn w:val="a"/>
    <w:uiPriority w:val="99"/>
    <w:unhideWhenUsed/>
    <w:rsid w:val="002258D5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ine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5C88E-10DC-4EFB-A1E1-34F5B2693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616</Words>
  <Characters>3514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Самарская область</vt:lpstr>
      <vt:lpstr>ПОСТАНОВЛЕНИЕ</vt:lpstr>
    </vt:vector>
  </TitlesOfParts>
  <Company>Microsoft</Company>
  <LinksUpToDate>false</LinksUpToDate>
  <CharactersWithSpaces>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Самарская область</dc:title>
  <dc:creator>1</dc:creator>
  <cp:lastModifiedBy>Admin</cp:lastModifiedBy>
  <cp:revision>6</cp:revision>
  <cp:lastPrinted>2025-07-24T11:51:00Z</cp:lastPrinted>
  <dcterms:created xsi:type="dcterms:W3CDTF">2025-07-24T11:38:00Z</dcterms:created>
  <dcterms:modified xsi:type="dcterms:W3CDTF">2025-07-24T12:01:00Z</dcterms:modified>
  <dc:language>ru-RU</dc:language>
</cp:coreProperties>
</file>