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11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июн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5B1FAD" w:rsidRPr="005B1FAD" w:rsidRDefault="005B1FAD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5B1FAD">
        <w:rPr>
          <w:rFonts w:ascii="Times New Roman" w:hAnsi="Times New Roman" w:cs="Times New Roman"/>
          <w:sz w:val="28"/>
          <w:szCs w:val="28"/>
        </w:rPr>
        <w:t>1) «Приобретение постельного белья и полотенец в СП детский сад «Березка» ГБОУ СОШ пос. Кинельский в 2025 г.»;</w:t>
      </w:r>
    </w:p>
    <w:p w:rsidR="005B1FAD" w:rsidRPr="005B1FAD" w:rsidRDefault="005B1FAD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D">
        <w:rPr>
          <w:rFonts w:ascii="Times New Roman" w:hAnsi="Times New Roman" w:cs="Times New Roman"/>
          <w:sz w:val="28"/>
          <w:szCs w:val="28"/>
        </w:rPr>
        <w:t xml:space="preserve">) «Оснащение мебелью кабинетов № 16, № 17, № 22, №23, 5 столов для столовой ГБОУ СОШ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 в 2025 году»;</w:t>
      </w:r>
    </w:p>
    <w:p w:rsidR="005B1FAD" w:rsidRPr="005B1FAD" w:rsidRDefault="005B1FAD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D">
        <w:rPr>
          <w:rFonts w:ascii="Times New Roman" w:hAnsi="Times New Roman" w:cs="Times New Roman"/>
          <w:sz w:val="28"/>
          <w:szCs w:val="28"/>
        </w:rPr>
        <w:t xml:space="preserve">) «Оснащение мебелью после капитального ремонта старого здания СП ДС ГБОУ СОШ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 в 2025 году»;</w:t>
      </w:r>
    </w:p>
    <w:p w:rsidR="005B1FAD" w:rsidRPr="005B1FAD" w:rsidRDefault="005B1FAD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1FAD">
        <w:rPr>
          <w:rFonts w:ascii="Times New Roman" w:hAnsi="Times New Roman" w:cs="Times New Roman"/>
          <w:sz w:val="28"/>
          <w:szCs w:val="28"/>
        </w:rPr>
        <w:t xml:space="preserve">) «Выполнение работ по ремонту кабинетов Труда в ГБОУ СОШ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>. Бобровка в 2025 г.»;</w:t>
      </w:r>
    </w:p>
    <w:p w:rsidR="005B1FAD" w:rsidRPr="005B1FAD" w:rsidRDefault="005B1FAD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1FAD">
        <w:rPr>
          <w:rFonts w:ascii="Times New Roman" w:hAnsi="Times New Roman" w:cs="Times New Roman"/>
          <w:sz w:val="28"/>
          <w:szCs w:val="28"/>
        </w:rPr>
        <w:t xml:space="preserve">) «Оснащение пищеблока холодильным оборудованием в СП ДС «Солнышко» ГБОУ СОШ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 Малышевка в 2025 году»;</w:t>
      </w:r>
    </w:p>
    <w:p w:rsidR="005B1FAD" w:rsidRPr="005B1FAD" w:rsidRDefault="005B1FAD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1FAD">
        <w:rPr>
          <w:rFonts w:ascii="Times New Roman" w:hAnsi="Times New Roman" w:cs="Times New Roman"/>
          <w:sz w:val="28"/>
          <w:szCs w:val="28"/>
        </w:rPr>
        <w:t xml:space="preserve">) «Устройство вытяжной вентиляции в пищеблоке здания ГБОУ СОШ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FAD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Pr="005B1FAD">
        <w:rPr>
          <w:rFonts w:ascii="Times New Roman" w:hAnsi="Times New Roman" w:cs="Times New Roman"/>
          <w:sz w:val="28"/>
          <w:szCs w:val="28"/>
        </w:rPr>
        <w:t xml:space="preserve"> Малышевка в 2025 году»;</w:t>
      </w:r>
    </w:p>
    <w:p w:rsidR="002A6694" w:rsidRPr="005B1FAD" w:rsidRDefault="005B1FAD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1FAD">
        <w:rPr>
          <w:rFonts w:ascii="Times New Roman" w:hAnsi="Times New Roman" w:cs="Times New Roman"/>
          <w:sz w:val="28"/>
          <w:szCs w:val="28"/>
        </w:rPr>
        <w:t>) «Выполнение  работ  по ремонту кабинета труда в ГБ</w:t>
      </w:r>
      <w:r>
        <w:rPr>
          <w:rFonts w:ascii="Times New Roman" w:hAnsi="Times New Roman" w:cs="Times New Roman"/>
          <w:sz w:val="28"/>
          <w:szCs w:val="28"/>
        </w:rPr>
        <w:t xml:space="preserve">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2025 г.»</w:t>
      </w: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</w:t>
      </w:r>
      <w:proofErr w:type="gram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2B4528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5B1FAD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2025-06-27T05:50:00Z</dcterms:created>
  <dcterms:modified xsi:type="dcterms:W3CDTF">2025-06-27T05:50:00Z</dcterms:modified>
</cp:coreProperties>
</file>