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:rsidR="00D6650C" w:rsidRPr="007D4DAF" w:rsidRDefault="00D6650C" w:rsidP="00D6650C">
      <w:pPr>
        <w:tabs>
          <w:tab w:val="left" w:pos="798"/>
        </w:tabs>
        <w:rPr>
          <w:sz w:val="32"/>
          <w:szCs w:val="32"/>
        </w:rPr>
      </w:pPr>
    </w:p>
    <w:p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  </w:t>
      </w:r>
      <w:r w:rsidR="001543E0">
        <w:rPr>
          <w:sz w:val="26"/>
          <w:szCs w:val="26"/>
        </w:rPr>
        <w:t>12.12.2025г.</w:t>
      </w:r>
      <w:r w:rsidR="00F57D20">
        <w:rPr>
          <w:sz w:val="26"/>
          <w:szCs w:val="26"/>
        </w:rPr>
        <w:t xml:space="preserve">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1543E0">
        <w:rPr>
          <w:sz w:val="26"/>
          <w:szCs w:val="26"/>
        </w:rPr>
        <w:t>2013</w:t>
      </w:r>
      <w:r w:rsidR="009C273F">
        <w:rPr>
          <w:sz w:val="26"/>
          <w:szCs w:val="26"/>
        </w:rPr>
        <w:t xml:space="preserve"> </w:t>
      </w:r>
      <w:r w:rsidR="00920054">
        <w:rPr>
          <w:sz w:val="26"/>
          <w:szCs w:val="26"/>
        </w:rPr>
        <w:t xml:space="preserve"> </w:t>
      </w:r>
    </w:p>
    <w:p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:rsidR="00E574D5" w:rsidRPr="00E574D5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2023-2027 годы»</w:t>
            </w:r>
          </w:p>
        </w:tc>
      </w:tr>
    </w:tbl>
    <w:p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0D5407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:rsidTr="00AB2DC2">
        <w:tc>
          <w:tcPr>
            <w:tcW w:w="5954" w:type="dxa"/>
            <w:shd w:val="clear" w:color="auto" w:fill="auto"/>
            <w:vAlign w:val="center"/>
          </w:tcPr>
          <w:p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A269E2" w:rsidRDefault="00A269E2" w:rsidP="00AB2DC2">
      <w:pPr>
        <w:rPr>
          <w:sz w:val="24"/>
          <w:szCs w:val="24"/>
        </w:rPr>
      </w:pPr>
    </w:p>
    <w:p w:rsidR="00A269E2" w:rsidRDefault="00A269E2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EE6228" w:rsidRDefault="00A959CC" w:rsidP="00AB2DC2">
      <w:pPr>
        <w:rPr>
          <w:sz w:val="24"/>
          <w:szCs w:val="24"/>
        </w:rPr>
      </w:pPr>
      <w:r>
        <w:rPr>
          <w:sz w:val="24"/>
          <w:szCs w:val="24"/>
        </w:rPr>
        <w:t>Трунов А.А</w:t>
      </w:r>
      <w:r w:rsidR="00CA79AE">
        <w:rPr>
          <w:sz w:val="24"/>
          <w:szCs w:val="24"/>
        </w:rPr>
        <w:t>. 8-84663-21333</w:t>
      </w:r>
    </w:p>
    <w:p w:rsidR="00EE6228" w:rsidRPr="00EC0332" w:rsidRDefault="00EE6228" w:rsidP="00AB2DC2">
      <w:pPr>
        <w:rPr>
          <w:sz w:val="24"/>
          <w:szCs w:val="24"/>
        </w:rPr>
      </w:pPr>
    </w:p>
    <w:p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:rsidTr="006A6C39">
        <w:tc>
          <w:tcPr>
            <w:tcW w:w="4360" w:type="dxa"/>
            <w:shd w:val="clear" w:color="auto" w:fill="auto"/>
            <w:vAlign w:val="center"/>
          </w:tcPr>
          <w:p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:rsidR="00CB062E" w:rsidRPr="00CB062E" w:rsidRDefault="00CB062E" w:rsidP="001543E0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1543E0">
              <w:rPr>
                <w:sz w:val="28"/>
                <w:lang w:eastAsia="ar-SA"/>
              </w:rPr>
              <w:t>12.12.2025г.</w:t>
            </w:r>
            <w:r w:rsidR="00643056">
              <w:rPr>
                <w:sz w:val="28"/>
                <w:lang w:eastAsia="ar-SA"/>
              </w:rPr>
              <w:t xml:space="preserve"> </w:t>
            </w:r>
            <w:r w:rsidR="009C273F">
              <w:rPr>
                <w:sz w:val="28"/>
                <w:lang w:eastAsia="ar-SA"/>
              </w:rPr>
              <w:t xml:space="preserve"> </w:t>
            </w:r>
            <w:r w:rsidR="005B5AF2">
              <w:rPr>
                <w:sz w:val="28"/>
                <w:lang w:eastAsia="ar-SA"/>
              </w:rPr>
              <w:t xml:space="preserve">   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1543E0">
              <w:rPr>
                <w:sz w:val="28"/>
                <w:lang w:eastAsia="ar-SA"/>
              </w:rPr>
              <w:t>2013</w:t>
            </w:r>
            <w:r w:rsidR="00643056">
              <w:rPr>
                <w:sz w:val="28"/>
                <w:lang w:eastAsia="ar-SA"/>
              </w:rPr>
              <w:t xml:space="preserve"> </w:t>
            </w:r>
            <w:r w:rsidR="005B7D7B">
              <w:rPr>
                <w:sz w:val="28"/>
                <w:lang w:eastAsia="ar-SA"/>
              </w:rPr>
              <w:t xml:space="preserve">      </w:t>
            </w:r>
          </w:p>
        </w:tc>
      </w:tr>
    </w:tbl>
    <w:p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  <w:bookmarkStart w:id="2" w:name="_GoBack"/>
      <w:bookmarkEnd w:id="2"/>
    </w:p>
    <w:p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>
        <w:rPr>
          <w:sz w:val="28"/>
          <w:szCs w:val="28"/>
          <w:lang w:eastAsia="ar-SA"/>
        </w:rPr>
        <w:t>7</w:t>
      </w:r>
      <w:r w:rsidRPr="00D81C42">
        <w:rPr>
          <w:sz w:val="28"/>
          <w:szCs w:val="28"/>
          <w:lang w:eastAsia="ar-SA"/>
        </w:rPr>
        <w:t xml:space="preserve"> годы»</w:t>
      </w:r>
    </w:p>
    <w:p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:rsidR="009C273F" w:rsidRPr="00D81C42" w:rsidRDefault="009C273F" w:rsidP="009C273F">
      <w:pPr>
        <w:numPr>
          <w:ilvl w:val="0"/>
          <w:numId w:val="4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D81C42">
        <w:rPr>
          <w:sz w:val="28"/>
          <w:szCs w:val="28"/>
          <w:lang w:eastAsia="ar-SA"/>
        </w:rPr>
        <w:t xml:space="preserve">Позицию объемы и источники финансирования </w:t>
      </w:r>
      <w:r>
        <w:rPr>
          <w:sz w:val="28"/>
          <w:szCs w:val="28"/>
          <w:lang w:eastAsia="ar-SA"/>
        </w:rPr>
        <w:t>программы</w:t>
      </w:r>
      <w:r w:rsidRPr="00D81C42">
        <w:rPr>
          <w:sz w:val="28"/>
          <w:szCs w:val="28"/>
          <w:lang w:eastAsia="ar-SA"/>
        </w:rPr>
        <w:t xml:space="preserve"> в паспорте Программы изложить в следующей редакции: </w:t>
      </w:r>
    </w:p>
    <w:p w:rsidR="009C273F" w:rsidRDefault="009C273F" w:rsidP="009C273F">
      <w:pPr>
        <w:suppressAutoHyphens/>
        <w:ind w:right="70"/>
        <w:jc w:val="center"/>
        <w:rPr>
          <w:bCs/>
          <w:sz w:val="28"/>
          <w:szCs w:val="28"/>
          <w:lang w:eastAsia="ar-SA"/>
        </w:rPr>
      </w:pPr>
    </w:p>
    <w:tbl>
      <w:tblPr>
        <w:tblW w:w="1002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7753"/>
      </w:tblGrid>
      <w:tr w:rsidR="009C273F" w:rsidRPr="00672A32" w:rsidTr="00A94106">
        <w:trPr>
          <w:cantSplit/>
          <w:trHeight w:val="8595"/>
        </w:trPr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3F" w:rsidRPr="009D74FA" w:rsidRDefault="009C273F" w:rsidP="00C4179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3F" w:rsidRDefault="009C273F" w:rsidP="009C27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18</w:t>
            </w:r>
            <w:r w:rsidR="0064305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="00643056">
              <w:rPr>
                <w:sz w:val="28"/>
                <w:szCs w:val="28"/>
              </w:rPr>
              <w:t>024</w:t>
            </w:r>
            <w:r>
              <w:rPr>
                <w:sz w:val="28"/>
                <w:szCs w:val="28"/>
              </w:rPr>
              <w:t>,</w:t>
            </w:r>
            <w:r w:rsidR="0064305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 xml:space="preserve">тыс. руб., из них: 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="00643056" w:rsidRPr="00920054">
              <w:rPr>
                <w:sz w:val="28"/>
                <w:szCs w:val="28"/>
              </w:rPr>
              <w:t>65 009,3</w:t>
            </w:r>
            <w:r w:rsidR="00643056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2026г.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:rsidR="009C273F" w:rsidRPr="00344910" w:rsidRDefault="009C273F" w:rsidP="009C273F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7 </w:t>
            </w:r>
            <w:r w:rsidR="00643056">
              <w:rPr>
                <w:sz w:val="28"/>
                <w:szCs w:val="28"/>
              </w:rPr>
              <w:t>462</w:t>
            </w:r>
            <w:r>
              <w:rPr>
                <w:sz w:val="28"/>
                <w:szCs w:val="28"/>
              </w:rPr>
              <w:t>,</w:t>
            </w:r>
            <w:r w:rsidR="006430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 w:rsidR="00643056">
              <w:rPr>
                <w:sz w:val="28"/>
                <w:szCs w:val="28"/>
              </w:rPr>
              <w:t>884</w:t>
            </w:r>
            <w:r>
              <w:rPr>
                <w:sz w:val="28"/>
                <w:szCs w:val="28"/>
              </w:rPr>
              <w:t>,</w:t>
            </w:r>
            <w:r w:rsidR="0064305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2026 году - 0,0   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2027 году - 0,0   тыс. рублей.</w:t>
            </w:r>
          </w:p>
          <w:p w:rsidR="009C273F" w:rsidRPr="00344910" w:rsidRDefault="009C273F" w:rsidP="009C27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>17</w:t>
            </w:r>
            <w:r w:rsidR="006430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643056">
              <w:rPr>
                <w:sz w:val="28"/>
                <w:szCs w:val="28"/>
              </w:rPr>
              <w:t>562</w:t>
            </w:r>
            <w:r>
              <w:rPr>
                <w:sz w:val="28"/>
                <w:szCs w:val="28"/>
              </w:rPr>
              <w:t>,</w:t>
            </w:r>
            <w:r w:rsidR="00643056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:rsidR="00920054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64305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643056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4,</w:t>
            </w:r>
            <w:r w:rsidR="00643056">
              <w:rPr>
                <w:sz w:val="28"/>
                <w:szCs w:val="28"/>
              </w:rPr>
              <w:t>7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2026 году - 0,0   тыс. рублей;</w:t>
            </w:r>
          </w:p>
          <w:p w:rsidR="009C273F" w:rsidRPr="009D74FA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2027 году - 0,0   тыс. рублей.</w:t>
            </w:r>
          </w:p>
        </w:tc>
      </w:tr>
    </w:tbl>
    <w:p w:rsidR="00A94106" w:rsidRPr="00A94106" w:rsidRDefault="00A94106" w:rsidP="00A94106">
      <w:pPr>
        <w:spacing w:line="360" w:lineRule="auto"/>
        <w:jc w:val="both"/>
        <w:rPr>
          <w:sz w:val="28"/>
          <w:szCs w:val="28"/>
        </w:rPr>
      </w:pPr>
    </w:p>
    <w:p w:rsidR="00A94106" w:rsidRPr="00A94106" w:rsidRDefault="00A94106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Раздел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</w:t>
      </w:r>
      <w:proofErr w:type="spellStart"/>
      <w:r w:rsidRPr="00A94106">
        <w:rPr>
          <w:sz w:val="28"/>
          <w:szCs w:val="28"/>
        </w:rPr>
        <w:t>Кинельский</w:t>
      </w:r>
      <w:proofErr w:type="spellEnd"/>
      <w:r w:rsidRPr="00A94106">
        <w:rPr>
          <w:sz w:val="28"/>
          <w:szCs w:val="28"/>
        </w:rPr>
        <w:t xml:space="preserve">» на 2023-2027годы»» изложить в следующей редакции: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14"/>
        <w:gridCol w:w="851"/>
        <w:gridCol w:w="708"/>
        <w:gridCol w:w="709"/>
        <w:gridCol w:w="709"/>
        <w:gridCol w:w="709"/>
        <w:gridCol w:w="1070"/>
        <w:gridCol w:w="1276"/>
      </w:tblGrid>
      <w:tr w:rsidR="00A94106" w:rsidRPr="00CD1558" w:rsidTr="00F40A19">
        <w:tc>
          <w:tcPr>
            <w:tcW w:w="709" w:type="dxa"/>
            <w:vMerge w:val="restart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N </w:t>
            </w:r>
            <w:r w:rsidRPr="0050255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502550">
              <w:rPr>
                <w:sz w:val="24"/>
                <w:szCs w:val="24"/>
              </w:rPr>
              <w:t xml:space="preserve">цели,   </w:t>
            </w:r>
            <w:proofErr w:type="gramEnd"/>
            <w:r w:rsidRPr="00502550">
              <w:rPr>
                <w:sz w:val="24"/>
                <w:szCs w:val="24"/>
              </w:rPr>
              <w:br/>
              <w:t xml:space="preserve">задачи и целевого     </w:t>
            </w:r>
            <w:r w:rsidRPr="00502550">
              <w:rPr>
                <w:sz w:val="24"/>
                <w:szCs w:val="24"/>
              </w:rPr>
              <w:br/>
              <w:t xml:space="preserve">индикатора (показателя)  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Ед.</w:t>
            </w:r>
          </w:p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изм.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Отчет 2023г</w:t>
            </w:r>
          </w:p>
        </w:tc>
        <w:tc>
          <w:tcPr>
            <w:tcW w:w="4473" w:type="dxa"/>
            <w:gridSpan w:val="5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Прогнозируемые значения показателя (индикатора</w:t>
            </w:r>
          </w:p>
        </w:tc>
      </w:tr>
      <w:tr w:rsidR="00A94106" w:rsidRPr="00CD1558" w:rsidTr="00F40A19">
        <w:tc>
          <w:tcPr>
            <w:tcW w:w="709" w:type="dxa"/>
            <w:vMerge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2026</w:t>
            </w:r>
          </w:p>
        </w:tc>
        <w:tc>
          <w:tcPr>
            <w:tcW w:w="1070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Итого за период реализации</w:t>
            </w:r>
          </w:p>
        </w:tc>
      </w:tr>
      <w:tr w:rsidR="00A94106" w:rsidRPr="00CD1558" w:rsidTr="00F40A19">
        <w:trPr>
          <w:trHeight w:val="679"/>
        </w:trPr>
        <w:tc>
          <w:tcPr>
            <w:tcW w:w="10207" w:type="dxa"/>
            <w:gridSpan w:val="10"/>
            <w:shd w:val="clear" w:color="auto" w:fill="auto"/>
          </w:tcPr>
          <w:p w:rsidR="00A94106" w:rsidRPr="00502550" w:rsidRDefault="00A94106" w:rsidP="00F40A19">
            <w:pPr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502550">
              <w:rPr>
                <w:sz w:val="24"/>
                <w:szCs w:val="24"/>
              </w:rPr>
              <w:t>Кинельский.Улучшение</w:t>
            </w:r>
            <w:proofErr w:type="spellEnd"/>
            <w:r w:rsidRPr="00502550">
              <w:rPr>
                <w:sz w:val="24"/>
                <w:szCs w:val="24"/>
              </w:rPr>
              <w:t xml:space="preserve"> комфортности условий проживания населения муниципального района </w:t>
            </w:r>
            <w:proofErr w:type="spellStart"/>
            <w:r w:rsidRPr="00502550">
              <w:rPr>
                <w:sz w:val="24"/>
                <w:szCs w:val="24"/>
              </w:rPr>
              <w:t>Кинельский</w:t>
            </w:r>
            <w:proofErr w:type="spellEnd"/>
            <w:r w:rsidRPr="00502550">
              <w:rPr>
                <w:sz w:val="24"/>
                <w:szCs w:val="24"/>
              </w:rPr>
              <w:t>.</w:t>
            </w:r>
          </w:p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94106" w:rsidRPr="00CD1558" w:rsidTr="00F40A19">
        <w:tc>
          <w:tcPr>
            <w:tcW w:w="10207" w:type="dxa"/>
            <w:gridSpan w:val="10"/>
            <w:shd w:val="clear" w:color="auto" w:fill="auto"/>
          </w:tcPr>
          <w:p w:rsidR="00A94106" w:rsidRPr="00502550" w:rsidRDefault="00A94106" w:rsidP="00F40A19">
            <w:pPr>
              <w:ind w:firstLine="459"/>
              <w:jc w:val="both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</w:tr>
      <w:tr w:rsidR="00A94106" w:rsidRPr="00CD1558" w:rsidTr="00F40A19">
        <w:trPr>
          <w:trHeight w:val="1681"/>
        </w:trPr>
        <w:tc>
          <w:tcPr>
            <w:tcW w:w="709" w:type="dxa"/>
            <w:shd w:val="clear" w:color="auto" w:fill="auto"/>
          </w:tcPr>
          <w:p w:rsidR="00A94106" w:rsidRPr="00502550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94106" w:rsidRPr="00502550" w:rsidRDefault="00A94106" w:rsidP="00A94106">
            <w:pPr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914" w:type="dxa"/>
            <w:shd w:val="clear" w:color="auto" w:fill="auto"/>
          </w:tcPr>
          <w:p w:rsidR="00A94106" w:rsidRPr="00502550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A94106" w:rsidRPr="00502550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2023-2027г</w:t>
            </w:r>
          </w:p>
        </w:tc>
        <w:tc>
          <w:tcPr>
            <w:tcW w:w="708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6,326</w:t>
            </w:r>
          </w:p>
        </w:tc>
        <w:tc>
          <w:tcPr>
            <w:tcW w:w="709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4,39</w:t>
            </w:r>
          </w:p>
        </w:tc>
        <w:tc>
          <w:tcPr>
            <w:tcW w:w="709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16,216</w:t>
            </w:r>
          </w:p>
        </w:tc>
      </w:tr>
      <w:tr w:rsidR="00A94106" w:rsidRPr="00CD1558" w:rsidTr="00F40A19">
        <w:trPr>
          <w:trHeight w:val="1057"/>
        </w:trPr>
        <w:tc>
          <w:tcPr>
            <w:tcW w:w="10207" w:type="dxa"/>
            <w:gridSpan w:val="10"/>
            <w:shd w:val="clear" w:color="auto" w:fill="auto"/>
          </w:tcPr>
          <w:p w:rsidR="00A94106" w:rsidRPr="00502550" w:rsidRDefault="00A94106" w:rsidP="00F40A19">
            <w:pPr>
              <w:ind w:firstLine="459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Задача 2. Увеличение протяженности построенных и отремонтированных тротуаров на территории сельских поселений муниципального района </w:t>
            </w:r>
            <w:proofErr w:type="spellStart"/>
            <w:r w:rsidRPr="00502550">
              <w:rPr>
                <w:sz w:val="24"/>
                <w:szCs w:val="24"/>
              </w:rPr>
              <w:t>Кинельский</w:t>
            </w:r>
            <w:proofErr w:type="spellEnd"/>
            <w:r w:rsidRPr="00502550">
              <w:rPr>
                <w:sz w:val="24"/>
                <w:szCs w:val="24"/>
              </w:rPr>
              <w:t>.</w:t>
            </w:r>
          </w:p>
        </w:tc>
      </w:tr>
      <w:tr w:rsidR="00A94106" w:rsidRPr="00CD1558" w:rsidTr="00F40A19"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</w:t>
            </w:r>
            <w:proofErr w:type="spellStart"/>
            <w:r w:rsidRPr="00502550">
              <w:rPr>
                <w:sz w:val="24"/>
                <w:szCs w:val="24"/>
              </w:rPr>
              <w:t>Кинельский</w:t>
            </w:r>
            <w:proofErr w:type="spellEnd"/>
            <w:r w:rsidRPr="00502550">
              <w:rPr>
                <w:sz w:val="24"/>
                <w:szCs w:val="24"/>
              </w:rPr>
              <w:t>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914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2023-2027г</w:t>
            </w:r>
          </w:p>
        </w:tc>
        <w:tc>
          <w:tcPr>
            <w:tcW w:w="708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</w:tr>
    </w:tbl>
    <w:p w:rsidR="00A94106" w:rsidRPr="005B4441" w:rsidRDefault="00A94106" w:rsidP="00A94106">
      <w:pPr>
        <w:tabs>
          <w:tab w:val="left" w:pos="284"/>
        </w:tabs>
        <w:suppressAutoHyphens/>
        <w:spacing w:line="360" w:lineRule="auto"/>
        <w:ind w:left="-334"/>
        <w:jc w:val="both"/>
        <w:rPr>
          <w:sz w:val="28"/>
          <w:szCs w:val="28"/>
          <w:lang w:eastAsia="ar-SA"/>
        </w:rPr>
      </w:pPr>
    </w:p>
    <w:p w:rsidR="00A94106" w:rsidRDefault="00A94106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Раздел 5 «Перечень программных мероприятий» изложить в следующей редакции: </w:t>
      </w:r>
    </w:p>
    <w:tbl>
      <w:tblPr>
        <w:tblW w:w="1034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0"/>
        <w:gridCol w:w="850"/>
        <w:gridCol w:w="708"/>
        <w:gridCol w:w="709"/>
        <w:gridCol w:w="709"/>
        <w:gridCol w:w="709"/>
        <w:gridCol w:w="708"/>
        <w:gridCol w:w="709"/>
        <w:gridCol w:w="851"/>
        <w:gridCol w:w="1133"/>
      </w:tblGrid>
      <w:tr w:rsidR="009C273F" w:rsidRPr="00CD1558" w:rsidTr="00C41791">
        <w:tc>
          <w:tcPr>
            <w:tcW w:w="568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395" w:type="dxa"/>
            <w:gridSpan w:val="6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Объем финансирования по годам (в разрезе источников финансирования), </w:t>
            </w:r>
            <w:proofErr w:type="spellStart"/>
            <w:r w:rsidRPr="00CA609A">
              <w:rPr>
                <w:sz w:val="24"/>
                <w:szCs w:val="24"/>
              </w:rPr>
              <w:t>тыс.рублей</w:t>
            </w:r>
            <w:proofErr w:type="spellEnd"/>
            <w:r w:rsidRPr="00CA609A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Ожидаемый результат</w:t>
            </w:r>
          </w:p>
        </w:tc>
      </w:tr>
      <w:tr w:rsidR="009C273F" w:rsidRPr="00CD1558" w:rsidTr="00C41791">
        <w:tc>
          <w:tcPr>
            <w:tcW w:w="568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273F" w:rsidRPr="00CD1558" w:rsidTr="00C41791">
        <w:trPr>
          <w:trHeight w:val="4729"/>
        </w:trPr>
        <w:tc>
          <w:tcPr>
            <w:tcW w:w="56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ind w:left="-363" w:firstLine="363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Строительство и ремонт автомобильных дорог местного значения.</w:t>
            </w:r>
          </w:p>
        </w:tc>
        <w:tc>
          <w:tcPr>
            <w:tcW w:w="850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850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МБУ «Управление строительства, архитектуры и ЖКХ»</w:t>
            </w:r>
          </w:p>
        </w:tc>
        <w:tc>
          <w:tcPr>
            <w:tcW w:w="70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2023-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41388,3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74627,2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643056" w:rsidP="006430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56">
              <w:rPr>
                <w:sz w:val="24"/>
                <w:szCs w:val="24"/>
              </w:rPr>
              <w:t xml:space="preserve">65 009,3 </w:t>
            </w:r>
            <w:r w:rsidR="009C273F" w:rsidRPr="00CA609A">
              <w:rPr>
                <w:sz w:val="24"/>
                <w:szCs w:val="24"/>
              </w:rPr>
              <w:t xml:space="preserve">в том числе </w:t>
            </w:r>
            <w:r w:rsidRPr="00643056">
              <w:rPr>
                <w:sz w:val="24"/>
                <w:szCs w:val="24"/>
              </w:rPr>
              <w:t>64 124,7</w:t>
            </w:r>
            <w:r>
              <w:rPr>
                <w:sz w:val="24"/>
                <w:szCs w:val="24"/>
              </w:rPr>
              <w:t xml:space="preserve"> </w:t>
            </w:r>
            <w:r w:rsidR="009C273F" w:rsidRPr="00CA609A">
              <w:rPr>
                <w:sz w:val="24"/>
                <w:szCs w:val="24"/>
              </w:rPr>
              <w:t xml:space="preserve">за счет средств областного </w:t>
            </w:r>
          </w:p>
        </w:tc>
        <w:tc>
          <w:tcPr>
            <w:tcW w:w="70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184 968,3</w:t>
            </w:r>
          </w:p>
          <w:p w:rsidR="009C273F" w:rsidRPr="00CA609A" w:rsidRDefault="009C273F" w:rsidP="009C27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>177 451,95</w:t>
            </w:r>
            <w:r w:rsidRPr="00CA609A">
              <w:rPr>
                <w:sz w:val="24"/>
                <w:szCs w:val="24"/>
              </w:rPr>
              <w:t xml:space="preserve"> 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Улучшение технического состояния   автомобильных дорог местного значения </w:t>
            </w:r>
          </w:p>
        </w:tc>
      </w:tr>
      <w:tr w:rsidR="009C273F" w:rsidRPr="00CD1558" w:rsidTr="00C41791">
        <w:tc>
          <w:tcPr>
            <w:tcW w:w="56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850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МБУ «Управление строительства, архитектуры и ЖКХ»</w:t>
            </w:r>
          </w:p>
        </w:tc>
        <w:tc>
          <w:tcPr>
            <w:tcW w:w="70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2023-2027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C273F" w:rsidRPr="00CA609A" w:rsidRDefault="009C273F" w:rsidP="00C41791">
            <w:pPr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Улучшение комфортности условий проживания населения</w:t>
            </w:r>
          </w:p>
        </w:tc>
      </w:tr>
    </w:tbl>
    <w:p w:rsidR="009C273F" w:rsidRDefault="009C273F" w:rsidP="009C273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:rsidR="009C273F" w:rsidRDefault="009C273F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«</w:t>
      </w:r>
      <w:r w:rsidRPr="009727F5">
        <w:rPr>
          <w:sz w:val="28"/>
          <w:szCs w:val="28"/>
          <w:lang w:eastAsia="ar-SA"/>
        </w:rPr>
        <w:t xml:space="preserve">Объем финансирования программы 2023 – 2027 гг. составляет </w:t>
      </w:r>
      <w:r>
        <w:rPr>
          <w:sz w:val="28"/>
          <w:szCs w:val="28"/>
          <w:lang w:eastAsia="ar-SA"/>
        </w:rPr>
        <w:t xml:space="preserve">           </w:t>
      </w:r>
      <w:r w:rsidR="00E57710">
        <w:rPr>
          <w:sz w:val="28"/>
          <w:szCs w:val="28"/>
        </w:rPr>
        <w:t>18</w:t>
      </w:r>
      <w:r w:rsidR="00643056">
        <w:rPr>
          <w:sz w:val="28"/>
          <w:szCs w:val="28"/>
        </w:rPr>
        <w:t>1</w:t>
      </w:r>
      <w:r w:rsidR="00E57710">
        <w:rPr>
          <w:sz w:val="28"/>
          <w:szCs w:val="28"/>
        </w:rPr>
        <w:t> </w:t>
      </w:r>
      <w:r w:rsidR="00643056">
        <w:rPr>
          <w:sz w:val="28"/>
          <w:szCs w:val="28"/>
        </w:rPr>
        <w:t>024</w:t>
      </w:r>
      <w:r w:rsidR="00E57710">
        <w:rPr>
          <w:sz w:val="28"/>
          <w:szCs w:val="28"/>
        </w:rPr>
        <w:t>,</w:t>
      </w:r>
      <w:r w:rsidR="00643056">
        <w:rPr>
          <w:sz w:val="28"/>
          <w:szCs w:val="28"/>
        </w:rPr>
        <w:t>7</w:t>
      </w:r>
      <w:r w:rsidR="00E57710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</w:t>
      </w:r>
      <w:proofErr w:type="spellStart"/>
      <w:r w:rsidRPr="009727F5">
        <w:rPr>
          <w:sz w:val="28"/>
          <w:szCs w:val="28"/>
          <w:lang w:eastAsia="ar-SA"/>
        </w:rPr>
        <w:t>Кинельский</w:t>
      </w:r>
      <w:proofErr w:type="spellEnd"/>
      <w:r w:rsidRPr="009727F5">
        <w:rPr>
          <w:sz w:val="28"/>
          <w:szCs w:val="28"/>
          <w:lang w:eastAsia="ar-SA"/>
        </w:rPr>
        <w:t xml:space="preserve"> в размере </w:t>
      </w:r>
      <w:r w:rsidR="00E57710">
        <w:rPr>
          <w:sz w:val="28"/>
          <w:szCs w:val="28"/>
        </w:rPr>
        <w:t>7</w:t>
      </w:r>
      <w:r w:rsidR="00643056">
        <w:rPr>
          <w:sz w:val="28"/>
          <w:szCs w:val="28"/>
        </w:rPr>
        <w:t> 462,05</w:t>
      </w:r>
      <w:r w:rsidR="00E57710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>тыс. рублей; за счет поступающих средств областного бюджета</w:t>
      </w:r>
      <w:r>
        <w:rPr>
          <w:sz w:val="28"/>
          <w:szCs w:val="28"/>
          <w:lang w:eastAsia="ar-SA"/>
        </w:rPr>
        <w:t xml:space="preserve"> в бюджет муниципального района</w:t>
      </w:r>
      <w:r w:rsidRPr="009727F5">
        <w:rPr>
          <w:sz w:val="28"/>
          <w:szCs w:val="28"/>
          <w:lang w:eastAsia="ar-SA"/>
        </w:rPr>
        <w:t xml:space="preserve"> Кинельский в размере</w:t>
      </w:r>
      <w:r>
        <w:rPr>
          <w:sz w:val="28"/>
          <w:szCs w:val="28"/>
          <w:lang w:eastAsia="ar-SA"/>
        </w:rPr>
        <w:t xml:space="preserve"> </w:t>
      </w:r>
      <w:r w:rsidR="00E57710">
        <w:rPr>
          <w:sz w:val="28"/>
          <w:szCs w:val="28"/>
        </w:rPr>
        <w:t>17</w:t>
      </w:r>
      <w:r w:rsidR="00643056">
        <w:rPr>
          <w:sz w:val="28"/>
          <w:szCs w:val="28"/>
        </w:rPr>
        <w:t>3</w:t>
      </w:r>
      <w:r w:rsidR="00E57710">
        <w:rPr>
          <w:sz w:val="28"/>
          <w:szCs w:val="28"/>
        </w:rPr>
        <w:t> </w:t>
      </w:r>
      <w:r w:rsidR="00643056">
        <w:rPr>
          <w:sz w:val="28"/>
          <w:szCs w:val="28"/>
        </w:rPr>
        <w:t>562</w:t>
      </w:r>
      <w:r w:rsidR="00E57710">
        <w:rPr>
          <w:sz w:val="28"/>
          <w:szCs w:val="28"/>
        </w:rPr>
        <w:t>,</w:t>
      </w:r>
      <w:r w:rsidR="00643056">
        <w:rPr>
          <w:sz w:val="28"/>
          <w:szCs w:val="28"/>
        </w:rPr>
        <w:t>6</w:t>
      </w:r>
      <w:r w:rsidR="00E57710">
        <w:rPr>
          <w:sz w:val="28"/>
          <w:szCs w:val="28"/>
        </w:rPr>
        <w:t xml:space="preserve">5 </w:t>
      </w:r>
      <w:r w:rsidRPr="009727F5">
        <w:rPr>
          <w:sz w:val="28"/>
          <w:szCs w:val="28"/>
          <w:lang w:eastAsia="ar-SA"/>
        </w:rPr>
        <w:t>тыс. рублей, из них:</w:t>
      </w:r>
      <w:r w:rsidR="00965995">
        <w:rPr>
          <w:sz w:val="28"/>
          <w:szCs w:val="28"/>
          <w:lang w:eastAsia="ar-SA"/>
        </w:rPr>
        <w:t>»</w:t>
      </w:r>
    </w:p>
    <w:p w:rsidR="00AD38E1" w:rsidRPr="00A94106" w:rsidRDefault="00AD38E1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Абзац восьмой раздела 6 «Обоснование ресурсного обеспечения Программы» изложить в следующей редакции:</w:t>
      </w:r>
    </w:p>
    <w:p w:rsidR="00E57710" w:rsidRDefault="00965995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E57710" w:rsidRPr="00F57D20">
        <w:rPr>
          <w:sz w:val="28"/>
          <w:szCs w:val="28"/>
          <w:lang w:eastAsia="ar-SA"/>
        </w:rPr>
        <w:t>в</w:t>
      </w:r>
      <w:r w:rsidR="00E57710">
        <w:rPr>
          <w:sz w:val="28"/>
          <w:szCs w:val="28"/>
          <w:lang w:eastAsia="ar-SA"/>
        </w:rPr>
        <w:t xml:space="preserve"> </w:t>
      </w:r>
      <w:r w:rsidR="00E57710" w:rsidRPr="00F57D20">
        <w:rPr>
          <w:sz w:val="28"/>
          <w:szCs w:val="28"/>
          <w:lang w:eastAsia="ar-SA"/>
        </w:rPr>
        <w:t>202</w:t>
      </w:r>
      <w:r w:rsidR="00E57710">
        <w:rPr>
          <w:sz w:val="28"/>
          <w:szCs w:val="28"/>
          <w:lang w:eastAsia="ar-SA"/>
        </w:rPr>
        <w:t>5</w:t>
      </w:r>
      <w:r w:rsidR="00E57710" w:rsidRPr="00F57D20">
        <w:rPr>
          <w:sz w:val="28"/>
          <w:szCs w:val="28"/>
          <w:lang w:eastAsia="ar-SA"/>
        </w:rPr>
        <w:t xml:space="preserve"> году – </w:t>
      </w:r>
      <w:r w:rsidR="0095210E" w:rsidRPr="00920054">
        <w:rPr>
          <w:sz w:val="28"/>
          <w:szCs w:val="28"/>
        </w:rPr>
        <w:t>65 009,3</w:t>
      </w:r>
      <w:r w:rsidR="00397DBD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</w:t>
      </w:r>
      <w:proofErr w:type="spellStart"/>
      <w:r w:rsidR="00E57710" w:rsidRPr="00F57D20">
        <w:rPr>
          <w:sz w:val="28"/>
          <w:szCs w:val="28"/>
          <w:lang w:eastAsia="ar-SA"/>
        </w:rPr>
        <w:t>Кинельский</w:t>
      </w:r>
      <w:proofErr w:type="spellEnd"/>
      <w:r w:rsidR="00E57710" w:rsidRPr="00F57D20">
        <w:rPr>
          <w:sz w:val="28"/>
          <w:szCs w:val="28"/>
          <w:lang w:eastAsia="ar-SA"/>
        </w:rPr>
        <w:t xml:space="preserve"> в размере </w:t>
      </w:r>
      <w:r w:rsidR="0095210E" w:rsidRPr="0095210E">
        <w:rPr>
          <w:sz w:val="28"/>
          <w:szCs w:val="28"/>
        </w:rPr>
        <w:t>884,6</w:t>
      </w:r>
      <w:r w:rsidR="00397DBD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рублей; за счет поступающих средств областного бюджета </w:t>
      </w:r>
      <w:r w:rsidR="00C41791">
        <w:rPr>
          <w:sz w:val="28"/>
          <w:szCs w:val="28"/>
          <w:lang w:eastAsia="ar-SA"/>
        </w:rPr>
        <w:t xml:space="preserve">в бюджет муниципального района </w:t>
      </w:r>
      <w:proofErr w:type="spellStart"/>
      <w:r w:rsidR="00E57710" w:rsidRPr="00F57D20">
        <w:rPr>
          <w:sz w:val="28"/>
          <w:szCs w:val="28"/>
          <w:lang w:eastAsia="ar-SA"/>
        </w:rPr>
        <w:t>Кинельский</w:t>
      </w:r>
      <w:proofErr w:type="spellEnd"/>
      <w:r w:rsidR="00E57710" w:rsidRPr="00F57D20">
        <w:rPr>
          <w:sz w:val="28"/>
          <w:szCs w:val="28"/>
          <w:lang w:eastAsia="ar-SA"/>
        </w:rPr>
        <w:t xml:space="preserve"> в размере </w:t>
      </w:r>
      <w:r w:rsidR="0095210E">
        <w:rPr>
          <w:sz w:val="28"/>
          <w:szCs w:val="28"/>
        </w:rPr>
        <w:t xml:space="preserve">64 124,7 </w:t>
      </w:r>
      <w:r w:rsidR="00E57710" w:rsidRPr="00F57D20">
        <w:rPr>
          <w:sz w:val="28"/>
          <w:szCs w:val="28"/>
          <w:lang w:eastAsia="ar-SA"/>
        </w:rPr>
        <w:t>тыс. рублей</w:t>
      </w:r>
      <w:r w:rsidR="00E57710">
        <w:rPr>
          <w:sz w:val="28"/>
          <w:szCs w:val="28"/>
          <w:lang w:eastAsia="ar-SA"/>
        </w:rPr>
        <w:t>.</w:t>
      </w:r>
      <w:r w:rsidR="00E57710" w:rsidRPr="00F57D20">
        <w:rPr>
          <w:sz w:val="28"/>
          <w:szCs w:val="28"/>
          <w:lang w:eastAsia="ar-SA"/>
        </w:rPr>
        <w:t>»</w:t>
      </w:r>
      <w:r w:rsidR="00E57710">
        <w:rPr>
          <w:sz w:val="28"/>
          <w:szCs w:val="28"/>
          <w:lang w:eastAsia="ar-SA"/>
        </w:rPr>
        <w:t>.</w:t>
      </w:r>
    </w:p>
    <w:p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5128F"/>
    <w:rsid w:val="00253F9F"/>
    <w:rsid w:val="00256077"/>
    <w:rsid w:val="002623ED"/>
    <w:rsid w:val="0027298D"/>
    <w:rsid w:val="002879EE"/>
    <w:rsid w:val="002B3D23"/>
    <w:rsid w:val="002F1366"/>
    <w:rsid w:val="00301C3C"/>
    <w:rsid w:val="00305B43"/>
    <w:rsid w:val="00316465"/>
    <w:rsid w:val="00316DEC"/>
    <w:rsid w:val="00325C57"/>
    <w:rsid w:val="0039180D"/>
    <w:rsid w:val="00397DBD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59F2"/>
    <w:rsid w:val="00502550"/>
    <w:rsid w:val="00517104"/>
    <w:rsid w:val="00542892"/>
    <w:rsid w:val="005862A6"/>
    <w:rsid w:val="005A0680"/>
    <w:rsid w:val="005A11AB"/>
    <w:rsid w:val="005A5B27"/>
    <w:rsid w:val="005B354C"/>
    <w:rsid w:val="005B4441"/>
    <w:rsid w:val="005B5AF2"/>
    <w:rsid w:val="005B75DB"/>
    <w:rsid w:val="005B7D7B"/>
    <w:rsid w:val="005C42B9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2429E"/>
    <w:rsid w:val="00730DAD"/>
    <w:rsid w:val="00755EF1"/>
    <w:rsid w:val="00772D72"/>
    <w:rsid w:val="007961C5"/>
    <w:rsid w:val="00796D5C"/>
    <w:rsid w:val="00797909"/>
    <w:rsid w:val="007C290A"/>
    <w:rsid w:val="007E013C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269E2"/>
    <w:rsid w:val="00A27B93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B00B78"/>
    <w:rsid w:val="00B0100C"/>
    <w:rsid w:val="00B51FD9"/>
    <w:rsid w:val="00B70A70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81C42"/>
    <w:rsid w:val="00DB2673"/>
    <w:rsid w:val="00DD1EAD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5719D"/>
    <w:rsid w:val="00F57D20"/>
    <w:rsid w:val="00F708D3"/>
    <w:rsid w:val="00F876E5"/>
    <w:rsid w:val="00F96863"/>
    <w:rsid w:val="00FA0DEF"/>
    <w:rsid w:val="00FA1173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6</cp:revision>
  <cp:lastPrinted>2025-12-11T04:57:00Z</cp:lastPrinted>
  <dcterms:created xsi:type="dcterms:W3CDTF">2025-11-27T07:41:00Z</dcterms:created>
  <dcterms:modified xsi:type="dcterms:W3CDTF">2025-12-15T09:34:00Z</dcterms:modified>
</cp:coreProperties>
</file>