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26A0BD2A" w:rsidR="001514D6" w:rsidRDefault="00404C5D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15 </w:t>
      </w:r>
      <w:proofErr w:type="gramStart"/>
      <w:r>
        <w:rPr>
          <w:sz w:val="28"/>
          <w:szCs w:val="28"/>
        </w:rPr>
        <w:t xml:space="preserve">ноября </w:t>
      </w:r>
      <w:r w:rsidR="004D4198">
        <w:rPr>
          <w:sz w:val="28"/>
          <w:szCs w:val="28"/>
        </w:rPr>
        <w:t xml:space="preserve"> 2021</w:t>
      </w:r>
      <w:proofErr w:type="gramEnd"/>
      <w:r w:rsidR="004D4198">
        <w:rPr>
          <w:sz w:val="28"/>
          <w:szCs w:val="28"/>
        </w:rPr>
        <w:t xml:space="preserve"> г. № </w:t>
      </w:r>
      <w:r>
        <w:rPr>
          <w:sz w:val="28"/>
          <w:szCs w:val="28"/>
        </w:rPr>
        <w:t>116</w:t>
      </w:r>
    </w:p>
    <w:p w14:paraId="3573B16C" w14:textId="77777777" w:rsidR="001514D6" w:rsidRDefault="004D4198">
      <w:r>
        <w:t xml:space="preserve">            с. 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762848E5" w:rsidR="00465136" w:rsidRPr="00465136" w:rsidRDefault="00465136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 w:rsidRPr="00465136">
        <w:rPr>
          <w:b/>
          <w:bCs/>
          <w:sz w:val="28"/>
          <w:szCs w:val="28"/>
        </w:rPr>
        <w:t>«</w:t>
      </w:r>
      <w:r w:rsidRPr="00465136">
        <w:rPr>
          <w:b/>
          <w:bCs/>
          <w:color w:val="000000" w:themeColor="text1"/>
          <w:sz w:val="28"/>
          <w:szCs w:val="28"/>
        </w:rPr>
        <w:t>Об утверждении П</w:t>
      </w:r>
      <w:r w:rsidRPr="00465136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>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136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b/>
          <w:bCs/>
          <w:color w:val="000000" w:themeColor="text1"/>
          <w:spacing w:val="-6"/>
          <w:sz w:val="28"/>
          <w:szCs w:val="28"/>
        </w:rPr>
        <w:t xml:space="preserve">в сфере благоустройства </w:t>
      </w:r>
      <w:r w:rsidRPr="00465136">
        <w:rPr>
          <w:b/>
          <w:bCs/>
          <w:spacing w:val="-6"/>
          <w:sz w:val="28"/>
          <w:szCs w:val="28"/>
        </w:rPr>
        <w:t>на территории сельского поселения Малая Малышевка муниципального района Кинельский Самарской области</w:t>
      </w:r>
      <w:r w:rsidRPr="00465136">
        <w:rPr>
          <w:b/>
          <w:bCs/>
          <w:color w:val="000000" w:themeColor="text1"/>
          <w:sz w:val="28"/>
          <w:szCs w:val="28"/>
        </w:rPr>
        <w:t xml:space="preserve"> на 2022 </w:t>
      </w:r>
      <w:proofErr w:type="gramStart"/>
      <w:r w:rsidRPr="00465136">
        <w:rPr>
          <w:b/>
          <w:bCs/>
          <w:color w:val="000000" w:themeColor="text1"/>
          <w:sz w:val="28"/>
          <w:szCs w:val="28"/>
        </w:rPr>
        <w:t xml:space="preserve">год </w:t>
      </w:r>
      <w:r w:rsidRPr="00465136">
        <w:rPr>
          <w:b/>
          <w:bCs/>
          <w:sz w:val="28"/>
          <w:szCs w:val="28"/>
        </w:rPr>
        <w:t>»</w:t>
      </w:r>
      <w:proofErr w:type="gramEnd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4F28C132" w14:textId="516AAB3D" w:rsidR="00465136" w:rsidRPr="00B326DE" w:rsidRDefault="00465136" w:rsidP="00465136">
      <w:pPr>
        <w:spacing w:line="276" w:lineRule="auto"/>
        <w:ind w:firstLine="708"/>
        <w:jc w:val="both"/>
        <w:rPr>
          <w:color w:val="000000" w:themeColor="text1"/>
          <w:sz w:val="28"/>
          <w:szCs w:val="28"/>
        </w:rPr>
      </w:pPr>
      <w:r w:rsidRPr="00B326DE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326DE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326DE">
        <w:rPr>
          <w:color w:val="000000" w:themeColor="text1"/>
          <w:sz w:val="28"/>
          <w:szCs w:val="28"/>
        </w:rPr>
        <w:t xml:space="preserve"> </w:t>
      </w:r>
      <w:r w:rsidRPr="00B326DE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69886BB6" w14:textId="7B9FEDEC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46C75A58" w:rsidR="00465136" w:rsidRPr="00465136" w:rsidRDefault="00465136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 w:rsidRPr="00465136">
        <w:rPr>
          <w:color w:val="000000" w:themeColor="text1"/>
          <w:sz w:val="28"/>
          <w:szCs w:val="28"/>
        </w:rPr>
        <w:t>Утвердить П</w:t>
      </w:r>
      <w:r w:rsidRPr="00465136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>
        <w:rPr>
          <w:color w:val="000000" w:themeColor="text1"/>
          <w:sz w:val="28"/>
          <w:szCs w:val="28"/>
          <w:shd w:val="clear" w:color="auto" w:fill="FFFFFF"/>
        </w:rPr>
        <w:t xml:space="preserve"> области</w:t>
      </w:r>
      <w:r w:rsidRPr="00465136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65136">
        <w:rPr>
          <w:color w:val="000000" w:themeColor="text1"/>
          <w:sz w:val="28"/>
          <w:szCs w:val="28"/>
        </w:rPr>
        <w:t>муниципального контроля</w:t>
      </w:r>
      <w:r w:rsidRPr="00465136">
        <w:rPr>
          <w:color w:val="000000" w:themeColor="text1"/>
          <w:spacing w:val="-6"/>
          <w:sz w:val="28"/>
          <w:szCs w:val="28"/>
        </w:rPr>
        <w:t xml:space="preserve"> </w:t>
      </w:r>
      <w:r w:rsidR="00AA6169">
        <w:rPr>
          <w:color w:val="000000" w:themeColor="text1"/>
          <w:spacing w:val="-6"/>
          <w:sz w:val="28"/>
          <w:szCs w:val="28"/>
        </w:rPr>
        <w:t xml:space="preserve">в </w:t>
      </w:r>
      <w:r w:rsidR="00AA6169" w:rsidRPr="00465136">
        <w:rPr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spacing w:val="-6"/>
          <w:sz w:val="28"/>
          <w:szCs w:val="28"/>
        </w:rPr>
        <w:t xml:space="preserve"> </w:t>
      </w:r>
      <w:r w:rsidR="00AA6169">
        <w:rPr>
          <w:spacing w:val="-6"/>
          <w:sz w:val="28"/>
          <w:szCs w:val="28"/>
        </w:rPr>
        <w:t xml:space="preserve">благоустройства </w:t>
      </w:r>
      <w:r w:rsidRPr="00465136">
        <w:rPr>
          <w:spacing w:val="-6"/>
          <w:sz w:val="28"/>
          <w:szCs w:val="28"/>
        </w:rPr>
        <w:t>территории сельского поселения Малая Малышевка муниципального района Кинельский Самарской области</w:t>
      </w:r>
      <w:r w:rsidRPr="00465136">
        <w:rPr>
          <w:i/>
          <w:iCs/>
          <w:color w:val="000000" w:themeColor="text1"/>
          <w:sz w:val="28"/>
          <w:szCs w:val="28"/>
        </w:rPr>
        <w:t xml:space="preserve"> </w:t>
      </w:r>
      <w:r w:rsidRPr="00465136">
        <w:rPr>
          <w:color w:val="000000" w:themeColor="text1"/>
          <w:sz w:val="28"/>
          <w:szCs w:val="28"/>
        </w:rPr>
        <w:t>на 2022 год согласно приложению.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1900439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 Вестнике Малой Малышевки,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0AF3231" w14:textId="5D2DC46A" w:rsidR="00465136" w:rsidRPr="00465136" w:rsidRDefault="00465136" w:rsidP="00465136">
      <w:pPr>
        <w:pStyle w:val="a9"/>
        <w:numPr>
          <w:ilvl w:val="0"/>
          <w:numId w:val="5"/>
        </w:numPr>
        <w:shd w:val="clear" w:color="auto" w:fill="FFFFFF"/>
        <w:suppressAutoHyphens w:val="0"/>
        <w:spacing w:line="276" w:lineRule="auto"/>
        <w:ind w:left="0" w:right="14" w:firstLine="567"/>
        <w:jc w:val="both"/>
        <w:rPr>
          <w:sz w:val="28"/>
          <w:szCs w:val="28"/>
        </w:rPr>
      </w:pPr>
      <w:r w:rsidRPr="00465136">
        <w:rPr>
          <w:sz w:val="28"/>
          <w:szCs w:val="28"/>
        </w:rPr>
        <w:t xml:space="preserve">Контроль, за </w:t>
      </w:r>
      <w:proofErr w:type="gramStart"/>
      <w:r w:rsidRPr="00465136">
        <w:rPr>
          <w:sz w:val="28"/>
          <w:szCs w:val="28"/>
        </w:rPr>
        <w:t>исполнением  настоящего</w:t>
      </w:r>
      <w:proofErr w:type="gramEnd"/>
      <w:r w:rsidRPr="00465136">
        <w:rPr>
          <w:sz w:val="28"/>
          <w:szCs w:val="28"/>
        </w:rPr>
        <w:t xml:space="preserve"> постановления оставляю за</w:t>
      </w:r>
      <w:r>
        <w:rPr>
          <w:sz w:val="28"/>
          <w:szCs w:val="28"/>
        </w:rPr>
        <w:t xml:space="preserve">             </w:t>
      </w:r>
      <w:r w:rsidRPr="00465136">
        <w:rPr>
          <w:sz w:val="28"/>
          <w:szCs w:val="28"/>
        </w:rPr>
        <w:t xml:space="preserve">      собой.</w:t>
      </w: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A266EFF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01F2AEED" w14:textId="77777777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22AC9420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7098A31A" w14:textId="2AB6129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F4AF62" w14:textId="36F90BBC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B43E991" w14:textId="476410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4EC3497" w14:textId="54AA62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797FD7C" w14:textId="0CE43CD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AFEBFD3" w14:textId="0A11D294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8C831D5" w14:textId="632CAFD0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4461ACEF" w14:textId="723415A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532F96C9" w14:textId="63B8853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8DC8EC4" w14:textId="33ED49B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3132E14E" w14:textId="07FA3AA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6624FA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77777777" w:rsidR="00404C5D" w:rsidRDefault="00465136" w:rsidP="006624FA">
            <w:pPr>
              <w:ind w:firstLine="680"/>
              <w:jc w:val="center"/>
            </w:pPr>
            <w:proofErr w:type="gramStart"/>
            <w:r w:rsidRPr="00465136">
              <w:t>администрации  сельского</w:t>
            </w:r>
            <w:proofErr w:type="gramEnd"/>
            <w:r w:rsidRPr="00465136">
              <w:t xml:space="preserve"> поселения Малая Малышевка муниципального района Кинельский Самарской области  </w:t>
            </w:r>
          </w:p>
          <w:p w14:paraId="7CF4519B" w14:textId="0ED3A3F7" w:rsidR="00465136" w:rsidRPr="00465136" w:rsidRDefault="00465136" w:rsidP="006624FA">
            <w:pPr>
              <w:ind w:firstLine="680"/>
              <w:jc w:val="center"/>
            </w:pPr>
            <w:r w:rsidRPr="00465136">
              <w:t xml:space="preserve">от </w:t>
            </w:r>
            <w:r w:rsidR="00404C5D">
              <w:t>15.11.2021</w:t>
            </w:r>
            <w:r w:rsidRPr="00465136">
              <w:t xml:space="preserve"> №  </w:t>
            </w:r>
            <w:r w:rsidR="00404C5D">
              <w:t>116</w:t>
            </w:r>
            <w:r w:rsidRPr="00465136">
              <w:t>______</w:t>
            </w:r>
          </w:p>
        </w:tc>
      </w:tr>
    </w:tbl>
    <w:p w14:paraId="3FA91F3D" w14:textId="77777777" w:rsidR="00465136" w:rsidRPr="00C619F2" w:rsidRDefault="00465136" w:rsidP="004651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2A9FC20B" w:rsidR="00465136" w:rsidRDefault="00465136" w:rsidP="00465136">
      <w:pPr>
        <w:jc w:val="center"/>
        <w:rPr>
          <w:color w:val="000000" w:themeColor="text1"/>
          <w:sz w:val="28"/>
          <w:szCs w:val="28"/>
        </w:rPr>
      </w:pPr>
      <w:bookmarkStart w:id="0" w:name="P31"/>
      <w:bookmarkEnd w:id="0"/>
      <w:r w:rsidRPr="00B326DE">
        <w:rPr>
          <w:b/>
          <w:bCs/>
          <w:color w:val="000000" w:themeColor="text1"/>
          <w:sz w:val="28"/>
          <w:szCs w:val="28"/>
        </w:rPr>
        <w:t>П</w:t>
      </w:r>
      <w:r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области </w:t>
      </w:r>
      <w:r w:rsidRPr="00B326DE">
        <w:rPr>
          <w:b/>
          <w:bCs/>
          <w:color w:val="000000" w:themeColor="text1"/>
          <w:sz w:val="28"/>
          <w:szCs w:val="28"/>
        </w:rPr>
        <w:t>муниципального контроля</w:t>
      </w:r>
      <w:r w:rsidRPr="00B326DE"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 w:rsidR="00AA6169" w:rsidRPr="00B326DE">
        <w:rPr>
          <w:b/>
          <w:bCs/>
          <w:color w:val="000000" w:themeColor="text1"/>
          <w:sz w:val="28"/>
          <w:szCs w:val="28"/>
          <w:shd w:val="clear" w:color="auto" w:fill="FFFFFF"/>
        </w:rPr>
        <w:t>сфере</w:t>
      </w:r>
      <w:r w:rsidR="00AA6169" w:rsidRPr="00465136">
        <w:rPr>
          <w:b/>
          <w:bCs/>
          <w:spacing w:val="-6"/>
          <w:sz w:val="28"/>
          <w:szCs w:val="28"/>
        </w:rPr>
        <w:t xml:space="preserve"> </w:t>
      </w:r>
      <w:r w:rsidR="00AA6169">
        <w:rPr>
          <w:b/>
          <w:bCs/>
          <w:spacing w:val="-6"/>
          <w:sz w:val="28"/>
          <w:szCs w:val="28"/>
        </w:rPr>
        <w:t xml:space="preserve">благоустройства на </w:t>
      </w:r>
      <w:r w:rsidRPr="00465136">
        <w:rPr>
          <w:b/>
          <w:bCs/>
          <w:spacing w:val="-6"/>
          <w:sz w:val="28"/>
          <w:szCs w:val="28"/>
        </w:rPr>
        <w:t>территории сельского поселения Малая Малышевка муниципального района Кинельский Самарской области</w:t>
      </w:r>
      <w:r w:rsidRPr="00DB0490">
        <w:rPr>
          <w:b/>
          <w:bCs/>
          <w:color w:val="FF0000"/>
          <w:sz w:val="28"/>
          <w:szCs w:val="28"/>
        </w:rPr>
        <w:t xml:space="preserve"> </w:t>
      </w:r>
      <w:r w:rsidRPr="00465136">
        <w:rPr>
          <w:b/>
          <w:bCs/>
          <w:sz w:val="28"/>
          <w:szCs w:val="28"/>
        </w:rPr>
        <w:t xml:space="preserve">на 2022 год </w:t>
      </w:r>
    </w:p>
    <w:p w14:paraId="13106096" w14:textId="77777777" w:rsidR="00465136" w:rsidRDefault="00465136" w:rsidP="00465136">
      <w:pPr>
        <w:ind w:firstLine="709"/>
        <w:jc w:val="both"/>
        <w:rPr>
          <w:color w:val="000000" w:themeColor="text1"/>
          <w:sz w:val="28"/>
          <w:szCs w:val="28"/>
        </w:rPr>
      </w:pPr>
    </w:p>
    <w:p w14:paraId="1CC19250" w14:textId="77777777" w:rsid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F2C8B">
        <w:rPr>
          <w:color w:val="000000" w:themeColor="text1"/>
          <w:sz w:val="28"/>
          <w:szCs w:val="28"/>
        </w:rPr>
        <w:t>Настоящая Программа профилактики рисков причинения вреда (ущерба) охраняемым законом ценностям на 2022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817F11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</w:p>
    <w:p w14:paraId="0766B8AA" w14:textId="77777777" w:rsidR="00AA6169" w:rsidRPr="00AA6169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817F11">
        <w:rPr>
          <w:color w:val="000000" w:themeColor="text1"/>
          <w:sz w:val="28"/>
          <w:szCs w:val="28"/>
        </w:rPr>
        <w:t xml:space="preserve">1. </w:t>
      </w:r>
      <w:r w:rsidRPr="00AA6169">
        <w:rPr>
          <w:b/>
          <w:bCs/>
          <w:color w:val="000000" w:themeColor="text1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817F11" w:rsidRDefault="00AA6169" w:rsidP="00AA6169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0E4C158D" w14:textId="77777777" w:rsidR="00AA6169" w:rsidRPr="00AA6169" w:rsidRDefault="00AA6169" w:rsidP="00AA6169">
      <w:pPr>
        <w:shd w:val="clear" w:color="auto" w:fill="FFFFFF"/>
        <w:spacing w:line="360" w:lineRule="auto"/>
        <w:ind w:firstLine="709"/>
        <w:jc w:val="both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14:paraId="17E388CF" w14:textId="463D9D97" w:rsidR="00AA6169" w:rsidRP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С принятием </w:t>
      </w:r>
      <w:r w:rsidRPr="00AA6169">
        <w:rPr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AA6169">
        <w:rPr>
          <w:color w:val="000000" w:themeColor="text1"/>
          <w:sz w:val="28"/>
          <w:szCs w:val="28"/>
        </w:rPr>
        <w:t>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 w:rsidRPr="00AA6169"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>
        <w:rPr>
          <w:color w:val="000000"/>
          <w:sz w:val="28"/>
          <w:szCs w:val="28"/>
        </w:rPr>
        <w:t xml:space="preserve">сельского поселения Малая Малышевка муниципального района Кинельский Самарской области </w:t>
      </w:r>
      <w:r w:rsidRPr="00AA6169">
        <w:rPr>
          <w:i/>
          <w:iCs/>
          <w:color w:val="000000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(далее – Правила благоустройства)</w:t>
      </w:r>
      <w:r w:rsidRPr="00AA6169">
        <w:rPr>
          <w:color w:val="000000"/>
          <w:sz w:val="28"/>
          <w:szCs w:val="28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Pr="00AA6169"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Pr="00AA6169">
        <w:rPr>
          <w:color w:val="000000" w:themeColor="text1"/>
          <w:sz w:val="28"/>
          <w:szCs w:val="28"/>
        </w:rPr>
        <w:t>.</w:t>
      </w:r>
    </w:p>
    <w:p w14:paraId="0F0424B9" w14:textId="77777777" w:rsidR="00AA6169" w:rsidRPr="00AA6169" w:rsidRDefault="00AA6169" w:rsidP="00AA6169">
      <w:pPr>
        <w:ind w:firstLine="709"/>
        <w:jc w:val="both"/>
        <w:rPr>
          <w:b/>
          <w:color w:val="FF0000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  <w:r w:rsidRPr="00AA6169">
        <w:rPr>
          <w:b/>
          <w:color w:val="FF0000"/>
          <w:sz w:val="28"/>
          <w:szCs w:val="28"/>
        </w:rPr>
        <w:t xml:space="preserve"> </w:t>
      </w:r>
    </w:p>
    <w:p w14:paraId="2D01978A" w14:textId="09A63813" w:rsidR="00AA6169" w:rsidRPr="00AA6169" w:rsidRDefault="00AA6169" w:rsidP="00AA6169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169">
        <w:rPr>
          <w:bCs/>
          <w:sz w:val="28"/>
          <w:szCs w:val="28"/>
        </w:rPr>
        <w:t>До принятия</w:t>
      </w:r>
      <w:r w:rsidRPr="00AA6169">
        <w:rPr>
          <w:sz w:val="28"/>
          <w:szCs w:val="28"/>
        </w:rPr>
        <w:t xml:space="preserve"> Федерального закона № 170-ФЗ муниципальный контроль по правилам благоустройства осуществлялся согласно переданных </w:t>
      </w:r>
      <w:r w:rsidRPr="00AA6169">
        <w:rPr>
          <w:sz w:val="28"/>
          <w:szCs w:val="28"/>
        </w:rPr>
        <w:lastRenderedPageBreak/>
        <w:t xml:space="preserve">полномочий на 2021 год администрацией муниципального района Кинельский Самарской области в соответствии с </w:t>
      </w:r>
      <w:r w:rsidRPr="00AA6169">
        <w:rPr>
          <w:sz w:val="28"/>
          <w:szCs w:val="28"/>
          <w:shd w:val="clear" w:color="auto" w:fill="FFFFFF"/>
        </w:rPr>
        <w:t>Федеральным законом от 26.12.2008</w:t>
      </w:r>
      <w:r>
        <w:rPr>
          <w:sz w:val="28"/>
          <w:szCs w:val="28"/>
          <w:shd w:val="clear" w:color="auto" w:fill="FFFFFF"/>
        </w:rPr>
        <w:t xml:space="preserve">г. </w:t>
      </w:r>
      <w:r w:rsidRPr="00AA6169">
        <w:rPr>
          <w:sz w:val="28"/>
          <w:szCs w:val="28"/>
          <w:shd w:val="clear" w:color="auto" w:fill="FFFFFF"/>
        </w:rPr>
        <w:t>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311F43CE" w14:textId="4F0FEC31" w:rsidR="00AA6169" w:rsidRPr="00AA6169" w:rsidRDefault="00AA6169" w:rsidP="00AA6169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169">
        <w:rPr>
          <w:sz w:val="28"/>
          <w:szCs w:val="28"/>
          <w:shd w:val="clear" w:color="auto" w:fill="FFFFFF"/>
        </w:rPr>
        <w:t>Большое внимание уделялось профилактике нарушений.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1778F1EE" w14:textId="5955400F" w:rsidR="00AA6169" w:rsidRPr="00AA6169" w:rsidRDefault="00AA6169" w:rsidP="00AA6169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169">
        <w:rPr>
          <w:sz w:val="28"/>
          <w:szCs w:val="28"/>
          <w:shd w:val="clear" w:color="auto" w:fill="FFFFFF"/>
        </w:rPr>
        <w:t xml:space="preserve">В первом полугодии 2021 года </w:t>
      </w:r>
      <w:proofErr w:type="gramStart"/>
      <w:r w:rsidRPr="00AA6169">
        <w:rPr>
          <w:sz w:val="28"/>
          <w:szCs w:val="28"/>
          <w:shd w:val="clear" w:color="auto" w:fill="FFFFFF"/>
        </w:rPr>
        <w:t>согласно</w:t>
      </w:r>
      <w:r>
        <w:rPr>
          <w:sz w:val="28"/>
          <w:szCs w:val="28"/>
          <w:shd w:val="clear" w:color="auto" w:fill="FFFFFF"/>
        </w:rPr>
        <w:t xml:space="preserve"> </w:t>
      </w:r>
      <w:r w:rsidRPr="00AA6169">
        <w:rPr>
          <w:sz w:val="28"/>
          <w:szCs w:val="28"/>
          <w:shd w:val="clear" w:color="auto" w:fill="FFFFFF"/>
        </w:rPr>
        <w:t>плана</w:t>
      </w:r>
      <w:proofErr w:type="gramEnd"/>
      <w:r w:rsidRPr="00AA6169">
        <w:rPr>
          <w:sz w:val="28"/>
          <w:szCs w:val="28"/>
          <w:shd w:val="clear" w:color="auto" w:fill="FFFFFF"/>
        </w:rPr>
        <w:t xml:space="preserve"> – графика было проведено публичное обсуждение результатов правоприменительной практики при осуществлении муниципального контроля в сфере благоустройства.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5E604DD" w14:textId="1CFDA369" w:rsidR="00AA6169" w:rsidRPr="00AA6169" w:rsidRDefault="00AA6169" w:rsidP="00AA6169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169">
        <w:rPr>
          <w:sz w:val="28"/>
          <w:szCs w:val="28"/>
          <w:shd w:val="clear" w:color="auto" w:fill="FFFFFF"/>
        </w:rPr>
        <w:t xml:space="preserve">В рамках проведения публичных обсуждений представителем Кинельской межрайонной прокуратуры были разъяснены вопросы применения 248-ФЗ ««О государственном контроле (надзоре) и муниципальном контроле в Российской Федерации».  </w:t>
      </w:r>
    </w:p>
    <w:p w14:paraId="34555E1D" w14:textId="684CF923" w:rsidR="00AA6169" w:rsidRPr="00AA6169" w:rsidRDefault="00AA6169" w:rsidP="00AA6169">
      <w:pPr>
        <w:ind w:firstLine="709"/>
        <w:jc w:val="both"/>
        <w:rPr>
          <w:sz w:val="28"/>
          <w:szCs w:val="28"/>
          <w:shd w:val="clear" w:color="auto" w:fill="FFFFFF"/>
        </w:rPr>
      </w:pPr>
      <w:r w:rsidRPr="00AA6169">
        <w:rPr>
          <w:sz w:val="28"/>
          <w:szCs w:val="28"/>
          <w:shd w:val="clear" w:color="auto" w:fill="FFFFFF"/>
        </w:rPr>
        <w:t xml:space="preserve">В целях профилактики в средствах массой информации публиковались статьи о предупреждении нарушений обязательных требований, </w:t>
      </w:r>
      <w:proofErr w:type="gramStart"/>
      <w:r w:rsidRPr="00AA6169">
        <w:rPr>
          <w:sz w:val="28"/>
          <w:szCs w:val="28"/>
          <w:shd w:val="clear" w:color="auto" w:fill="FFFFFF"/>
        </w:rPr>
        <w:t>требований</w:t>
      </w:r>
      <w:proofErr w:type="gramEnd"/>
      <w:r w:rsidRPr="00AA6169">
        <w:rPr>
          <w:sz w:val="28"/>
          <w:szCs w:val="28"/>
          <w:shd w:val="clear" w:color="auto" w:fill="FFFFFF"/>
        </w:rPr>
        <w:t xml:space="preserve"> 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сформирован </w:t>
      </w:r>
      <w:proofErr w:type="gramStart"/>
      <w:r w:rsidRPr="00AA6169">
        <w:rPr>
          <w:sz w:val="28"/>
          <w:szCs w:val="28"/>
          <w:shd w:val="clear" w:color="auto" w:fill="FFFFFF"/>
        </w:rPr>
        <w:t>список нормативно правовых актов</w:t>
      </w:r>
      <w:proofErr w:type="gramEnd"/>
      <w:r w:rsidRPr="00AA6169">
        <w:rPr>
          <w:sz w:val="28"/>
          <w:szCs w:val="28"/>
          <w:shd w:val="clear" w:color="auto" w:fill="FFFFFF"/>
        </w:rPr>
        <w:t xml:space="preserve"> содержащих обязательные требования, требования, установленные муниципальными правовыми актами, размещен на официальном сайте администрации муниципального района 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осуществления муниципального      контроля по правилам благоустройства проводились рейдовые выезды - осмотры, выдавались   предостережения о недопустимости нарушения обязательных требований, </w:t>
      </w:r>
      <w:proofErr w:type="gramStart"/>
      <w:r w:rsidRPr="00AA6169">
        <w:rPr>
          <w:sz w:val="28"/>
          <w:szCs w:val="28"/>
          <w:shd w:val="clear" w:color="auto" w:fill="FFFFFF"/>
        </w:rPr>
        <w:t>требований</w:t>
      </w:r>
      <w:proofErr w:type="gramEnd"/>
      <w:r w:rsidRPr="00AA6169">
        <w:rPr>
          <w:sz w:val="28"/>
          <w:szCs w:val="28"/>
          <w:shd w:val="clear" w:color="auto" w:fill="FFFFFF"/>
        </w:rPr>
        <w:t xml:space="preserve"> установленных муниципальными правовыми актами, выносились предписания на устранение имеющихся нарушений требований правил благоустройства территории сельских поселений муниципального района Кинельский.</w:t>
      </w:r>
    </w:p>
    <w:p w14:paraId="4A08517B" w14:textId="77777777" w:rsidR="00AA6169" w:rsidRPr="00AA6169" w:rsidRDefault="00AA6169" w:rsidP="00AA6169">
      <w:pPr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AA6169" w:rsidRDefault="00AA6169" w:rsidP="00AA61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14:paraId="4DF2C24F" w14:textId="77777777" w:rsidR="00AA6169" w:rsidRPr="00AA6169" w:rsidRDefault="00AA6169" w:rsidP="00AA61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2) несвоевременной очистки кровель зданий, сооружений от снега, наледи и сосулек; </w:t>
      </w:r>
    </w:p>
    <w:p w14:paraId="751522D1" w14:textId="77777777" w:rsidR="00AA6169" w:rsidRPr="00AA6169" w:rsidRDefault="00AA6169" w:rsidP="00AA6169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 xml:space="preserve">3) </w:t>
      </w:r>
      <w:proofErr w:type="spellStart"/>
      <w:r w:rsidRPr="00AA6169">
        <w:rPr>
          <w:color w:val="000000"/>
          <w:sz w:val="28"/>
          <w:szCs w:val="28"/>
        </w:rPr>
        <w:t>неустранение</w:t>
      </w:r>
      <w:proofErr w:type="spellEnd"/>
      <w:r w:rsidRPr="00AA6169">
        <w:rPr>
          <w:color w:val="000000"/>
          <w:sz w:val="28"/>
          <w:szCs w:val="28"/>
        </w:rPr>
        <w:t xml:space="preserve"> произрастающих на принадлежащих контролируемым лицам земельных участках и прилегающих территориях</w:t>
      </w:r>
      <w:r w:rsidRPr="00AA6169">
        <w:rPr>
          <w:rFonts w:eastAsia="Calibri"/>
          <w:bCs/>
          <w:color w:val="000000"/>
          <w:sz w:val="28"/>
          <w:szCs w:val="28"/>
          <w:lang w:eastAsia="en-US"/>
        </w:rPr>
        <w:t xml:space="preserve"> карантинных, ядовитых и сорных растений</w:t>
      </w:r>
      <w:r w:rsidRPr="00AA6169">
        <w:rPr>
          <w:color w:val="000000"/>
          <w:sz w:val="28"/>
          <w:szCs w:val="28"/>
        </w:rPr>
        <w:t>;</w:t>
      </w:r>
    </w:p>
    <w:p w14:paraId="46E5AF20" w14:textId="77777777" w:rsidR="00AA6169" w:rsidRPr="00AA6169" w:rsidRDefault="00AA6169" w:rsidP="00AA6169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AA6169" w:rsidRDefault="00AA6169" w:rsidP="00AA6169">
      <w:pPr>
        <w:pStyle w:val="2"/>
        <w:tabs>
          <w:tab w:val="left" w:pos="1200"/>
        </w:tabs>
        <w:spacing w:line="240" w:lineRule="auto"/>
        <w:rPr>
          <w:color w:val="000000"/>
          <w:sz w:val="28"/>
          <w:szCs w:val="28"/>
        </w:rPr>
      </w:pPr>
      <w:r w:rsidRPr="00AA6169">
        <w:rPr>
          <w:color w:val="000000"/>
          <w:sz w:val="28"/>
          <w:szCs w:val="28"/>
        </w:rPr>
        <w:lastRenderedPageBreak/>
        <w:t xml:space="preserve">5) </w:t>
      </w:r>
      <w:r w:rsidRPr="00AA6169">
        <w:rPr>
          <w:bCs/>
          <w:color w:val="000000"/>
          <w:sz w:val="28"/>
          <w:szCs w:val="28"/>
        </w:rPr>
        <w:t>выгула животных</w:t>
      </w:r>
      <w:r w:rsidRPr="00AA6169">
        <w:rPr>
          <w:color w:val="000000"/>
          <w:sz w:val="28"/>
          <w:szCs w:val="28"/>
        </w:rPr>
        <w:t xml:space="preserve"> и </w:t>
      </w:r>
      <w:r w:rsidRPr="00AA6169">
        <w:rPr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AA6169" w:rsidRDefault="00AA6169" w:rsidP="00AA61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04895266" w14:textId="77777777" w:rsidR="00AA6169" w:rsidRPr="00AA6169" w:rsidRDefault="00AA6169" w:rsidP="00AA616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616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14:paraId="232AD358" w14:textId="77777777" w:rsidR="00AA6169" w:rsidRPr="00AA6169" w:rsidRDefault="00AA6169" w:rsidP="00AA6169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AA6169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AA616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AA616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3CFAAAF7" w14:textId="77777777" w:rsidR="00AA6169" w:rsidRPr="00AA6169" w:rsidRDefault="00AA6169" w:rsidP="00AA6169">
      <w:pPr>
        <w:pStyle w:val="s1"/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  <w:r w:rsidRPr="00AA6169">
        <w:rPr>
          <w:b/>
          <w:bCs/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777D90F5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272EEEEE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4E90F7E7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A8331C9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619AFD5" w14:textId="77777777" w:rsidR="00AA6169" w:rsidRPr="00AA6169" w:rsidRDefault="00AA6169" w:rsidP="00AA616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227B409E" w14:textId="77777777" w:rsidR="00AA6169" w:rsidRPr="00AA6169" w:rsidRDefault="00AA6169" w:rsidP="00AA6169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>в сфере благоустройства</w:t>
      </w:r>
      <w:r w:rsidRPr="00AA6169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 w:rsidRPr="00AA6169">
        <w:rPr>
          <w:sz w:val="28"/>
          <w:szCs w:val="28"/>
        </w:rPr>
        <w:t>;</w:t>
      </w:r>
    </w:p>
    <w:p w14:paraId="6D6AB6C0" w14:textId="77777777" w:rsidR="00AA6169" w:rsidRPr="00AA6169" w:rsidRDefault="00AA6169" w:rsidP="00AA6169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AA6169" w:rsidRDefault="00AA6169" w:rsidP="00AA6169">
      <w:pPr>
        <w:shd w:val="clear" w:color="auto" w:fill="FFFFFF"/>
        <w:ind w:firstLine="709"/>
        <w:jc w:val="both"/>
        <w:rPr>
          <w:sz w:val="28"/>
          <w:szCs w:val="28"/>
        </w:rPr>
      </w:pPr>
      <w:r w:rsidRPr="00AA6169"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proofErr w:type="gramStart"/>
      <w:r w:rsidRPr="00AA6169">
        <w:rPr>
          <w:sz w:val="28"/>
          <w:szCs w:val="28"/>
        </w:rPr>
        <w:t>состояния подконтрольной среды</w:t>
      </w:r>
      <w:r w:rsidRPr="00AA6169">
        <w:rPr>
          <w:color w:val="000000" w:themeColor="text1"/>
          <w:sz w:val="28"/>
          <w:szCs w:val="28"/>
        </w:rPr>
        <w:t xml:space="preserve"> и анализа</w:t>
      </w:r>
      <w:proofErr w:type="gramEnd"/>
      <w:r w:rsidRPr="00AA6169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</w:t>
      </w:r>
      <w:r w:rsidRPr="00AA6169">
        <w:rPr>
          <w:color w:val="000000" w:themeColor="text1"/>
          <w:spacing w:val="-6"/>
          <w:sz w:val="28"/>
          <w:szCs w:val="28"/>
        </w:rPr>
        <w:t xml:space="preserve"> </w:t>
      </w:r>
      <w:r w:rsidRPr="00AA6169">
        <w:rPr>
          <w:color w:val="000000"/>
          <w:sz w:val="28"/>
          <w:szCs w:val="28"/>
        </w:rPr>
        <w:t xml:space="preserve">в сфере благоустройства </w:t>
      </w:r>
      <w:r w:rsidRPr="00AA6169">
        <w:rPr>
          <w:color w:val="000000" w:themeColor="text1"/>
          <w:sz w:val="28"/>
          <w:szCs w:val="28"/>
        </w:rPr>
        <w:t>нарушений обязательных требований</w:t>
      </w:r>
      <w:r w:rsidRPr="00AA6169">
        <w:rPr>
          <w:sz w:val="28"/>
          <w:szCs w:val="28"/>
        </w:rPr>
        <w:t>.</w:t>
      </w:r>
    </w:p>
    <w:p w14:paraId="26C304F9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14:paraId="22A29AED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 xml:space="preserve">3. Перечень профилактических мероприятий, </w:t>
      </w:r>
    </w:p>
    <w:p w14:paraId="531E411A" w14:textId="77777777" w:rsidR="00AA6169" w:rsidRPr="00AA6169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AA6169">
        <w:rPr>
          <w:b/>
          <w:bCs/>
          <w:color w:val="22272F"/>
          <w:sz w:val="28"/>
          <w:szCs w:val="28"/>
        </w:rPr>
        <w:t>сроки (периодичность) их проведения</w:t>
      </w:r>
    </w:p>
    <w:p w14:paraId="4AB45577" w14:textId="77777777" w:rsidR="00AA6169" w:rsidRPr="00DB63F7" w:rsidRDefault="00AA6169" w:rsidP="00AA6169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033F99F7" w14:textId="77777777" w:rsidR="00AA6169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1937"/>
      </w:tblGrid>
      <w:tr w:rsidR="00907107" w:rsidRPr="003C5466" w14:paraId="4D93FD03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907107" w:rsidRPr="003C5466" w14:paraId="66A08D57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AA6169" w:rsidRDefault="00AA6169" w:rsidP="006624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2A6CBC6D" w14:textId="77777777" w:rsidR="00AA6169" w:rsidRPr="00511034" w:rsidRDefault="00AA6169" w:rsidP="006624FA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28855DC4" w14:textId="77777777" w:rsidR="00AA6169" w:rsidRPr="00926515" w:rsidRDefault="00AA6169" w:rsidP="006624FA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AA6169" w:rsidRPr="00926515" w:rsidRDefault="00AA6169" w:rsidP="006624FA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AA6169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123DD905" w14:textId="77777777" w:rsidR="00AA6169" w:rsidRPr="00926515" w:rsidRDefault="00AA6169" w:rsidP="006624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65CE1B" w14:textId="6604D4F5" w:rsidR="00AA6169" w:rsidRPr="00EA5276" w:rsidRDefault="00AA6169" w:rsidP="006624FA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Малая Малышевка Овчинникова А.В.</w:t>
            </w:r>
          </w:p>
        </w:tc>
      </w:tr>
      <w:tr w:rsidR="00907107" w:rsidRPr="003C5466" w14:paraId="1DE818EB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AA6169" w:rsidRPr="00926515" w:rsidRDefault="00AA6169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AA6169" w:rsidRDefault="00AA6169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AA6169" w:rsidRPr="00226AC2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6C85612E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AA6169" w:rsidRDefault="00AA6169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7158C944" w:rsidR="00AA6169" w:rsidRPr="00EA5276" w:rsidRDefault="00AA6169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Малая Малышевка Овчинникова А.В.</w:t>
            </w:r>
          </w:p>
        </w:tc>
      </w:tr>
      <w:tr w:rsidR="00907107" w:rsidRPr="003C5466" w14:paraId="198288D6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AA6169" w:rsidRPr="00926515" w:rsidRDefault="00AA6169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AA6169" w:rsidRDefault="00AA6169" w:rsidP="00AA6169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AA6169" w:rsidRPr="00EA5276" w:rsidRDefault="00AA6169" w:rsidP="00AA616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AA6169" w:rsidRDefault="00AA6169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5883B867" w14:textId="77777777" w:rsidR="00AA6169" w:rsidRDefault="00AA6169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3D53F4" w14:textId="77777777" w:rsidR="00AA6169" w:rsidRDefault="00AA6169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Малая Малышевка Овчинникова А.В.</w:t>
            </w:r>
          </w:p>
          <w:p w14:paraId="13CAA557" w14:textId="77777777" w:rsidR="00AA6169" w:rsidRDefault="00AA6169" w:rsidP="00AA6169">
            <w:pPr>
              <w:rPr>
                <w:i/>
                <w:iCs/>
                <w:color w:val="000000" w:themeColor="text1"/>
              </w:rPr>
            </w:pPr>
          </w:p>
          <w:p w14:paraId="31DD7FF4" w14:textId="77777777" w:rsidR="00AA6169" w:rsidRDefault="00AA6169" w:rsidP="00AA6169">
            <w:pPr>
              <w:rPr>
                <w:color w:val="000000" w:themeColor="text1"/>
              </w:rPr>
            </w:pPr>
          </w:p>
        </w:tc>
      </w:tr>
      <w:tr w:rsidR="00907107" w:rsidRPr="003C5466" w14:paraId="6DBEA8E0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AA6169" w:rsidRPr="00926515" w:rsidRDefault="00AA6169" w:rsidP="00AA616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AA6169" w:rsidRPr="00926515" w:rsidRDefault="00AA6169" w:rsidP="00AA616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733A63">
              <w:rPr>
                <w:color w:val="000000" w:themeColor="text1"/>
              </w:rPr>
              <w:t>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>в сфере благоустройства посредством сбора и</w:t>
            </w:r>
            <w:r w:rsidRPr="00F919A7">
              <w:rPr>
                <w:color w:val="000000"/>
              </w:rPr>
              <w:t xml:space="preserve">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733A63">
              <w:rPr>
                <w:color w:val="000000" w:themeColor="text1"/>
              </w:rPr>
              <w:t>проведения муниципального контроля</w:t>
            </w:r>
            <w:r w:rsidRPr="00733A63">
              <w:rPr>
                <w:color w:val="000000" w:themeColor="text1"/>
                <w:spacing w:val="-6"/>
              </w:rPr>
              <w:t xml:space="preserve"> </w:t>
            </w:r>
            <w:r w:rsidRPr="00733A63">
              <w:rPr>
                <w:color w:val="000000"/>
              </w:rPr>
              <w:t xml:space="preserve">в сфере благоустройства </w:t>
            </w:r>
            <w:r w:rsidRPr="00733A63">
              <w:rPr>
                <w:color w:val="000000" w:themeColor="text1"/>
              </w:rPr>
              <w:t>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AA6169" w:rsidRDefault="00AA6169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741F0BE4" w14:textId="77777777" w:rsidR="00AA6169" w:rsidRPr="00926515" w:rsidRDefault="00AA6169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77777777" w:rsidR="00AA6169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июня 2023 года </w:t>
            </w:r>
          </w:p>
          <w:p w14:paraId="4764CE6A" w14:textId="77777777" w:rsidR="00AA6169" w:rsidRDefault="00AA6169" w:rsidP="00AA6169">
            <w:pPr>
              <w:rPr>
                <w:color w:val="000000" w:themeColor="text1"/>
              </w:rPr>
            </w:pPr>
          </w:p>
          <w:p w14:paraId="014F8397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B1F2DB" w14:textId="58EF25B7" w:rsidR="00AA6169" w:rsidRPr="00EA5276" w:rsidRDefault="00AA6169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 администрации сельского поселения Малая Малышевка Овчинникова А.В.</w:t>
            </w:r>
          </w:p>
        </w:tc>
      </w:tr>
      <w:tr w:rsidR="00907107" w:rsidRPr="003C5466" w14:paraId="00650EAC" w14:textId="77777777" w:rsidTr="006624FA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AA6169" w:rsidRPr="00926515" w:rsidRDefault="00AA6169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AA6169" w:rsidRDefault="00AA6169" w:rsidP="00AA6169">
            <w:pPr>
              <w:rPr>
                <w:color w:val="000000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AA6169" w:rsidRPr="00926515" w:rsidRDefault="00AA6169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77777777" w:rsidR="00AA6169" w:rsidRPr="00926515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9E1F36" w14:textId="5CF17736" w:rsidR="00AA6169" w:rsidRDefault="00AA6169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Специалист</w:t>
            </w:r>
            <w:r w:rsidR="00907107">
              <w:rPr>
                <w:color w:val="000000" w:themeColor="text1"/>
              </w:rPr>
              <w:t>ы</w:t>
            </w:r>
            <w:r>
              <w:rPr>
                <w:color w:val="000000" w:themeColor="text1"/>
              </w:rPr>
              <w:t xml:space="preserve"> администрации сельского поселения Малая Малышевка.</w:t>
            </w:r>
          </w:p>
          <w:p w14:paraId="0D20288C" w14:textId="7ACACC53" w:rsidR="00AA6169" w:rsidRDefault="00907107" w:rsidP="00AA6169">
            <w:pPr>
              <w:rPr>
                <w:i/>
                <w:iCs/>
                <w:color w:val="000000" w:themeColor="text1"/>
              </w:rPr>
            </w:pPr>
            <w:r w:rsidRPr="00907107">
              <w:rPr>
                <w:i/>
                <w:iCs/>
                <w:color w:val="000000" w:themeColor="text1"/>
              </w:rPr>
              <w:t>Овчинникова А.В</w:t>
            </w:r>
          </w:p>
          <w:p w14:paraId="3125561B" w14:textId="77777777" w:rsidR="00AA6169" w:rsidRDefault="00AA6169" w:rsidP="00AA6169">
            <w:pPr>
              <w:rPr>
                <w:color w:val="000000" w:themeColor="text1"/>
              </w:rPr>
            </w:pPr>
          </w:p>
        </w:tc>
      </w:tr>
      <w:tr w:rsidR="00907107" w:rsidRPr="003C5466" w14:paraId="471DD370" w14:textId="77777777" w:rsidTr="006624FA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AA6169" w:rsidRPr="00926515" w:rsidRDefault="00AA6169" w:rsidP="00AA616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AA6169" w:rsidRPr="00EA5276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 xml:space="preserve">бъявление контролируемым лицам предостережений о недопустимости нарушения обязательных </w:t>
            </w:r>
            <w:r w:rsidRPr="00D5164C">
              <w:rPr>
                <w:color w:val="000000" w:themeColor="text1"/>
              </w:rPr>
              <w:lastRenderedPageBreak/>
              <w:t>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AA6169" w:rsidRPr="00926515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AA6169" w:rsidRPr="000066FA" w:rsidRDefault="00AA6169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</w:t>
            </w:r>
            <w:r w:rsidRPr="00D5164C">
              <w:rPr>
                <w:color w:val="000000" w:themeColor="text1"/>
              </w:rPr>
              <w:lastRenderedPageBreak/>
              <w:t xml:space="preserve">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14:paraId="0A725F25" w14:textId="77777777" w:rsidR="00AA6169" w:rsidRPr="000066FA" w:rsidRDefault="00AA6169" w:rsidP="00AA6169">
            <w:pPr>
              <w:rPr>
                <w:color w:val="000000" w:themeColor="text1"/>
              </w:rPr>
            </w:pPr>
          </w:p>
          <w:p w14:paraId="60B8B866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531F0" w14:textId="77777777" w:rsidR="00907107" w:rsidRDefault="00907107" w:rsidP="00907107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Заместитель главы СП сельского поселения Малая </w:t>
            </w:r>
            <w:r>
              <w:rPr>
                <w:color w:val="000000" w:themeColor="text1"/>
              </w:rPr>
              <w:lastRenderedPageBreak/>
              <w:t>Малышевка Давлетова У.Т.</w:t>
            </w:r>
          </w:p>
          <w:p w14:paraId="0FB4E333" w14:textId="22A3670D" w:rsidR="00AA6169" w:rsidRDefault="00AA6169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.</w:t>
            </w:r>
          </w:p>
          <w:p w14:paraId="297CDF30" w14:textId="77777777" w:rsidR="00AA6169" w:rsidRDefault="00AA6169" w:rsidP="00AA6169">
            <w:pPr>
              <w:rPr>
                <w:i/>
                <w:iCs/>
                <w:color w:val="000000" w:themeColor="text1"/>
              </w:rPr>
            </w:pPr>
          </w:p>
          <w:p w14:paraId="3E75C546" w14:textId="77777777" w:rsidR="00AA6169" w:rsidRDefault="00AA6169" w:rsidP="00AA6169">
            <w:pPr>
              <w:rPr>
                <w:color w:val="000000" w:themeColor="text1"/>
              </w:rPr>
            </w:pPr>
          </w:p>
        </w:tc>
      </w:tr>
      <w:tr w:rsidR="00907107" w:rsidRPr="003C5466" w14:paraId="15AACC5E" w14:textId="77777777" w:rsidTr="006624FA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AA6169" w:rsidRPr="007541B3" w:rsidRDefault="00AA6169" w:rsidP="00AA6169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AA6169" w:rsidRPr="004E5904" w:rsidRDefault="00AA6169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 w:rsidRPr="004E590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 w:rsidRPr="004E5904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14:paraId="2F389495" w14:textId="77777777" w:rsidR="00AA6169" w:rsidRPr="004E5904" w:rsidRDefault="00AA6169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14:paraId="28A8D173" w14:textId="77777777" w:rsidR="00AA6169" w:rsidRPr="004E5904" w:rsidRDefault="00AA6169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порядок осуществления контрольных мероприятий;</w:t>
            </w:r>
          </w:p>
          <w:p w14:paraId="6F7800E4" w14:textId="77777777" w:rsidR="00AA6169" w:rsidRPr="004E5904" w:rsidRDefault="00AA6169" w:rsidP="00AA6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порядок обжалования действий (бездействия) должностных лиц, уполномоченных осуществлять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муниципальный </w:t>
            </w:r>
            <w:r w:rsidRPr="004E59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контроль;</w:t>
            </w:r>
          </w:p>
          <w:p w14:paraId="69C71C0B" w14:textId="77777777" w:rsidR="00AA6169" w:rsidRPr="004E5904" w:rsidRDefault="00AA6169" w:rsidP="00AA6169">
            <w:pPr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4E5904">
              <w:rPr>
                <w:color w:val="000000"/>
              </w:rPr>
      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</w:t>
            </w:r>
            <w:r w:rsidRPr="004E5904">
              <w:rPr>
                <w:color w:val="000000"/>
              </w:rPr>
              <w:lastRenderedPageBreak/>
              <w:t>рамках контрольных мероприятий</w:t>
            </w:r>
          </w:p>
          <w:p w14:paraId="168BBD85" w14:textId="77777777" w:rsidR="00AA6169" w:rsidRPr="004E5904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AA6169" w:rsidRPr="00C837AD" w:rsidRDefault="00AA6169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18E2B6A3" w14:textId="77777777" w:rsidR="00AA6169" w:rsidRPr="00C837AD" w:rsidRDefault="00AA6169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AA6169" w:rsidRPr="000066FA" w:rsidRDefault="00AA6169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При обращении лица, нуждающегося в консультировании </w:t>
            </w:r>
          </w:p>
          <w:p w14:paraId="2E94E00B" w14:textId="77777777" w:rsidR="00AA6169" w:rsidRPr="000066FA" w:rsidRDefault="00AA6169" w:rsidP="00AA6169">
            <w:pPr>
              <w:rPr>
                <w:color w:val="000000" w:themeColor="text1"/>
              </w:rPr>
            </w:pPr>
          </w:p>
          <w:p w14:paraId="2063D499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83E4D" w14:textId="6B510BD2" w:rsidR="00AA6169" w:rsidRPr="00EA5276" w:rsidRDefault="00907107" w:rsidP="00AA6169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Заместитель главы СП </w:t>
            </w:r>
            <w:r w:rsidR="00AA6169">
              <w:rPr>
                <w:color w:val="000000" w:themeColor="text1"/>
              </w:rPr>
              <w:t xml:space="preserve">сельского поселения Малая Малышевка </w:t>
            </w:r>
            <w:r>
              <w:rPr>
                <w:color w:val="000000" w:themeColor="text1"/>
              </w:rPr>
              <w:t>Давлетова У.Т.</w:t>
            </w:r>
          </w:p>
        </w:tc>
      </w:tr>
      <w:tr w:rsidR="00907107" w:rsidRPr="003C5466" w14:paraId="68EBF845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AA6169" w:rsidRDefault="00AA6169" w:rsidP="00AA61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AA6169" w:rsidRPr="00C837AD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AA6169" w:rsidRDefault="00AA6169" w:rsidP="00AA6169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AA6169" w:rsidRPr="00EA5276" w:rsidRDefault="00AA6169" w:rsidP="00AA6169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DF49E" w14:textId="77777777" w:rsidR="00EA5276" w:rsidRDefault="00EA5276" w:rsidP="00EA527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СП сельского поселения Малая Малышевка Давлетова У.Т.</w:t>
            </w:r>
          </w:p>
          <w:p w14:paraId="568289C4" w14:textId="77777777" w:rsidR="00AA6169" w:rsidRDefault="00AA6169" w:rsidP="00AA6169">
            <w:pPr>
              <w:rPr>
                <w:color w:val="000000" w:themeColor="text1"/>
              </w:rPr>
            </w:pPr>
          </w:p>
        </w:tc>
      </w:tr>
      <w:tr w:rsidR="00907107" w:rsidRPr="003C5466" w14:paraId="24CC6798" w14:textId="77777777" w:rsidTr="006624FA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AA6169" w:rsidRPr="00D5164C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AA6169" w:rsidRPr="00D5164C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7139C32E" w:rsidR="00AA6169" w:rsidRPr="00EA5276" w:rsidRDefault="00AA6169" w:rsidP="00AA6169">
            <w:pPr>
              <w:pStyle w:val="s1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</w:t>
            </w:r>
            <w:r w:rsidR="00EA5276">
              <w:rPr>
                <w:color w:val="000000"/>
              </w:rPr>
              <w:t>СП Малая Малышевка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lastRenderedPageBreak/>
              <w:t xml:space="preserve">или должностным лицом, уполномоченным </w:t>
            </w:r>
            <w:r w:rsidRPr="00107F29">
              <w:rPr>
                <w:color w:val="000000"/>
              </w:rPr>
              <w:t xml:space="preserve">осуществлять </w:t>
            </w:r>
            <w:r w:rsidRPr="00107F29">
              <w:rPr>
                <w:color w:val="000000" w:themeColor="text1"/>
              </w:rPr>
              <w:t>муниципальный контроль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(в случае поступления в</w:t>
            </w:r>
            <w:r w:rsidRPr="00B353F3">
              <w:rPr>
                <w:color w:val="000000"/>
              </w:rPr>
              <w:t xml:space="preserve">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AA6169" w:rsidRPr="000066FA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</w:t>
            </w:r>
            <w:r w:rsidRPr="00B353F3">
              <w:rPr>
                <w:color w:val="000000"/>
              </w:rPr>
              <w:lastRenderedPageBreak/>
              <w:t>лиц и их представителей</w:t>
            </w:r>
          </w:p>
          <w:p w14:paraId="63C0FB6D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0F5E" w14:textId="77777777" w:rsidR="00EA5276" w:rsidRDefault="00EA5276" w:rsidP="00EA527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Заместитель главы СП сельского поселения Малая Малышевка Давлетова У.Т.</w:t>
            </w:r>
          </w:p>
          <w:p w14:paraId="5BB0B2E8" w14:textId="77777777" w:rsidR="00AA6169" w:rsidRPr="00926515" w:rsidRDefault="00AA6169" w:rsidP="00AA6169">
            <w:pPr>
              <w:rPr>
                <w:color w:val="000000" w:themeColor="text1"/>
              </w:rPr>
            </w:pPr>
          </w:p>
        </w:tc>
      </w:tr>
      <w:tr w:rsidR="00907107" w:rsidRPr="003C5466" w14:paraId="0371C68C" w14:textId="77777777" w:rsidTr="006624FA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AA6169" w:rsidRPr="00D5164C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2646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AA6169" w:rsidRPr="00D5164C" w:rsidRDefault="00AA6169" w:rsidP="00AA6169">
            <w:pPr>
              <w:rPr>
                <w:color w:val="000000" w:themeColor="text1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AA6169" w:rsidRPr="007934FC" w:rsidRDefault="00AA6169" w:rsidP="00AA6169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AA6169" w:rsidRDefault="00AA6169" w:rsidP="00AA61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В случае проведения собрания (конференции) граждан, повестка которого предусматривает консультирование </w:t>
            </w:r>
            <w:r w:rsidRPr="00107F29">
              <w:rPr>
                <w:color w:val="000000" w:themeColor="text1"/>
              </w:rPr>
              <w:t>контролируемых лиц</w:t>
            </w:r>
            <w:r w:rsidRPr="00107F29">
              <w:rPr>
                <w:color w:val="000000"/>
              </w:rPr>
              <w:t xml:space="preserve"> по вопросам </w:t>
            </w:r>
            <w:r w:rsidRPr="00107F29">
              <w:rPr>
                <w:color w:val="000000" w:themeColor="text1"/>
              </w:rPr>
              <w:t>муниципального контроля</w:t>
            </w:r>
            <w:r w:rsidRPr="00107F29">
              <w:rPr>
                <w:color w:val="000000" w:themeColor="text1"/>
                <w:spacing w:val="-6"/>
              </w:rPr>
              <w:t xml:space="preserve"> </w:t>
            </w:r>
            <w:r w:rsidRPr="00107F29">
              <w:rPr>
                <w:color w:val="000000"/>
              </w:rPr>
              <w:t>в сфере благоустройства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044F0" w14:textId="77777777" w:rsidR="00EA5276" w:rsidRDefault="00EA5276" w:rsidP="00EA5276">
            <w:pPr>
              <w:rPr>
                <w:i/>
                <w:iCs/>
                <w:color w:val="000000" w:themeColor="text1"/>
              </w:rPr>
            </w:pPr>
            <w:r>
              <w:rPr>
                <w:color w:val="000000" w:themeColor="text1"/>
              </w:rPr>
              <w:t>Заместитель главы СП сельского поселения Малая Малышевка Давлетова У.Т.</w:t>
            </w:r>
          </w:p>
          <w:p w14:paraId="58886404" w14:textId="77777777" w:rsidR="00AA6169" w:rsidRDefault="00AA6169" w:rsidP="00AA6169">
            <w:pPr>
              <w:rPr>
                <w:color w:val="000000" w:themeColor="text1"/>
              </w:rPr>
            </w:pPr>
          </w:p>
        </w:tc>
      </w:tr>
    </w:tbl>
    <w:p w14:paraId="3EDA9B36" w14:textId="77777777" w:rsidR="00AA6169" w:rsidRPr="003C5466" w:rsidRDefault="00AA6169" w:rsidP="00AA6169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638142DA" w14:textId="77777777" w:rsidR="00AA6169" w:rsidRPr="00EA5276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  <w:r w:rsidRPr="00EA5276">
        <w:rPr>
          <w:b/>
          <w:bCs/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70EE9609" w14:textId="77777777" w:rsidR="00AA6169" w:rsidRDefault="00AA6169" w:rsidP="00AA6169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0BFEC63E" w14:textId="77777777" w:rsidR="00AA6169" w:rsidRPr="007F1790" w:rsidRDefault="00AA6169" w:rsidP="00AA6169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14:paraId="4807EC73" w14:textId="77777777" w:rsidR="00AA6169" w:rsidRPr="002F2F5E" w:rsidRDefault="00AA6169" w:rsidP="00AA6169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AA6169" w:rsidRPr="009D454E" w14:paraId="4687E6C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6624F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6624FA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6624FA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6624FA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6624F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6624FA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AA6169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7F1790" w:rsidRDefault="00AA6169" w:rsidP="00EA527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 </w:t>
      </w:r>
      <w:r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14:paraId="50BC7457" w14:textId="180EC133" w:rsidR="00B2477B" w:rsidRDefault="00AA6169" w:rsidP="00EA5276">
      <w:pPr>
        <w:ind w:firstLine="709"/>
        <w:jc w:val="both"/>
        <w:rPr>
          <w:color w:val="000000"/>
          <w:sz w:val="28"/>
          <w:szCs w:val="28"/>
        </w:rPr>
      </w:pPr>
      <w:r w:rsidRPr="00817F11">
        <w:rPr>
          <w:sz w:val="28"/>
          <w:szCs w:val="28"/>
        </w:rPr>
        <w:t xml:space="preserve">Ежегодная оценка результативности и эффективности </w:t>
      </w:r>
      <w:r w:rsidRPr="00817F11">
        <w:rPr>
          <w:color w:val="22272F"/>
          <w:sz w:val="28"/>
          <w:szCs w:val="28"/>
        </w:rPr>
        <w:t>программы профилактики осуществляется Собранием представителей _</w:t>
      </w:r>
      <w:r w:rsidR="008B3EE4">
        <w:rPr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области.</w:t>
      </w:r>
      <w:r w:rsidRPr="00817F11">
        <w:rPr>
          <w:sz w:val="28"/>
          <w:szCs w:val="28"/>
        </w:rPr>
        <w:t xml:space="preserve"> Для осуществления ежегодной оценки результативности и эффективности </w:t>
      </w:r>
      <w:r w:rsidRPr="00817F11">
        <w:rPr>
          <w:color w:val="22272F"/>
          <w:sz w:val="28"/>
          <w:szCs w:val="28"/>
        </w:rPr>
        <w:t xml:space="preserve">программы профилактики администрацией не позднее 1 июля 2023 года (года, следующего за отчетным) в Собрание представителей </w:t>
      </w:r>
      <w:r w:rsidR="008B3EE4">
        <w:rPr>
          <w:color w:val="22272F"/>
          <w:sz w:val="28"/>
          <w:szCs w:val="28"/>
        </w:rPr>
        <w:t>сельского поселения Малая Малышевка муниципального района Кинельский Самарской области</w:t>
      </w:r>
      <w:r w:rsidRPr="00817F11">
        <w:rPr>
          <w:color w:val="22272F"/>
          <w:sz w:val="28"/>
          <w:szCs w:val="28"/>
        </w:rPr>
        <w:t xml:space="preserve">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</w:p>
    <w:sectPr w:rsidR="00B2477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9283B" w14:textId="77777777" w:rsidR="00FB1865" w:rsidRDefault="00FB1865" w:rsidP="00B2477B">
      <w:r>
        <w:separator/>
      </w:r>
    </w:p>
  </w:endnote>
  <w:endnote w:type="continuationSeparator" w:id="0">
    <w:p w14:paraId="0E4072DD" w14:textId="77777777" w:rsidR="00FB1865" w:rsidRDefault="00FB1865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2EBCC" w14:textId="77777777" w:rsidR="00FB1865" w:rsidRDefault="00FB1865" w:rsidP="00B2477B">
      <w:r>
        <w:separator/>
      </w:r>
    </w:p>
  </w:footnote>
  <w:footnote w:type="continuationSeparator" w:id="0">
    <w:p w14:paraId="54E67253" w14:textId="77777777" w:rsidR="00FB1865" w:rsidRDefault="00FB1865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C4688"/>
    <w:rsid w:val="001514D6"/>
    <w:rsid w:val="001955BB"/>
    <w:rsid w:val="0019744F"/>
    <w:rsid w:val="002D6247"/>
    <w:rsid w:val="003228A5"/>
    <w:rsid w:val="0034260A"/>
    <w:rsid w:val="003A3C59"/>
    <w:rsid w:val="00404C5D"/>
    <w:rsid w:val="00465136"/>
    <w:rsid w:val="004D4198"/>
    <w:rsid w:val="005333D5"/>
    <w:rsid w:val="005A68A4"/>
    <w:rsid w:val="006614D4"/>
    <w:rsid w:val="00680604"/>
    <w:rsid w:val="007C6D15"/>
    <w:rsid w:val="008B3EE4"/>
    <w:rsid w:val="00907107"/>
    <w:rsid w:val="00AA6169"/>
    <w:rsid w:val="00B2477B"/>
    <w:rsid w:val="00B5118C"/>
    <w:rsid w:val="00EA5276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079-3121-48F1-9086-903C1D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2388</Words>
  <Characters>13612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15969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2021-11-23T11:09:00Z</dcterms:created>
  <dcterms:modified xsi:type="dcterms:W3CDTF">2021-11-23T11:09:00Z</dcterms:modified>
  <dc:language>ru-RU</dc:language>
</cp:coreProperties>
</file>