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591EB6C6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9F3B30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2021 г. № </w:t>
      </w:r>
      <w:r w:rsidR="009F3B30">
        <w:rPr>
          <w:sz w:val="28"/>
          <w:szCs w:val="28"/>
        </w:rPr>
        <w:t>117</w:t>
      </w:r>
    </w:p>
    <w:p w14:paraId="3573B16C" w14:textId="77777777" w:rsidR="001514D6" w:rsidRDefault="004D4198">
      <w:r>
        <w:t xml:space="preserve">            с. 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0EE31B4C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>на территории сельского поселения Малая Малышевка муниципального района Кинельский Самарской 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на 2022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7D59886B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территории сельского поселения Малая Малышевка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1900439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 Вестнике Малой Малышевки,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A266EFF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01F2AEED" w14:textId="77777777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22AC9420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77777777" w:rsidR="009F3B30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Малая Малышевка муниципального района Кинельский Самарской области  </w:t>
            </w:r>
          </w:p>
          <w:p w14:paraId="7CF4519B" w14:textId="5E07A15D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F3B30">
              <w:t>15 ноября 2021 г.</w:t>
            </w:r>
            <w:r w:rsidRPr="00465136">
              <w:t xml:space="preserve"> </w:t>
            </w:r>
            <w:proofErr w:type="gramStart"/>
            <w:r w:rsidRPr="00465136">
              <w:t xml:space="preserve">№  </w:t>
            </w:r>
            <w:r w:rsidR="009F3B30">
              <w:t>117</w:t>
            </w:r>
            <w:proofErr w:type="gramEnd"/>
            <w:r w:rsidRPr="00465136">
              <w:t>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768F5253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>территории сельского поселения Малая Малышевка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Pr="00465136">
        <w:rPr>
          <w:b/>
          <w:bCs/>
          <w:sz w:val="28"/>
          <w:szCs w:val="28"/>
        </w:rPr>
        <w:t xml:space="preserve">на 2022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77777777" w:rsidR="00AA6169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4F5FD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4F5FD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5C8D44D" w14:textId="77777777" w:rsidR="005D0DAD" w:rsidRDefault="00AA6169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8A3343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01C47CF2" w14:textId="77777777" w:rsidR="005D0DAD" w:rsidRPr="008A3343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9F9F8D3" w14:textId="77777777" w:rsidR="005D0DAD" w:rsidRPr="008A3343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35CB973D" w14:textId="77777777" w:rsidR="005D0DAD" w:rsidRPr="008A3343" w:rsidRDefault="005D0DAD" w:rsidP="004F5F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E75CECF" w14:textId="77777777" w:rsidR="005D0DAD" w:rsidRPr="008A3343" w:rsidRDefault="005D0DAD" w:rsidP="004F5F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0DAD">
        <w:rPr>
          <w:bCs/>
          <w:color w:val="000000" w:themeColor="text1"/>
          <w:sz w:val="28"/>
          <w:szCs w:val="28"/>
        </w:rPr>
        <w:t>До принятия</w:t>
      </w:r>
      <w:r w:rsidRPr="008A3343">
        <w:rPr>
          <w:color w:val="000000" w:themeColor="text1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sz w:val="28"/>
          <w:szCs w:val="28"/>
        </w:rPr>
        <w:t xml:space="preserve">   осуществлялся согласно переданных </w:t>
      </w:r>
      <w:proofErr w:type="gramStart"/>
      <w:r w:rsidRPr="008A3343">
        <w:rPr>
          <w:sz w:val="28"/>
          <w:szCs w:val="28"/>
        </w:rPr>
        <w:t>полномочий  на</w:t>
      </w:r>
      <w:proofErr w:type="gramEnd"/>
      <w:r w:rsidRPr="008A3343">
        <w:rPr>
          <w:sz w:val="28"/>
          <w:szCs w:val="28"/>
        </w:rPr>
        <w:t xml:space="preserve"> 2021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88BB842" w14:textId="34A94BE9" w:rsidR="005D0DAD" w:rsidRDefault="005D0DAD" w:rsidP="004F5F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3BA3B624" w:rsidR="005D0DAD" w:rsidRDefault="005D0DAD" w:rsidP="004F5F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2021 года согласно, плана – графика было проведено публичное обсуждение результатов правоприменительной практики при осуществлении муниципального </w:t>
      </w:r>
      <w:proofErr w:type="gramStart"/>
      <w:r>
        <w:rPr>
          <w:sz w:val="28"/>
          <w:szCs w:val="28"/>
        </w:rPr>
        <w:t>жилищного  контроля</w:t>
      </w:r>
      <w:proofErr w:type="gramEnd"/>
      <w:r>
        <w:rPr>
          <w:sz w:val="28"/>
          <w:szCs w:val="28"/>
        </w:rPr>
        <w:t xml:space="preserve"> 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47777736" w:rsidR="005D0DAD" w:rsidRPr="008A3343" w:rsidRDefault="005D0DAD" w:rsidP="004F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публичных обсуждений представителем Кинельской межрайонной </w:t>
      </w:r>
      <w:r w:rsidRPr="008A3343">
        <w:rPr>
          <w:sz w:val="28"/>
          <w:szCs w:val="28"/>
        </w:rPr>
        <w:t>прокуратуры 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Pr="008A3343">
        <w:rPr>
          <w:sz w:val="28"/>
          <w:szCs w:val="28"/>
        </w:rPr>
        <w:t xml:space="preserve"> </w:t>
      </w:r>
    </w:p>
    <w:p w14:paraId="43670D84" w14:textId="22D1AA76" w:rsidR="005D0DAD" w:rsidRPr="000534AA" w:rsidRDefault="005D0DAD" w:rsidP="004F5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нарушений обязательных требований,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</w:t>
      </w:r>
      <w:proofErr w:type="gramStart"/>
      <w:r>
        <w:rPr>
          <w:sz w:val="28"/>
          <w:szCs w:val="28"/>
        </w:rPr>
        <w:t>Был  с</w:t>
      </w:r>
      <w:r w:rsidRPr="004A4BC1">
        <w:rPr>
          <w:sz w:val="28"/>
          <w:szCs w:val="28"/>
        </w:rPr>
        <w:t>формирован</w:t>
      </w:r>
      <w:proofErr w:type="gramEnd"/>
      <w:r w:rsidRPr="004A4BC1">
        <w:rPr>
          <w:sz w:val="28"/>
          <w:szCs w:val="28"/>
        </w:rPr>
        <w:t xml:space="preserve">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нарушения обязательных требований, </w:t>
      </w:r>
      <w:proofErr w:type="gramStart"/>
      <w:r w:rsidRPr="004A4BC1">
        <w:rPr>
          <w:sz w:val="28"/>
          <w:szCs w:val="28"/>
        </w:rPr>
        <w:t>требований</w:t>
      </w:r>
      <w:proofErr w:type="gramEnd"/>
      <w:r w:rsidRPr="004A4BC1">
        <w:rPr>
          <w:sz w:val="28"/>
          <w:szCs w:val="28"/>
        </w:rPr>
        <w:t xml:space="preserve">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F5FDE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77777777" w:rsidR="005D0DAD" w:rsidRPr="008A3343" w:rsidRDefault="005D0DAD" w:rsidP="004F5FD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 xml:space="preserve"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</w:t>
      </w:r>
      <w:proofErr w:type="gramStart"/>
      <w:r w:rsidRPr="008A3343">
        <w:rPr>
          <w:sz w:val="28"/>
          <w:szCs w:val="28"/>
          <w:lang w:eastAsia="zh-CN"/>
        </w:rPr>
        <w:t>помещений ;</w:t>
      </w:r>
      <w:proofErr w:type="gramEnd"/>
    </w:p>
    <w:p w14:paraId="44E628EB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F5FDE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1458FD35" w14:textId="77777777" w:rsidR="005D0DAD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34F68471" w14:textId="77777777" w:rsidR="005D0DAD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жилищного законодательства, законодательства об энергосбережении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повышении энергетической эффективности в отношении муниципального жилищного фонда.</w:t>
      </w:r>
    </w:p>
    <w:p w14:paraId="7043A0A4" w14:textId="77777777" w:rsidR="005D0DAD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Default="005D0DAD" w:rsidP="004F5FD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F5F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Default="005D0DAD" w:rsidP="004F5F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Default="005D0DAD" w:rsidP="004F5F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F5F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8A3343" w:rsidRDefault="005D0DAD" w:rsidP="004F5F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F5FDE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F5FDE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F5FDE">
      <w:pPr>
        <w:shd w:val="clear" w:color="auto" w:fill="FFFFFF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A3343">
        <w:rPr>
          <w:sz w:val="28"/>
          <w:szCs w:val="28"/>
        </w:rPr>
        <w:t>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</w:t>
      </w:r>
      <w:proofErr w:type="gramEnd"/>
      <w:r w:rsidRPr="008A3343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1"/>
        <w:gridCol w:w="2650"/>
        <w:gridCol w:w="3119"/>
        <w:gridCol w:w="1990"/>
        <w:gridCol w:w="1935"/>
      </w:tblGrid>
      <w:tr w:rsidR="005D0DAD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Ответственный за реализацию </w:t>
            </w:r>
            <w:r>
              <w:rPr>
                <w:color w:val="000000" w:themeColor="text1"/>
                <w:lang w:eastAsia="en-US"/>
              </w:rPr>
              <w:lastRenderedPageBreak/>
              <w:t>мероприятия исполнитель</w:t>
            </w:r>
          </w:p>
        </w:tc>
      </w:tr>
      <w:tr w:rsidR="005D0DAD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231CBB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12075B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9CD5B01" w:rsidR="005D0DAD" w:rsidRDefault="005D0DAD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администрации СП Малая Малышевка Овчинникова А.В.</w:t>
            </w:r>
          </w:p>
        </w:tc>
      </w:tr>
      <w:tr w:rsidR="005D0DAD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52F0B044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</w:p>
        </w:tc>
      </w:tr>
      <w:tr w:rsidR="005D0DAD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73238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11E990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6A6FA3D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</w:p>
        </w:tc>
      </w:tr>
      <w:tr w:rsidR="005D0DAD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7EDAF8AF" w:rsidR="005D0DAD" w:rsidRDefault="005D0DAD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</w:p>
        </w:tc>
      </w:tr>
      <w:tr w:rsidR="005D0DAD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31833B99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СП Малая Малышевка Овчинникова А.В</w:t>
            </w:r>
          </w:p>
        </w:tc>
      </w:tr>
      <w:tr w:rsidR="005D0DAD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>
              <w:rPr>
                <w:color w:val="000000" w:themeColor="text1"/>
                <w:lang w:eastAsia="en-US"/>
              </w:rPr>
              <w:lastRenderedPageBreak/>
              <w:t>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426827F6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Заместитель главы СП Малая Малышевка Давлетова У.Т.</w:t>
            </w:r>
          </w:p>
        </w:tc>
      </w:tr>
      <w:tr w:rsidR="005D0DAD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73606" w14:textId="383CC160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СП Малая Малышевка Давлетова У.Т.</w:t>
            </w:r>
          </w:p>
        </w:tc>
      </w:tr>
      <w:tr w:rsidR="005D0DAD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7EA8A" w14:textId="0DD3450A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СП Малая Малышевка Давлетова У.Т.</w:t>
            </w:r>
          </w:p>
        </w:tc>
      </w:tr>
      <w:tr w:rsidR="005D0DAD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112D59D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в разделе «Контрольно-надзорная </w:t>
            </w:r>
            <w:r>
              <w:rPr>
                <w:color w:val="000000"/>
                <w:lang w:eastAsia="en-US"/>
              </w:rPr>
              <w:lastRenderedPageBreak/>
              <w:t>деятельность» письменного разъяснения, подписанного главой СП Малая Малышевка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</w:t>
            </w:r>
            <w:r>
              <w:rPr>
                <w:color w:val="000000"/>
                <w:lang w:eastAsia="en-US"/>
              </w:rPr>
              <w:lastRenderedPageBreak/>
              <w:t>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7D0C36D8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Заместитель главы СП Малая Малышевка Давлетова У.Т.</w:t>
            </w:r>
          </w:p>
        </w:tc>
      </w:tr>
      <w:tr w:rsidR="005D0DAD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A5D77" w14:textId="7A99DCD8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 СП Малая Малышевка Давлетова У.Т.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F5F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16F1781" w:rsidR="005D0DAD" w:rsidRPr="008A2869" w:rsidRDefault="005D0DAD" w:rsidP="004F5F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>
        <w:rPr>
          <w:color w:val="22272F"/>
          <w:sz w:val="28"/>
          <w:szCs w:val="28"/>
        </w:rPr>
        <w:t xml:space="preserve">сельского поселения Малая Малышевка </w:t>
      </w:r>
      <w:r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4F5FDE">
        <w:rPr>
          <w:color w:val="22272F"/>
          <w:sz w:val="28"/>
          <w:szCs w:val="28"/>
        </w:rPr>
        <w:t xml:space="preserve">сельского поселения Малая Малышевка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</w:p>
    <w:p w14:paraId="45A88472" w14:textId="77777777" w:rsidR="005D0DAD" w:rsidRPr="001103D2" w:rsidRDefault="005D0DAD" w:rsidP="005D0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5D0D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3DBC" w14:textId="77777777" w:rsidR="00785DAC" w:rsidRDefault="00785DAC" w:rsidP="00B2477B">
      <w:r>
        <w:separator/>
      </w:r>
    </w:p>
  </w:endnote>
  <w:endnote w:type="continuationSeparator" w:id="0">
    <w:p w14:paraId="4CA6B263" w14:textId="77777777" w:rsidR="00785DAC" w:rsidRDefault="00785DAC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EB3" w14:textId="77777777" w:rsidR="00785DAC" w:rsidRDefault="00785DAC" w:rsidP="00B2477B">
      <w:r>
        <w:separator/>
      </w:r>
    </w:p>
  </w:footnote>
  <w:footnote w:type="continuationSeparator" w:id="0">
    <w:p w14:paraId="4CB1F4FF" w14:textId="77777777" w:rsidR="00785DAC" w:rsidRDefault="00785DAC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C4688"/>
    <w:rsid w:val="001514D6"/>
    <w:rsid w:val="001955BB"/>
    <w:rsid w:val="0019744F"/>
    <w:rsid w:val="002D6247"/>
    <w:rsid w:val="003228A5"/>
    <w:rsid w:val="0034260A"/>
    <w:rsid w:val="00465136"/>
    <w:rsid w:val="004D4198"/>
    <w:rsid w:val="004F5FDE"/>
    <w:rsid w:val="005A68A4"/>
    <w:rsid w:val="005D0DAD"/>
    <w:rsid w:val="006614D4"/>
    <w:rsid w:val="00680604"/>
    <w:rsid w:val="00785DAC"/>
    <w:rsid w:val="007C6D15"/>
    <w:rsid w:val="00907107"/>
    <w:rsid w:val="009F3B30"/>
    <w:rsid w:val="00AA6169"/>
    <w:rsid w:val="00B2477B"/>
    <w:rsid w:val="00B5118C"/>
    <w:rsid w:val="00EA5276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079-3121-48F1-9086-903C1D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2021-11-23T11:10:00Z</dcterms:created>
  <dcterms:modified xsi:type="dcterms:W3CDTF">2021-11-23T11:10:00Z</dcterms:modified>
  <dc:language>ru-RU</dc:language>
</cp:coreProperties>
</file>